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1AB13" w14:textId="77777777" w:rsidR="001E6D47" w:rsidRDefault="00DF2E00" w:rsidP="001E6D47">
      <w:pPr>
        <w:spacing w:before="0" w:after="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 wp14:anchorId="1DCF5D2D" wp14:editId="37364697">
            <wp:simplePos x="0" y="0"/>
            <wp:positionH relativeFrom="column">
              <wp:posOffset>-41910</wp:posOffset>
            </wp:positionH>
            <wp:positionV relativeFrom="paragraph">
              <wp:posOffset>-106680</wp:posOffset>
            </wp:positionV>
            <wp:extent cx="2912110" cy="662940"/>
            <wp:effectExtent l="19050" t="0" r="2540" b="0"/>
            <wp:wrapNone/>
            <wp:docPr id="2" name="Picture 0" descr="WS-logo-reverseblack 2 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WS-logo-reverseblack 2 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11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73C1">
        <w:rPr>
          <w:noProof/>
        </w:rPr>
        <w:t>(</w:t>
      </w:r>
    </w:p>
    <w:p w14:paraId="491CB472" w14:textId="77777777" w:rsidR="001E6D47" w:rsidRDefault="001E6D47" w:rsidP="001E6D47">
      <w:pPr>
        <w:spacing w:before="0" w:after="0"/>
      </w:pPr>
    </w:p>
    <w:p w14:paraId="6D434A42" w14:textId="77777777" w:rsidR="001E6D47" w:rsidRDefault="001E6D47" w:rsidP="001E6D47">
      <w:pPr>
        <w:spacing w:before="0" w:after="0"/>
      </w:pPr>
    </w:p>
    <w:p w14:paraId="4984C5CE" w14:textId="77777777" w:rsidR="00B00CD9" w:rsidRPr="0065167E" w:rsidRDefault="00B00CD9" w:rsidP="001E6D47">
      <w:pPr>
        <w:spacing w:before="0" w:after="0"/>
        <w:rPr>
          <w:rFonts w:ascii="CG Times" w:hAnsi="CG Times"/>
        </w:rPr>
      </w:pPr>
    </w:p>
    <w:tbl>
      <w:tblPr>
        <w:tblW w:w="0" w:type="auto"/>
        <w:tblInd w:w="6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2"/>
      </w:tblGrid>
      <w:tr w:rsidR="003814D7" w:rsidRPr="00241BE6" w14:paraId="305BCB48" w14:textId="77777777" w:rsidTr="00EB08B9">
        <w:tc>
          <w:tcPr>
            <w:tcW w:w="3060" w:type="dxa"/>
          </w:tcPr>
          <w:p w14:paraId="05A5452F" w14:textId="77777777" w:rsidR="003814D7" w:rsidRPr="00241BE6" w:rsidRDefault="003814D7" w:rsidP="00A2455F">
            <w:pPr>
              <w:spacing w:before="0" w:after="0"/>
              <w:jc w:val="center"/>
              <w:rPr>
                <w:b/>
              </w:rPr>
            </w:pPr>
            <w:r w:rsidRPr="00241BE6">
              <w:rPr>
                <w:b/>
              </w:rPr>
              <w:t xml:space="preserve">WS </w:t>
            </w:r>
            <w:r w:rsidR="00624A81">
              <w:rPr>
                <w:b/>
              </w:rPr>
              <w:t>17-</w:t>
            </w:r>
            <w:r w:rsidR="0075232D">
              <w:rPr>
                <w:b/>
              </w:rPr>
              <w:t>09</w:t>
            </w:r>
          </w:p>
        </w:tc>
      </w:tr>
      <w:tr w:rsidR="003814D7" w:rsidRPr="00241BE6" w14:paraId="23AB07D1" w14:textId="77777777" w:rsidTr="00EB08B9">
        <w:tc>
          <w:tcPr>
            <w:tcW w:w="3060" w:type="dxa"/>
          </w:tcPr>
          <w:p w14:paraId="4C924D44" w14:textId="5CC8655A" w:rsidR="00ED1043" w:rsidRDefault="00F15C8D" w:rsidP="00B14610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 xml:space="preserve">June </w:t>
            </w:r>
            <w:r w:rsidR="00EE46A1">
              <w:rPr>
                <w:b/>
              </w:rPr>
              <w:t>1</w:t>
            </w:r>
            <w:r w:rsidR="008917F3">
              <w:rPr>
                <w:b/>
              </w:rPr>
              <w:t>5</w:t>
            </w:r>
            <w:r w:rsidR="00E34631">
              <w:rPr>
                <w:b/>
              </w:rPr>
              <w:t>, 2017</w:t>
            </w:r>
          </w:p>
        </w:tc>
      </w:tr>
      <w:tr w:rsidR="003814D7" w:rsidRPr="00241BE6" w14:paraId="021A87C8" w14:textId="77777777" w:rsidTr="00EB08B9">
        <w:tc>
          <w:tcPr>
            <w:tcW w:w="3060" w:type="dxa"/>
          </w:tcPr>
          <w:p w14:paraId="735795CB" w14:textId="77777777" w:rsidR="003814D7" w:rsidRPr="00241BE6" w:rsidRDefault="00802863" w:rsidP="00802863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Basic/Expanded Service</w:t>
            </w:r>
          </w:p>
        </w:tc>
      </w:tr>
      <w:tr w:rsidR="008A2C60" w:rsidRPr="00241BE6" w14:paraId="4614D3F4" w14:textId="77777777" w:rsidTr="00EB08B9">
        <w:tc>
          <w:tcPr>
            <w:tcW w:w="3060" w:type="dxa"/>
          </w:tcPr>
          <w:p w14:paraId="4ED7C106" w14:textId="77777777" w:rsidR="008A2C60" w:rsidRPr="00241BE6" w:rsidRDefault="008A2C60" w:rsidP="00087BB8">
            <w:pPr>
              <w:spacing w:before="0" w:after="0"/>
              <w:jc w:val="center"/>
              <w:rPr>
                <w:b/>
              </w:rPr>
            </w:pPr>
            <w:r w:rsidRPr="008A2C60">
              <w:t>Expires:</w:t>
            </w:r>
            <w:r>
              <w:rPr>
                <w:b/>
              </w:rPr>
              <w:t xml:space="preserve">  </w:t>
            </w:r>
            <w:r w:rsidR="00087BB8">
              <w:rPr>
                <w:b/>
              </w:rPr>
              <w:t>Continuing</w:t>
            </w:r>
          </w:p>
        </w:tc>
      </w:tr>
    </w:tbl>
    <w:p w14:paraId="28142124" w14:textId="77777777" w:rsidR="00C55F02" w:rsidRDefault="00B00CD9" w:rsidP="001E6D47">
      <w:pPr>
        <w:spacing w:before="0" w:after="0"/>
      </w:pPr>
      <w:r w:rsidRPr="003814D7">
        <w:t xml:space="preserve">To:  </w:t>
      </w:r>
      <w:r w:rsidRPr="003814D7">
        <w:tab/>
      </w:r>
      <w:r w:rsidRPr="003814D7">
        <w:tab/>
      </w:r>
      <w:r w:rsidR="00C55F02">
        <w:t>Career Offices</w:t>
      </w:r>
    </w:p>
    <w:p w14:paraId="27483254" w14:textId="77777777" w:rsidR="00B00CD9" w:rsidRPr="003814D7" w:rsidRDefault="00D54F80" w:rsidP="002E05C3">
      <w:pPr>
        <w:spacing w:before="0" w:after="0"/>
        <w:ind w:firstLine="720"/>
      </w:pPr>
      <w:r>
        <w:tab/>
      </w:r>
      <w:r w:rsidR="00C55F02">
        <w:tab/>
      </w:r>
      <w:r w:rsidR="00C55F02">
        <w:tab/>
      </w:r>
      <w:r w:rsidR="00B00CD9" w:rsidRPr="003814D7">
        <w:tab/>
      </w:r>
      <w:r w:rsidR="00B00CD9" w:rsidRPr="003814D7">
        <w:tab/>
      </w:r>
    </w:p>
    <w:p w14:paraId="17BF8899" w14:textId="77777777" w:rsidR="00B00CD9" w:rsidRPr="003814D7" w:rsidRDefault="00B00CD9" w:rsidP="001E6D47">
      <w:pPr>
        <w:pStyle w:val="Heading1"/>
      </w:pPr>
      <w:r w:rsidRPr="003814D7">
        <w:rPr>
          <w:i w:val="0"/>
        </w:rPr>
        <w:t>From:</w:t>
      </w:r>
      <w:r w:rsidRPr="003814D7">
        <w:tab/>
      </w:r>
      <w:r w:rsidRPr="003814D7">
        <w:tab/>
      </w:r>
      <w:r w:rsidR="00666BF9">
        <w:rPr>
          <w:i w:val="0"/>
        </w:rPr>
        <w:t>Mike Temple</w:t>
      </w:r>
    </w:p>
    <w:p w14:paraId="29E82562" w14:textId="77777777" w:rsidR="00B00CD9" w:rsidRDefault="00666BF9" w:rsidP="001E6D47">
      <w:pPr>
        <w:spacing w:before="0" w:after="0"/>
        <w:ind w:left="720" w:firstLine="720"/>
      </w:pPr>
      <w:r>
        <w:t>David Baggerly</w:t>
      </w:r>
    </w:p>
    <w:p w14:paraId="49EEE53C" w14:textId="77777777" w:rsidR="003814D7" w:rsidRPr="003814D7" w:rsidRDefault="00601153" w:rsidP="001E6D47">
      <w:pPr>
        <w:spacing w:before="0" w:after="0"/>
        <w:ind w:left="720" w:firstLine="720"/>
      </w:pPr>
      <w:r>
        <w:t>Lucretia Hammond</w:t>
      </w:r>
    </w:p>
    <w:p w14:paraId="6CDD1752" w14:textId="77777777" w:rsidR="00B00CD9" w:rsidRPr="003814D7" w:rsidRDefault="00B00CD9" w:rsidP="001E6D47">
      <w:pPr>
        <w:spacing w:before="0" w:after="0"/>
      </w:pPr>
    </w:p>
    <w:p w14:paraId="78D48D89" w14:textId="03CCE68A" w:rsidR="00B00CD9" w:rsidRPr="003814D7" w:rsidRDefault="00B00CD9" w:rsidP="003E0944">
      <w:pPr>
        <w:pStyle w:val="Heading7"/>
        <w:pBdr>
          <w:bottom w:val="single" w:sz="4" w:space="4" w:color="auto"/>
        </w:pBdr>
        <w:tabs>
          <w:tab w:val="left" w:pos="1440"/>
        </w:tabs>
        <w:ind w:left="1440" w:hanging="1440"/>
        <w:rPr>
          <w:szCs w:val="24"/>
        </w:rPr>
      </w:pPr>
      <w:r w:rsidRPr="003814D7">
        <w:t>Subject:</w:t>
      </w:r>
      <w:r w:rsidRPr="003814D7">
        <w:tab/>
      </w:r>
      <w:r w:rsidR="00624A81">
        <w:t>Service for Individuals Experiencing Homelessness</w:t>
      </w:r>
    </w:p>
    <w:p w14:paraId="0D46BE94" w14:textId="77777777" w:rsidR="00CD685E" w:rsidRPr="00CD685E" w:rsidRDefault="00CD685E" w:rsidP="00CD685E">
      <w:pPr>
        <w:spacing w:before="0" w:after="0"/>
      </w:pPr>
    </w:p>
    <w:p w14:paraId="6E09E657" w14:textId="77777777" w:rsidR="00CA7568" w:rsidRDefault="00601153" w:rsidP="00CA7568">
      <w:pPr>
        <w:pStyle w:val="Heading5"/>
        <w:spacing w:before="0" w:after="0"/>
        <w:contextualSpacing/>
        <w:rPr>
          <w:b w:val="0"/>
          <w:i w:val="0"/>
          <w:sz w:val="36"/>
          <w:szCs w:val="36"/>
        </w:rPr>
      </w:pPr>
      <w:r w:rsidRPr="00601153">
        <w:rPr>
          <w:b w:val="0"/>
          <w:i w:val="0"/>
          <w:sz w:val="36"/>
          <w:szCs w:val="36"/>
        </w:rPr>
        <w:t>Purpose</w:t>
      </w:r>
    </w:p>
    <w:p w14:paraId="0CD688C0" w14:textId="38E4237F" w:rsidR="00B21783" w:rsidRDefault="00E41CA8" w:rsidP="009D3912">
      <w:pPr>
        <w:spacing w:before="0" w:after="0"/>
      </w:pPr>
      <w:r>
        <w:t>Establish procedures for working with</w:t>
      </w:r>
      <w:r w:rsidR="00097D09">
        <w:t xml:space="preserve"> The Way Home and </w:t>
      </w:r>
      <w:r w:rsidR="00AF0111">
        <w:t>individuals</w:t>
      </w:r>
      <w:r w:rsidR="00487377">
        <w:t xml:space="preserve"> </w:t>
      </w:r>
      <w:r w:rsidR="00097D09">
        <w:t>experiencing homelessness</w:t>
      </w:r>
      <w:r w:rsidR="00487377">
        <w:t xml:space="preserve">.  </w:t>
      </w:r>
    </w:p>
    <w:p w14:paraId="1D48EC05" w14:textId="77777777" w:rsidR="00066B94" w:rsidRDefault="00066B94" w:rsidP="00CF5663">
      <w:pPr>
        <w:spacing w:before="0" w:after="0"/>
      </w:pPr>
    </w:p>
    <w:p w14:paraId="11932D1F" w14:textId="77777777" w:rsidR="00E41CA8" w:rsidRPr="00601153" w:rsidRDefault="00E41CA8" w:rsidP="00CF5663">
      <w:pPr>
        <w:spacing w:before="0" w:after="0"/>
      </w:pPr>
    </w:p>
    <w:p w14:paraId="5636C5AB" w14:textId="77777777" w:rsidR="00E41CA8" w:rsidRDefault="00AF691D" w:rsidP="00E41CA8">
      <w:pPr>
        <w:pStyle w:val="Heading5"/>
        <w:spacing w:before="0" w:after="0"/>
        <w:rPr>
          <w:b w:val="0"/>
          <w:i w:val="0"/>
          <w:sz w:val="36"/>
          <w:szCs w:val="36"/>
        </w:rPr>
      </w:pPr>
      <w:r>
        <w:rPr>
          <w:b w:val="0"/>
          <w:i w:val="0"/>
          <w:sz w:val="36"/>
          <w:szCs w:val="36"/>
        </w:rPr>
        <w:t>Background</w:t>
      </w:r>
    </w:p>
    <w:p w14:paraId="0E4A0EEF" w14:textId="77777777" w:rsidR="0046245C" w:rsidRPr="00E41CA8" w:rsidRDefault="001C68D9" w:rsidP="00E41CA8">
      <w:pPr>
        <w:pStyle w:val="Heading5"/>
        <w:spacing w:before="0" w:after="0"/>
        <w:rPr>
          <w:b w:val="0"/>
          <w:i w:val="0"/>
          <w:sz w:val="24"/>
          <w:szCs w:val="24"/>
        </w:rPr>
      </w:pPr>
      <w:r w:rsidRPr="00E41CA8">
        <w:rPr>
          <w:b w:val="0"/>
          <w:i w:val="0"/>
          <w:sz w:val="24"/>
          <w:szCs w:val="24"/>
        </w:rPr>
        <w:t xml:space="preserve">Workforce Solutions </w:t>
      </w:r>
      <w:r w:rsidR="00E41CA8">
        <w:rPr>
          <w:b w:val="0"/>
          <w:i w:val="0"/>
          <w:sz w:val="24"/>
          <w:szCs w:val="24"/>
        </w:rPr>
        <w:t>is</w:t>
      </w:r>
      <w:r w:rsidRPr="00E41CA8">
        <w:rPr>
          <w:b w:val="0"/>
          <w:i w:val="0"/>
          <w:sz w:val="24"/>
          <w:szCs w:val="24"/>
        </w:rPr>
        <w:t xml:space="preserve"> the </w:t>
      </w:r>
      <w:r w:rsidR="0046245C" w:rsidRPr="00E41CA8">
        <w:rPr>
          <w:b w:val="0"/>
          <w:i w:val="0"/>
          <w:sz w:val="24"/>
          <w:szCs w:val="24"/>
        </w:rPr>
        <w:t xml:space="preserve">Gulf Coast region’s </w:t>
      </w:r>
      <w:r w:rsidRPr="00E41CA8">
        <w:rPr>
          <w:b w:val="0"/>
          <w:i w:val="0"/>
          <w:sz w:val="24"/>
          <w:szCs w:val="24"/>
        </w:rPr>
        <w:t xml:space="preserve">public workforce </w:t>
      </w:r>
      <w:r w:rsidR="0046245C" w:rsidRPr="00E41CA8">
        <w:rPr>
          <w:b w:val="0"/>
          <w:i w:val="0"/>
          <w:sz w:val="24"/>
          <w:szCs w:val="24"/>
        </w:rPr>
        <w:t>system</w:t>
      </w:r>
      <w:r w:rsidR="00131223" w:rsidRPr="00E41CA8">
        <w:rPr>
          <w:b w:val="0"/>
          <w:i w:val="0"/>
          <w:sz w:val="24"/>
          <w:szCs w:val="24"/>
        </w:rPr>
        <w:t>.</w:t>
      </w:r>
      <w:r w:rsidR="00E41CA8">
        <w:rPr>
          <w:b w:val="0"/>
          <w:i w:val="0"/>
          <w:sz w:val="24"/>
          <w:szCs w:val="24"/>
        </w:rPr>
        <w:t xml:space="preserve"> </w:t>
      </w:r>
      <w:r w:rsidR="0046245C" w:rsidRPr="00E41CA8">
        <w:rPr>
          <w:b w:val="0"/>
          <w:i w:val="0"/>
          <w:sz w:val="24"/>
          <w:szCs w:val="24"/>
        </w:rPr>
        <w:t xml:space="preserve"> We help </w:t>
      </w:r>
      <w:r w:rsidR="00E41CA8">
        <w:rPr>
          <w:b w:val="0"/>
          <w:i w:val="0"/>
          <w:sz w:val="24"/>
          <w:szCs w:val="24"/>
        </w:rPr>
        <w:t>any individual who asks for our assistance</w:t>
      </w:r>
      <w:r w:rsidR="0046245C" w:rsidRPr="00E41CA8">
        <w:rPr>
          <w:b w:val="0"/>
          <w:i w:val="0"/>
          <w:sz w:val="24"/>
          <w:szCs w:val="24"/>
        </w:rPr>
        <w:t xml:space="preserve"> find a job, keep a job or get a better job. </w:t>
      </w:r>
    </w:p>
    <w:p w14:paraId="4A2BAA2F" w14:textId="77777777" w:rsidR="00E41CA8" w:rsidRDefault="00E41CA8" w:rsidP="00E41CA8">
      <w:pPr>
        <w:spacing w:before="0" w:after="0"/>
        <w:rPr>
          <w:szCs w:val="24"/>
        </w:rPr>
      </w:pPr>
    </w:p>
    <w:p w14:paraId="082CB23B" w14:textId="77777777" w:rsidR="00487377" w:rsidRDefault="00487377" w:rsidP="00487377">
      <w:pPr>
        <w:spacing w:before="0" w:after="0"/>
        <w:rPr>
          <w:szCs w:val="24"/>
        </w:rPr>
      </w:pPr>
      <w:r>
        <w:rPr>
          <w:szCs w:val="24"/>
        </w:rPr>
        <w:t>We have been working internally to ensure</w:t>
      </w:r>
      <w:r w:rsidRPr="00E41CA8">
        <w:rPr>
          <w:szCs w:val="24"/>
        </w:rPr>
        <w:t xml:space="preserve"> staff have the </w:t>
      </w:r>
      <w:r>
        <w:rPr>
          <w:szCs w:val="24"/>
        </w:rPr>
        <w:t>knowledge, tools, and experience necessary to help</w:t>
      </w:r>
      <w:r w:rsidRPr="00E41CA8">
        <w:rPr>
          <w:szCs w:val="24"/>
        </w:rPr>
        <w:t xml:space="preserve"> individuals experiencing homelessness.</w:t>
      </w:r>
      <w:r>
        <w:rPr>
          <w:szCs w:val="24"/>
        </w:rPr>
        <w:t xml:space="preserve">  We:</w:t>
      </w:r>
    </w:p>
    <w:p w14:paraId="35BE3D27" w14:textId="77777777" w:rsidR="00487377" w:rsidRPr="00E41CA8" w:rsidRDefault="00487377" w:rsidP="00487377">
      <w:pPr>
        <w:spacing w:before="0" w:after="0"/>
        <w:rPr>
          <w:szCs w:val="24"/>
        </w:rPr>
      </w:pPr>
      <w:r w:rsidRPr="00E41CA8">
        <w:rPr>
          <w:szCs w:val="24"/>
        </w:rPr>
        <w:t xml:space="preserve"> </w:t>
      </w:r>
    </w:p>
    <w:p w14:paraId="5E3CD217" w14:textId="293FBFF0" w:rsidR="00487377" w:rsidRDefault="00487377" w:rsidP="00487377">
      <w:pPr>
        <w:pStyle w:val="ListParagraph"/>
        <w:numPr>
          <w:ilvl w:val="0"/>
          <w:numId w:val="24"/>
        </w:numPr>
        <w:spacing w:before="0" w:after="0"/>
        <w:contextualSpacing w:val="0"/>
      </w:pPr>
      <w:r>
        <w:t>distributed surveys to staff in our system</w:t>
      </w:r>
      <w:r w:rsidR="00882CC5">
        <w:t xml:space="preserve"> to identify gaps in services to individuals experiencing homelessness</w:t>
      </w:r>
      <w:r>
        <w:t>;</w:t>
      </w:r>
    </w:p>
    <w:p w14:paraId="5E549CC9" w14:textId="77777777" w:rsidR="00487377" w:rsidRDefault="00487377" w:rsidP="00487377">
      <w:pPr>
        <w:pStyle w:val="ListParagraph"/>
        <w:numPr>
          <w:ilvl w:val="0"/>
          <w:numId w:val="24"/>
        </w:numPr>
        <w:spacing w:before="0" w:after="0"/>
        <w:contextualSpacing w:val="0"/>
      </w:pPr>
      <w:r>
        <w:t>sent our facilitator/ navigator team to offices to answer questions and role-play various scenarios about helping individuals experiencing homelessness;</w:t>
      </w:r>
    </w:p>
    <w:p w14:paraId="6F0FC274" w14:textId="77777777" w:rsidR="00487377" w:rsidRDefault="00487377" w:rsidP="00487377">
      <w:pPr>
        <w:pStyle w:val="ListParagraph"/>
        <w:numPr>
          <w:ilvl w:val="0"/>
          <w:numId w:val="24"/>
        </w:numPr>
        <w:spacing w:before="0" w:after="0"/>
        <w:contextualSpacing w:val="0"/>
      </w:pPr>
      <w:r>
        <w:t>developed an e-learning module in our learning management system – “Connecting the Dots: Employment and Homelessness”;</w:t>
      </w:r>
    </w:p>
    <w:p w14:paraId="4AA3CA82" w14:textId="77777777" w:rsidR="00487377" w:rsidRDefault="00487377" w:rsidP="00487377">
      <w:pPr>
        <w:pStyle w:val="ListParagraph"/>
        <w:numPr>
          <w:ilvl w:val="0"/>
          <w:numId w:val="24"/>
        </w:numPr>
        <w:spacing w:before="0" w:after="0"/>
        <w:contextualSpacing w:val="0"/>
      </w:pPr>
      <w:r>
        <w:t>added an overview of employment services for individuals experiencing homelessness to our Workforce Academy for new employees;</w:t>
      </w:r>
    </w:p>
    <w:p w14:paraId="089CCC80" w14:textId="77777777" w:rsidR="00487377" w:rsidRDefault="00487377" w:rsidP="00487377">
      <w:pPr>
        <w:pStyle w:val="ListParagraph"/>
        <w:numPr>
          <w:ilvl w:val="0"/>
          <w:numId w:val="24"/>
        </w:numPr>
        <w:spacing w:before="0" w:after="0"/>
        <w:contextualSpacing w:val="0"/>
      </w:pPr>
      <w:r>
        <w:t>offered join training with Workforce Solutions and homeless provider staff on a variety of topics to improve service to individuals experiencing homelessness;</w:t>
      </w:r>
    </w:p>
    <w:p w14:paraId="025DF3DD" w14:textId="77777777" w:rsidR="00487377" w:rsidRDefault="00487377" w:rsidP="00487377">
      <w:pPr>
        <w:pStyle w:val="ListParagraph"/>
        <w:numPr>
          <w:ilvl w:val="0"/>
          <w:numId w:val="24"/>
        </w:numPr>
        <w:spacing w:before="0" w:after="0"/>
        <w:contextualSpacing w:val="0"/>
      </w:pPr>
      <w:r>
        <w:t>provided space for homeless provider staff at some of our Workforce Solutions offices; and</w:t>
      </w:r>
    </w:p>
    <w:p w14:paraId="696122F3" w14:textId="77777777" w:rsidR="00487377" w:rsidRDefault="00487377" w:rsidP="00487377">
      <w:pPr>
        <w:pStyle w:val="ListParagraph"/>
        <w:numPr>
          <w:ilvl w:val="0"/>
          <w:numId w:val="24"/>
        </w:numPr>
        <w:spacing w:before="0" w:after="0"/>
        <w:contextualSpacing w:val="0"/>
      </w:pPr>
      <w:r>
        <w:t xml:space="preserve">sent Workforce Solutions employment counselors to some homeless shelter locations to provide employment service. </w:t>
      </w:r>
    </w:p>
    <w:p w14:paraId="203E4D1D" w14:textId="1285A762" w:rsidR="00DF48F3" w:rsidRDefault="00DF48F3" w:rsidP="00E41CA8">
      <w:pPr>
        <w:spacing w:before="0" w:after="0"/>
        <w:rPr>
          <w:szCs w:val="24"/>
        </w:rPr>
      </w:pPr>
    </w:p>
    <w:p w14:paraId="2C731B7E" w14:textId="51CBADE3" w:rsidR="00097D09" w:rsidRDefault="00097D09" w:rsidP="00E41CA8">
      <w:pPr>
        <w:spacing w:before="0" w:after="0"/>
        <w:rPr>
          <w:szCs w:val="24"/>
        </w:rPr>
      </w:pPr>
    </w:p>
    <w:p w14:paraId="0DDABF53" w14:textId="29B4DEE8" w:rsidR="00097D09" w:rsidRPr="00AF0111" w:rsidRDefault="00097D09" w:rsidP="00E41CA8">
      <w:pPr>
        <w:spacing w:before="0" w:after="0"/>
        <w:rPr>
          <w:sz w:val="36"/>
          <w:szCs w:val="36"/>
        </w:rPr>
      </w:pPr>
      <w:r w:rsidRPr="00AF0111">
        <w:rPr>
          <w:sz w:val="36"/>
          <w:szCs w:val="36"/>
        </w:rPr>
        <w:t>Current Situation</w:t>
      </w:r>
    </w:p>
    <w:p w14:paraId="3F536184" w14:textId="7C6A7E63" w:rsidR="00D35E13" w:rsidRDefault="00882CC5" w:rsidP="00D35E13">
      <w:pPr>
        <w:spacing w:before="0" w:after="0"/>
        <w:rPr>
          <w:szCs w:val="24"/>
        </w:rPr>
      </w:pPr>
      <w:r>
        <w:rPr>
          <w:szCs w:val="24"/>
        </w:rPr>
        <w:t>T</w:t>
      </w:r>
      <w:r w:rsidR="00D35E13">
        <w:rPr>
          <w:szCs w:val="24"/>
        </w:rPr>
        <w:t xml:space="preserve">he </w:t>
      </w:r>
      <w:r w:rsidR="006F4B2D">
        <w:rPr>
          <w:szCs w:val="24"/>
        </w:rPr>
        <w:t xml:space="preserve">Way Home </w:t>
      </w:r>
      <w:r>
        <w:rPr>
          <w:szCs w:val="24"/>
        </w:rPr>
        <w:t xml:space="preserve">(also known as </w:t>
      </w:r>
      <w:r w:rsidR="006F4B2D">
        <w:rPr>
          <w:szCs w:val="24"/>
        </w:rPr>
        <w:t>the Coalition for the Homeless</w:t>
      </w:r>
      <w:r>
        <w:rPr>
          <w:szCs w:val="24"/>
        </w:rPr>
        <w:t>)</w:t>
      </w:r>
      <w:r w:rsidR="00D35E13">
        <w:rPr>
          <w:szCs w:val="24"/>
        </w:rPr>
        <w:t xml:space="preserve"> and its provider network</w:t>
      </w:r>
      <w:r w:rsidR="00F72CC6">
        <w:rPr>
          <w:szCs w:val="24"/>
        </w:rPr>
        <w:t xml:space="preserve"> use</w:t>
      </w:r>
      <w:r w:rsidR="00D35E13">
        <w:rPr>
          <w:szCs w:val="24"/>
        </w:rPr>
        <w:t xml:space="preserve"> </w:t>
      </w:r>
      <w:r w:rsidR="00097D09">
        <w:rPr>
          <w:szCs w:val="24"/>
        </w:rPr>
        <w:t xml:space="preserve">a </w:t>
      </w:r>
      <w:r w:rsidR="00D35E13">
        <w:rPr>
          <w:szCs w:val="24"/>
        </w:rPr>
        <w:t xml:space="preserve">Coordinated Access system to find housing and offer a variety of supports for individuals experiencing homelessness and their families.  </w:t>
      </w:r>
      <w:r w:rsidR="00F72CC6">
        <w:rPr>
          <w:szCs w:val="24"/>
        </w:rPr>
        <w:t xml:space="preserve">In partnership with Workforce Solutions, </w:t>
      </w:r>
      <w:r>
        <w:rPr>
          <w:szCs w:val="24"/>
        </w:rPr>
        <w:t>the Coalition for the Homeless</w:t>
      </w:r>
      <w:r w:rsidR="00F72CC6">
        <w:rPr>
          <w:szCs w:val="24"/>
        </w:rPr>
        <w:t xml:space="preserve"> network</w:t>
      </w:r>
      <w:r w:rsidR="00097D09">
        <w:rPr>
          <w:szCs w:val="24"/>
        </w:rPr>
        <w:t xml:space="preserve"> also</w:t>
      </w:r>
      <w:r w:rsidR="00F72CC6">
        <w:rPr>
          <w:szCs w:val="24"/>
        </w:rPr>
        <w:t xml:space="preserve"> provided employment assistance to customers experiencing homelessness</w:t>
      </w:r>
      <w:r w:rsidR="00097D09">
        <w:rPr>
          <w:szCs w:val="24"/>
        </w:rPr>
        <w:t>; often through staff located in our offices.</w:t>
      </w:r>
    </w:p>
    <w:p w14:paraId="7CD0CF0E" w14:textId="77777777" w:rsidR="00D35E13" w:rsidRDefault="00D35E13" w:rsidP="00E41CA8">
      <w:pPr>
        <w:spacing w:before="0" w:after="0"/>
        <w:rPr>
          <w:szCs w:val="24"/>
        </w:rPr>
      </w:pPr>
    </w:p>
    <w:p w14:paraId="71A43E93" w14:textId="4908A3B2" w:rsidR="00E41CA8" w:rsidRDefault="00097D09" w:rsidP="00E41CA8">
      <w:pPr>
        <w:spacing w:before="0" w:after="0"/>
        <w:rPr>
          <w:szCs w:val="24"/>
        </w:rPr>
      </w:pPr>
      <w:r>
        <w:rPr>
          <w:szCs w:val="24"/>
        </w:rPr>
        <w:t xml:space="preserve">Although the Coalition service provider staff will no </w:t>
      </w:r>
      <w:r w:rsidR="00AF0111">
        <w:rPr>
          <w:szCs w:val="24"/>
        </w:rPr>
        <w:t>longer be</w:t>
      </w:r>
      <w:r>
        <w:rPr>
          <w:szCs w:val="24"/>
        </w:rPr>
        <w:t xml:space="preserve"> located in our offices, </w:t>
      </w:r>
      <w:r w:rsidR="00C054ED">
        <w:rPr>
          <w:szCs w:val="24"/>
        </w:rPr>
        <w:t xml:space="preserve">we </w:t>
      </w:r>
      <w:r w:rsidR="004F6811">
        <w:rPr>
          <w:szCs w:val="24"/>
        </w:rPr>
        <w:t xml:space="preserve">will </w:t>
      </w:r>
      <w:r w:rsidR="00C054ED">
        <w:rPr>
          <w:szCs w:val="24"/>
        </w:rPr>
        <w:t>continu</w:t>
      </w:r>
      <w:r w:rsidR="004F6811">
        <w:rPr>
          <w:szCs w:val="24"/>
        </w:rPr>
        <w:t>e</w:t>
      </w:r>
      <w:r w:rsidR="00C054ED">
        <w:rPr>
          <w:szCs w:val="24"/>
        </w:rPr>
        <w:t xml:space="preserve"> our work with the Coalition in Fort Bend, Harris and Montgomery counties</w:t>
      </w:r>
      <w:r>
        <w:rPr>
          <w:szCs w:val="24"/>
        </w:rPr>
        <w:t xml:space="preserve"> and continue</w:t>
      </w:r>
      <w:r w:rsidR="004F6811">
        <w:rPr>
          <w:szCs w:val="24"/>
        </w:rPr>
        <w:t xml:space="preserve"> providing service to </w:t>
      </w:r>
      <w:r>
        <w:rPr>
          <w:szCs w:val="24"/>
        </w:rPr>
        <w:t xml:space="preserve">individuals experiencing </w:t>
      </w:r>
      <w:r w:rsidR="004F6811">
        <w:rPr>
          <w:szCs w:val="24"/>
        </w:rPr>
        <w:t>homeless</w:t>
      </w:r>
      <w:r>
        <w:rPr>
          <w:szCs w:val="24"/>
        </w:rPr>
        <w:t>ness</w:t>
      </w:r>
      <w:r w:rsidR="004F6811">
        <w:rPr>
          <w:szCs w:val="24"/>
        </w:rPr>
        <w:t xml:space="preserve"> in our other counties as well. </w:t>
      </w:r>
    </w:p>
    <w:p w14:paraId="45017C39" w14:textId="77777777" w:rsidR="00F72CC6" w:rsidRDefault="00F72CC6" w:rsidP="00E41CA8">
      <w:pPr>
        <w:spacing w:before="0" w:after="0"/>
        <w:rPr>
          <w:szCs w:val="24"/>
        </w:rPr>
      </w:pPr>
    </w:p>
    <w:p w14:paraId="6507630F" w14:textId="7189A205" w:rsidR="004F6811" w:rsidRDefault="004F6811" w:rsidP="004F6811">
      <w:pPr>
        <w:spacing w:before="0" w:after="0"/>
      </w:pPr>
      <w:r>
        <w:rPr>
          <w:szCs w:val="24"/>
        </w:rPr>
        <w:t xml:space="preserve">We have developed a </w:t>
      </w:r>
      <w:hyperlink r:id="rId9" w:history="1">
        <w:r w:rsidRPr="006531E5">
          <w:rPr>
            <w:rStyle w:val="Hyperlink"/>
            <w:szCs w:val="24"/>
          </w:rPr>
          <w:t>desk aid</w:t>
        </w:r>
      </w:hyperlink>
      <w:r>
        <w:rPr>
          <w:szCs w:val="24"/>
        </w:rPr>
        <w:t xml:space="preserve"> </w:t>
      </w:r>
      <w:r>
        <w:t>to</w:t>
      </w:r>
      <w:r w:rsidR="00097D09">
        <w:t xml:space="preserve"> provide guidance on continuing Income Now and offer help to staff for service delivery.</w:t>
      </w:r>
    </w:p>
    <w:p w14:paraId="20FB69D7" w14:textId="1D82CFA9" w:rsidR="00624A81" w:rsidRDefault="00624A81" w:rsidP="00E41CA8">
      <w:pPr>
        <w:pStyle w:val="ListParagraph"/>
        <w:spacing w:before="0" w:after="0"/>
        <w:contextualSpacing w:val="0"/>
      </w:pPr>
    </w:p>
    <w:p w14:paraId="3E65385F" w14:textId="77777777" w:rsidR="00097D09" w:rsidRDefault="00097D09" w:rsidP="00E41CA8">
      <w:pPr>
        <w:pStyle w:val="ListParagraph"/>
        <w:spacing w:before="0" w:after="0"/>
        <w:contextualSpacing w:val="0"/>
      </w:pPr>
    </w:p>
    <w:p w14:paraId="68181693" w14:textId="77777777" w:rsidR="007F38CB" w:rsidRPr="0083551F" w:rsidRDefault="007F38CB" w:rsidP="00E41CA8">
      <w:pPr>
        <w:pStyle w:val="Heading5"/>
        <w:spacing w:before="0" w:after="0"/>
        <w:rPr>
          <w:b w:val="0"/>
          <w:i w:val="0"/>
          <w:sz w:val="36"/>
          <w:szCs w:val="36"/>
        </w:rPr>
      </w:pPr>
      <w:r w:rsidRPr="0083551F">
        <w:rPr>
          <w:b w:val="0"/>
          <w:i w:val="0"/>
          <w:sz w:val="36"/>
          <w:szCs w:val="36"/>
        </w:rPr>
        <w:t>Action</w:t>
      </w:r>
    </w:p>
    <w:p w14:paraId="7F26EB73" w14:textId="2A8D16C2" w:rsidR="004F6811" w:rsidRDefault="004F6811" w:rsidP="00E41CA8">
      <w:pPr>
        <w:numPr>
          <w:ilvl w:val="0"/>
          <w:numId w:val="4"/>
        </w:numPr>
        <w:tabs>
          <w:tab w:val="num" w:pos="450"/>
        </w:tabs>
        <w:spacing w:before="0" w:after="0"/>
        <w:ind w:left="850" w:right="0"/>
        <w:rPr>
          <w:rFonts w:ascii="Times" w:hAnsi="Times"/>
        </w:rPr>
      </w:pPr>
      <w:r>
        <w:rPr>
          <w:rFonts w:ascii="Times" w:hAnsi="Times"/>
        </w:rPr>
        <w:t xml:space="preserve">Review the </w:t>
      </w:r>
      <w:hyperlink r:id="rId10" w:history="1">
        <w:r w:rsidRPr="006531E5">
          <w:rPr>
            <w:rStyle w:val="Hyperlink"/>
            <w:rFonts w:ascii="Times" w:hAnsi="Times"/>
          </w:rPr>
          <w:t>desk aid</w:t>
        </w:r>
      </w:hyperlink>
      <w:r>
        <w:rPr>
          <w:rFonts w:ascii="Times" w:hAnsi="Times"/>
        </w:rPr>
        <w:t xml:space="preserve"> with staff.</w:t>
      </w:r>
    </w:p>
    <w:p w14:paraId="1323AA1E" w14:textId="77777777" w:rsidR="00EB2A61" w:rsidRDefault="00EB2A61" w:rsidP="00E41CA8">
      <w:pPr>
        <w:numPr>
          <w:ilvl w:val="0"/>
          <w:numId w:val="4"/>
        </w:numPr>
        <w:tabs>
          <w:tab w:val="num" w:pos="450"/>
        </w:tabs>
        <w:spacing w:before="0" w:after="0"/>
        <w:ind w:left="850" w:right="0"/>
        <w:rPr>
          <w:rFonts w:ascii="Times" w:hAnsi="Times"/>
        </w:rPr>
      </w:pPr>
      <w:r w:rsidRPr="00E30897">
        <w:rPr>
          <w:rFonts w:ascii="Times" w:hAnsi="Times"/>
        </w:rPr>
        <w:t xml:space="preserve">Make sure all </w:t>
      </w:r>
      <w:r w:rsidR="00163EBD">
        <w:rPr>
          <w:rFonts w:ascii="Times" w:hAnsi="Times"/>
        </w:rPr>
        <w:t>staff are aware of the referral and service process for customers experiencing homelessness</w:t>
      </w:r>
    </w:p>
    <w:p w14:paraId="5A4206CE" w14:textId="77777777" w:rsidR="00163EBD" w:rsidRDefault="00163EBD" w:rsidP="00E41CA8">
      <w:pPr>
        <w:numPr>
          <w:ilvl w:val="0"/>
          <w:numId w:val="4"/>
        </w:numPr>
        <w:tabs>
          <w:tab w:val="num" w:pos="450"/>
        </w:tabs>
        <w:spacing w:before="0" w:after="0"/>
        <w:ind w:left="850" w:right="0"/>
        <w:rPr>
          <w:rFonts w:ascii="Times" w:hAnsi="Times"/>
        </w:rPr>
      </w:pPr>
      <w:r>
        <w:rPr>
          <w:rFonts w:ascii="Times" w:hAnsi="Times"/>
        </w:rPr>
        <w:t>Make sure tracker staff are aware of our data-entry and tagging procedures</w:t>
      </w:r>
    </w:p>
    <w:p w14:paraId="320BF8BC" w14:textId="77777777" w:rsidR="003E3380" w:rsidRPr="00144441" w:rsidRDefault="00F80843" w:rsidP="00E41CA8">
      <w:pPr>
        <w:spacing w:before="0" w:after="0"/>
      </w:pPr>
      <w:r>
        <w:br/>
      </w:r>
    </w:p>
    <w:p w14:paraId="10520D5B" w14:textId="77777777" w:rsidR="00601153" w:rsidRPr="00601153" w:rsidRDefault="00601153" w:rsidP="00E41CA8">
      <w:pPr>
        <w:pStyle w:val="Heading5"/>
        <w:spacing w:before="0" w:after="0"/>
        <w:rPr>
          <w:b w:val="0"/>
          <w:i w:val="0"/>
          <w:sz w:val="36"/>
          <w:szCs w:val="36"/>
        </w:rPr>
      </w:pPr>
      <w:r w:rsidRPr="00601153">
        <w:rPr>
          <w:b w:val="0"/>
          <w:i w:val="0"/>
          <w:sz w:val="36"/>
          <w:szCs w:val="36"/>
        </w:rPr>
        <w:t>Questions</w:t>
      </w:r>
    </w:p>
    <w:p w14:paraId="36D7135B" w14:textId="77777777" w:rsidR="00163EBD" w:rsidRDefault="00017ABD" w:rsidP="00E41CA8">
      <w:pPr>
        <w:spacing w:before="0" w:after="0"/>
      </w:pPr>
      <w:r>
        <w:t xml:space="preserve">Staff should ask questions of their supervisors first.  </w:t>
      </w:r>
    </w:p>
    <w:p w14:paraId="740E65D8" w14:textId="77777777" w:rsidR="00163EBD" w:rsidRDefault="00163EBD" w:rsidP="00E41CA8">
      <w:pPr>
        <w:spacing w:before="0" w:after="0"/>
      </w:pPr>
    </w:p>
    <w:p w14:paraId="6765FCDD" w14:textId="77777777" w:rsidR="00163EBD" w:rsidRPr="00163EBD" w:rsidRDefault="00163EBD" w:rsidP="00E41CA8">
      <w:pPr>
        <w:spacing w:before="0" w:after="0"/>
        <w:rPr>
          <w:szCs w:val="24"/>
        </w:rPr>
      </w:pPr>
      <w:r>
        <w:t>For more information or assistance, staff may also contact our system navigators:</w:t>
      </w:r>
    </w:p>
    <w:p w14:paraId="4EA28B9E" w14:textId="77777777" w:rsidR="00163EBD" w:rsidRDefault="007A66D8" w:rsidP="007A66D8">
      <w:pPr>
        <w:spacing w:before="0" w:after="0"/>
      </w:pPr>
      <w:r>
        <w:t xml:space="preserve">Primary Contact - </w:t>
      </w:r>
      <w:r>
        <w:tab/>
      </w:r>
      <w:r w:rsidR="00163EBD">
        <w:t>Daniel Mabry</w:t>
      </w:r>
    </w:p>
    <w:p w14:paraId="4CD3045D" w14:textId="77777777" w:rsidR="00163EBD" w:rsidRDefault="00163EBD" w:rsidP="007A66D8">
      <w:pPr>
        <w:pStyle w:val="ListParagraph"/>
        <w:spacing w:before="0" w:after="0"/>
        <w:ind w:left="1440" w:firstLine="720"/>
        <w:contextualSpacing w:val="0"/>
      </w:pPr>
      <w:r>
        <w:t xml:space="preserve">daniel.mabry@wrksolutions.com </w:t>
      </w:r>
    </w:p>
    <w:p w14:paraId="565B4710" w14:textId="77777777" w:rsidR="00163EBD" w:rsidRDefault="00163EBD" w:rsidP="007A66D8">
      <w:pPr>
        <w:pStyle w:val="ListParagraph"/>
        <w:numPr>
          <w:ilvl w:val="2"/>
          <w:numId w:val="32"/>
        </w:numPr>
        <w:spacing w:before="0" w:after="0"/>
        <w:contextualSpacing w:val="0"/>
      </w:pPr>
      <w:r>
        <w:t>. 2931</w:t>
      </w:r>
    </w:p>
    <w:p w14:paraId="06C22481" w14:textId="77777777" w:rsidR="007A66D8" w:rsidRDefault="007A66D8" w:rsidP="00E41CA8">
      <w:pPr>
        <w:pStyle w:val="ListParagraph"/>
        <w:spacing w:before="0" w:after="0"/>
        <w:contextualSpacing w:val="0"/>
      </w:pPr>
    </w:p>
    <w:p w14:paraId="60FF2DB8" w14:textId="77777777" w:rsidR="007A66D8" w:rsidRDefault="007A66D8" w:rsidP="007A66D8">
      <w:pPr>
        <w:spacing w:before="0" w:after="0"/>
      </w:pPr>
      <w:r>
        <w:t xml:space="preserve">Backup Contacts - </w:t>
      </w:r>
      <w:r>
        <w:tab/>
        <w:t>Thelisa Lavergne</w:t>
      </w:r>
    </w:p>
    <w:p w14:paraId="3889E946" w14:textId="77777777" w:rsidR="007A66D8" w:rsidRDefault="007A66D8" w:rsidP="007A66D8">
      <w:pPr>
        <w:pStyle w:val="ListParagraph"/>
        <w:spacing w:before="0" w:after="0"/>
        <w:ind w:left="1440" w:firstLine="720"/>
        <w:contextualSpacing w:val="0"/>
      </w:pPr>
      <w:r>
        <w:t>thelisa.lavergne@wrksolutions.com</w:t>
      </w:r>
    </w:p>
    <w:p w14:paraId="1DC6FED2" w14:textId="77777777" w:rsidR="007A66D8" w:rsidRDefault="007A66D8" w:rsidP="007A66D8">
      <w:pPr>
        <w:pStyle w:val="ListParagraph"/>
        <w:spacing w:before="0" w:after="0"/>
        <w:ind w:left="1440" w:firstLine="720"/>
        <w:contextualSpacing w:val="0"/>
      </w:pPr>
      <w:r>
        <w:t>713-953-9211 ext. 2961</w:t>
      </w:r>
    </w:p>
    <w:p w14:paraId="762A7057" w14:textId="77777777" w:rsidR="007A66D8" w:rsidRDefault="007A66D8" w:rsidP="007A66D8">
      <w:pPr>
        <w:pStyle w:val="ListParagraph"/>
        <w:spacing w:before="0" w:after="0"/>
        <w:contextualSpacing w:val="0"/>
      </w:pPr>
    </w:p>
    <w:p w14:paraId="5524A055" w14:textId="77777777" w:rsidR="007A66D8" w:rsidRDefault="007A66D8" w:rsidP="007A66D8">
      <w:pPr>
        <w:spacing w:before="0" w:after="0"/>
        <w:ind w:left="1080" w:firstLine="1080"/>
      </w:pPr>
      <w:r>
        <w:t>Velta Worley</w:t>
      </w:r>
    </w:p>
    <w:p w14:paraId="7927B7EA" w14:textId="77777777" w:rsidR="007A66D8" w:rsidRDefault="007A66D8" w:rsidP="007A66D8">
      <w:pPr>
        <w:spacing w:before="0" w:after="0"/>
        <w:ind w:left="1440" w:firstLine="720"/>
      </w:pPr>
      <w:r>
        <w:t xml:space="preserve">velta.worley@wrksolutions.com </w:t>
      </w:r>
    </w:p>
    <w:p w14:paraId="03C78073" w14:textId="77777777" w:rsidR="007A66D8" w:rsidRDefault="007A66D8" w:rsidP="007A66D8">
      <w:pPr>
        <w:pStyle w:val="ListParagraph"/>
        <w:spacing w:before="0" w:after="0"/>
        <w:ind w:left="1440" w:firstLine="720"/>
        <w:contextualSpacing w:val="0"/>
      </w:pPr>
      <w:r>
        <w:t>281-891-2850 ext. 253</w:t>
      </w:r>
    </w:p>
    <w:p w14:paraId="179779BF" w14:textId="77777777" w:rsidR="007A66D8" w:rsidRDefault="007A66D8" w:rsidP="007A66D8">
      <w:pPr>
        <w:pStyle w:val="ListParagraph"/>
        <w:spacing w:before="0" w:after="0"/>
        <w:contextualSpacing w:val="0"/>
      </w:pPr>
    </w:p>
    <w:p w14:paraId="2926502E" w14:textId="77777777" w:rsidR="00F80843" w:rsidRDefault="00F80843" w:rsidP="00E41CA8">
      <w:pPr>
        <w:spacing w:before="0" w:after="0"/>
      </w:pPr>
    </w:p>
    <w:p w14:paraId="15D169AA" w14:textId="6F46D561" w:rsidR="00421C75" w:rsidRPr="00163EBD" w:rsidRDefault="00163EBD" w:rsidP="00E41CA8">
      <w:pPr>
        <w:spacing w:before="0" w:after="0"/>
      </w:pPr>
      <w:r>
        <w:t xml:space="preserve">Direct questions for Board staff through the </w:t>
      </w:r>
      <w:hyperlink r:id="rId11" w:history="1">
        <w:r w:rsidRPr="00397BB2">
          <w:rPr>
            <w:rStyle w:val="Hyperlink"/>
            <w:szCs w:val="24"/>
          </w:rPr>
          <w:t>Submit a Question</w:t>
        </w:r>
      </w:hyperlink>
      <w:r>
        <w:rPr>
          <w:color w:val="1F497D"/>
          <w:szCs w:val="24"/>
        </w:rPr>
        <w:t xml:space="preserve"> </w:t>
      </w:r>
      <w:r>
        <w:rPr>
          <w:szCs w:val="24"/>
        </w:rPr>
        <w:t>link.</w:t>
      </w:r>
    </w:p>
    <w:sectPr w:rsidR="00421C75" w:rsidRPr="00163EBD" w:rsidSect="00F46249">
      <w:footerReference w:type="default" r:id="rId12"/>
      <w:footerReference w:type="first" r:id="rId13"/>
      <w:pgSz w:w="12240" w:h="15840"/>
      <w:pgMar w:top="1440" w:right="1440" w:bottom="172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E6628D" w14:textId="77777777" w:rsidR="00CD0776" w:rsidRDefault="00CD0776" w:rsidP="008C1E9C">
      <w:pPr>
        <w:spacing w:before="0" w:after="0"/>
      </w:pPr>
      <w:r>
        <w:separator/>
      </w:r>
    </w:p>
  </w:endnote>
  <w:endnote w:type="continuationSeparator" w:id="0">
    <w:p w14:paraId="38B1ECD9" w14:textId="77777777" w:rsidR="00CD0776" w:rsidRDefault="00CD0776" w:rsidP="008C1E9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97377" w14:textId="2D12861A" w:rsidR="00AF0111" w:rsidRDefault="00AF0111" w:rsidP="00AF0111">
    <w:pPr>
      <w:pStyle w:val="Footer"/>
      <w:jc w:val="right"/>
    </w:pPr>
    <w:r>
      <w:t xml:space="preserve">WS 17-09 Service for Individuals Experiencing Homelessness —Page </w:t>
    </w:r>
    <w:r>
      <w:fldChar w:fldCharType="begin"/>
    </w:r>
    <w:r>
      <w:instrText xml:space="preserve"> PAGE   \* MERGEFORMAT </w:instrText>
    </w:r>
    <w:r>
      <w:fldChar w:fldCharType="separate"/>
    </w:r>
    <w:r w:rsidR="00E0387D">
      <w:rPr>
        <w:noProof/>
      </w:rPr>
      <w:t>2</w:t>
    </w:r>
    <w:r>
      <w:rPr>
        <w:noProof/>
      </w:rPr>
      <w:fldChar w:fldCharType="end"/>
    </w:r>
  </w:p>
  <w:p w14:paraId="398F9863" w14:textId="77777777" w:rsidR="00AF0111" w:rsidRDefault="00AF0111" w:rsidP="00AF0111">
    <w:pPr>
      <w:pStyle w:val="Footer"/>
      <w:jc w:val="right"/>
    </w:pPr>
    <w:r>
      <w:t>June 15, 2017</w:t>
    </w:r>
  </w:p>
  <w:p w14:paraId="711E91F8" w14:textId="77777777" w:rsidR="00E41BAA" w:rsidRPr="00D02937" w:rsidRDefault="00E41BAA" w:rsidP="00D029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09E49" w14:textId="64AE5EB4" w:rsidR="00E41BAA" w:rsidRDefault="00E34631" w:rsidP="00D02937">
    <w:pPr>
      <w:pStyle w:val="Footer"/>
      <w:jc w:val="right"/>
    </w:pPr>
    <w:r>
      <w:t>WS</w:t>
    </w:r>
    <w:r w:rsidR="00E41BAA">
      <w:t xml:space="preserve"> </w:t>
    </w:r>
    <w:r w:rsidR="00131223">
      <w:t>17-</w:t>
    </w:r>
    <w:r w:rsidR="0075232D">
      <w:t>09</w:t>
    </w:r>
    <w:r w:rsidR="00E41BAA">
      <w:t xml:space="preserve"> </w:t>
    </w:r>
    <w:r w:rsidR="00131223">
      <w:t xml:space="preserve">Service for Individuals Experiencing Homelessness </w:t>
    </w:r>
    <w:r w:rsidR="00E41BAA">
      <w:t xml:space="preserve">—Page </w:t>
    </w:r>
    <w:r w:rsidR="00967F9B">
      <w:fldChar w:fldCharType="begin"/>
    </w:r>
    <w:r w:rsidR="00967F9B">
      <w:instrText xml:space="preserve"> PAGE   \* MERGEFORMAT </w:instrText>
    </w:r>
    <w:r w:rsidR="00967F9B">
      <w:fldChar w:fldCharType="separate"/>
    </w:r>
    <w:r w:rsidR="00E0387D">
      <w:rPr>
        <w:noProof/>
      </w:rPr>
      <w:t>1</w:t>
    </w:r>
    <w:r w:rsidR="00967F9B">
      <w:rPr>
        <w:noProof/>
      </w:rPr>
      <w:fldChar w:fldCharType="end"/>
    </w:r>
  </w:p>
  <w:p w14:paraId="76B5171B" w14:textId="51EBD50E" w:rsidR="0028453E" w:rsidRDefault="00EE46A1" w:rsidP="0028453E">
    <w:pPr>
      <w:pStyle w:val="Footer"/>
      <w:jc w:val="right"/>
    </w:pPr>
    <w:r>
      <w:t xml:space="preserve">June </w:t>
    </w:r>
    <w:r w:rsidR="00AF0111">
      <w:t>15</w:t>
    </w:r>
    <w:r w:rsidR="0028453E">
      <w:t>, 2017</w:t>
    </w:r>
  </w:p>
  <w:p w14:paraId="1C4456AE" w14:textId="77777777" w:rsidR="00E41BAA" w:rsidRDefault="00E41B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D42880" w14:textId="77777777" w:rsidR="00CD0776" w:rsidRDefault="00CD0776" w:rsidP="008C1E9C">
      <w:pPr>
        <w:spacing w:before="0" w:after="0"/>
      </w:pPr>
      <w:r>
        <w:separator/>
      </w:r>
    </w:p>
  </w:footnote>
  <w:footnote w:type="continuationSeparator" w:id="0">
    <w:p w14:paraId="044F5A02" w14:textId="77777777" w:rsidR="00CD0776" w:rsidRDefault="00CD0776" w:rsidP="008C1E9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03A28"/>
    <w:multiLevelType w:val="multilevel"/>
    <w:tmpl w:val="AC389220"/>
    <w:lvl w:ilvl="0">
      <w:start w:val="713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953"/>
      <w:numFmt w:val="decimal"/>
      <w:lvlText w:val="%1-%2"/>
      <w:lvlJc w:val="left"/>
      <w:pPr>
        <w:ind w:left="2430" w:hanging="1350"/>
      </w:pPr>
      <w:rPr>
        <w:rFonts w:hint="default"/>
      </w:rPr>
    </w:lvl>
    <w:lvl w:ilvl="2">
      <w:start w:val="9211"/>
      <w:numFmt w:val="decimal"/>
      <w:lvlText w:val="%1-%2-%3"/>
      <w:lvlJc w:val="left"/>
      <w:pPr>
        <w:ind w:left="3510" w:hanging="135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4590" w:hanging="135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5670" w:hanging="135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6750" w:hanging="135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06F5105E"/>
    <w:multiLevelType w:val="hybridMultilevel"/>
    <w:tmpl w:val="500A0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C2B66"/>
    <w:multiLevelType w:val="hybridMultilevel"/>
    <w:tmpl w:val="6CDA5E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FF00F08"/>
    <w:multiLevelType w:val="hybridMultilevel"/>
    <w:tmpl w:val="CFB6F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56159"/>
    <w:multiLevelType w:val="multilevel"/>
    <w:tmpl w:val="BC98BF12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BCA3A24"/>
    <w:multiLevelType w:val="hybridMultilevel"/>
    <w:tmpl w:val="6A34E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C6703"/>
    <w:multiLevelType w:val="multilevel"/>
    <w:tmpl w:val="4CB66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246106C"/>
    <w:multiLevelType w:val="hybridMultilevel"/>
    <w:tmpl w:val="5F26C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377BB"/>
    <w:multiLevelType w:val="hybridMultilevel"/>
    <w:tmpl w:val="934E82E8"/>
    <w:lvl w:ilvl="0" w:tplc="6600A6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C04578"/>
    <w:multiLevelType w:val="hybridMultilevel"/>
    <w:tmpl w:val="B4383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200278"/>
    <w:multiLevelType w:val="multilevel"/>
    <w:tmpl w:val="A9B63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5AD68ED"/>
    <w:multiLevelType w:val="multilevel"/>
    <w:tmpl w:val="0E2CF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6551C57"/>
    <w:multiLevelType w:val="hybridMultilevel"/>
    <w:tmpl w:val="B3AEC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196E1E"/>
    <w:multiLevelType w:val="hybridMultilevel"/>
    <w:tmpl w:val="EF80A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E60A8B"/>
    <w:multiLevelType w:val="multilevel"/>
    <w:tmpl w:val="38382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1E11A71"/>
    <w:multiLevelType w:val="hybridMultilevel"/>
    <w:tmpl w:val="0E8EB786"/>
    <w:lvl w:ilvl="0" w:tplc="5A8E5150">
      <w:start w:val="1"/>
      <w:numFmt w:val="bullet"/>
      <w:lvlText w:val=""/>
      <w:lvlJc w:val="left"/>
      <w:pPr>
        <w:tabs>
          <w:tab w:val="num" w:pos="1584"/>
        </w:tabs>
        <w:ind w:left="158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16" w15:restartNumberingAfterBreak="0">
    <w:nsid w:val="49C54563"/>
    <w:multiLevelType w:val="hybridMultilevel"/>
    <w:tmpl w:val="4C281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F40B8E"/>
    <w:multiLevelType w:val="hybridMultilevel"/>
    <w:tmpl w:val="07EE9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3D60AB"/>
    <w:multiLevelType w:val="hybridMultilevel"/>
    <w:tmpl w:val="D944A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701ED"/>
    <w:multiLevelType w:val="hybridMultilevel"/>
    <w:tmpl w:val="10107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20753D"/>
    <w:multiLevelType w:val="hybridMultilevel"/>
    <w:tmpl w:val="CBBEDACC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1" w15:restartNumberingAfterBreak="0">
    <w:nsid w:val="529E3A99"/>
    <w:multiLevelType w:val="multilevel"/>
    <w:tmpl w:val="7076E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6EF44CB"/>
    <w:multiLevelType w:val="multilevel"/>
    <w:tmpl w:val="A2AC2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0D04799"/>
    <w:multiLevelType w:val="hybridMultilevel"/>
    <w:tmpl w:val="DF1CF584"/>
    <w:lvl w:ilvl="0" w:tplc="0409000F">
      <w:start w:val="1"/>
      <w:numFmt w:val="decimal"/>
      <w:lvlText w:val="%1."/>
      <w:lvlJc w:val="left"/>
      <w:pPr>
        <w:tabs>
          <w:tab w:val="num" w:pos="-3561"/>
        </w:tabs>
        <w:ind w:left="-3561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-2970"/>
        </w:tabs>
        <w:ind w:left="-29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2250"/>
        </w:tabs>
        <w:ind w:left="-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-1530"/>
        </w:tabs>
        <w:ind w:left="-15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-810"/>
        </w:tabs>
        <w:ind w:left="-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-90"/>
        </w:tabs>
        <w:ind w:left="-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"/>
        </w:tabs>
        <w:ind w:left="6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350"/>
        </w:tabs>
        <w:ind w:left="13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070"/>
        </w:tabs>
        <w:ind w:left="2070" w:hanging="180"/>
      </w:pPr>
    </w:lvl>
  </w:abstractNum>
  <w:abstractNum w:abstractNumId="24" w15:restartNumberingAfterBreak="0">
    <w:nsid w:val="62314948"/>
    <w:multiLevelType w:val="multilevel"/>
    <w:tmpl w:val="0FEE6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AD70ED7"/>
    <w:multiLevelType w:val="multilevel"/>
    <w:tmpl w:val="00262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ADB2AE0"/>
    <w:multiLevelType w:val="hybridMultilevel"/>
    <w:tmpl w:val="3F1C67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B614156"/>
    <w:multiLevelType w:val="hybridMultilevel"/>
    <w:tmpl w:val="A0C06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5C192A"/>
    <w:multiLevelType w:val="hybridMultilevel"/>
    <w:tmpl w:val="1E424D6C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9" w15:restartNumberingAfterBreak="0">
    <w:nsid w:val="72A03262"/>
    <w:multiLevelType w:val="multilevel"/>
    <w:tmpl w:val="50927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7E15738"/>
    <w:multiLevelType w:val="hybridMultilevel"/>
    <w:tmpl w:val="A8901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7972DC"/>
    <w:multiLevelType w:val="multilevel"/>
    <w:tmpl w:val="5D54C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FBC1665"/>
    <w:multiLevelType w:val="hybridMultilevel"/>
    <w:tmpl w:val="85A6C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5"/>
  </w:num>
  <w:num w:numId="4">
    <w:abstractNumId w:val="23"/>
  </w:num>
  <w:num w:numId="5">
    <w:abstractNumId w:val="9"/>
  </w:num>
  <w:num w:numId="6">
    <w:abstractNumId w:val="19"/>
  </w:num>
  <w:num w:numId="7">
    <w:abstractNumId w:val="27"/>
  </w:num>
  <w:num w:numId="8">
    <w:abstractNumId w:val="7"/>
  </w:num>
  <w:num w:numId="9">
    <w:abstractNumId w:val="16"/>
  </w:num>
  <w:num w:numId="10">
    <w:abstractNumId w:val="28"/>
  </w:num>
  <w:num w:numId="11">
    <w:abstractNumId w:val="3"/>
  </w:num>
  <w:num w:numId="12">
    <w:abstractNumId w:val="20"/>
  </w:num>
  <w:num w:numId="13">
    <w:abstractNumId w:val="4"/>
  </w:num>
  <w:num w:numId="14">
    <w:abstractNumId w:val="22"/>
  </w:num>
  <w:num w:numId="15">
    <w:abstractNumId w:val="29"/>
  </w:num>
  <w:num w:numId="16">
    <w:abstractNumId w:val="10"/>
  </w:num>
  <w:num w:numId="17">
    <w:abstractNumId w:val="21"/>
  </w:num>
  <w:num w:numId="18">
    <w:abstractNumId w:val="6"/>
  </w:num>
  <w:num w:numId="19">
    <w:abstractNumId w:val="11"/>
  </w:num>
  <w:num w:numId="20">
    <w:abstractNumId w:val="25"/>
  </w:num>
  <w:num w:numId="21">
    <w:abstractNumId w:val="14"/>
  </w:num>
  <w:num w:numId="22">
    <w:abstractNumId w:val="31"/>
  </w:num>
  <w:num w:numId="23">
    <w:abstractNumId w:val="24"/>
  </w:num>
  <w:num w:numId="24">
    <w:abstractNumId w:val="1"/>
  </w:num>
  <w:num w:numId="25">
    <w:abstractNumId w:val="17"/>
  </w:num>
  <w:num w:numId="26">
    <w:abstractNumId w:val="32"/>
  </w:num>
  <w:num w:numId="27">
    <w:abstractNumId w:val="18"/>
  </w:num>
  <w:num w:numId="28">
    <w:abstractNumId w:val="12"/>
  </w:num>
  <w:num w:numId="29">
    <w:abstractNumId w:val="26"/>
  </w:num>
  <w:num w:numId="30">
    <w:abstractNumId w:val="2"/>
  </w:num>
  <w:num w:numId="31">
    <w:abstractNumId w:val="30"/>
  </w:num>
  <w:num w:numId="32">
    <w:abstractNumId w:val="0"/>
  </w:num>
  <w:num w:numId="33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2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CD9"/>
    <w:rsid w:val="00004C0B"/>
    <w:rsid w:val="00017ABD"/>
    <w:rsid w:val="000214B3"/>
    <w:rsid w:val="000345F7"/>
    <w:rsid w:val="00040231"/>
    <w:rsid w:val="0004213E"/>
    <w:rsid w:val="0004302B"/>
    <w:rsid w:val="00044F5F"/>
    <w:rsid w:val="000479D5"/>
    <w:rsid w:val="00055D7E"/>
    <w:rsid w:val="00055DCC"/>
    <w:rsid w:val="0006346F"/>
    <w:rsid w:val="00066B32"/>
    <w:rsid w:val="00066B94"/>
    <w:rsid w:val="0007212C"/>
    <w:rsid w:val="00084CC9"/>
    <w:rsid w:val="0008506C"/>
    <w:rsid w:val="00087BB8"/>
    <w:rsid w:val="00091183"/>
    <w:rsid w:val="00097D09"/>
    <w:rsid w:val="000A043B"/>
    <w:rsid w:val="000A173D"/>
    <w:rsid w:val="000A1A11"/>
    <w:rsid w:val="000A2DD3"/>
    <w:rsid w:val="000A3D26"/>
    <w:rsid w:val="000B1C40"/>
    <w:rsid w:val="000B3E56"/>
    <w:rsid w:val="000C52CE"/>
    <w:rsid w:val="000C7B31"/>
    <w:rsid w:val="000D1A4F"/>
    <w:rsid w:val="000D268A"/>
    <w:rsid w:val="000E24D3"/>
    <w:rsid w:val="000F0E07"/>
    <w:rsid w:val="000F1578"/>
    <w:rsid w:val="000F4CD0"/>
    <w:rsid w:val="0010072B"/>
    <w:rsid w:val="001022DA"/>
    <w:rsid w:val="0010448C"/>
    <w:rsid w:val="00105AD6"/>
    <w:rsid w:val="001142B0"/>
    <w:rsid w:val="001206CF"/>
    <w:rsid w:val="0012326F"/>
    <w:rsid w:val="00123746"/>
    <w:rsid w:val="001278FD"/>
    <w:rsid w:val="001307B3"/>
    <w:rsid w:val="00131223"/>
    <w:rsid w:val="00131D20"/>
    <w:rsid w:val="001352F9"/>
    <w:rsid w:val="00135903"/>
    <w:rsid w:val="00144441"/>
    <w:rsid w:val="00151C3C"/>
    <w:rsid w:val="001532C9"/>
    <w:rsid w:val="001625B5"/>
    <w:rsid w:val="00163EBD"/>
    <w:rsid w:val="0016790E"/>
    <w:rsid w:val="001746FD"/>
    <w:rsid w:val="0017506F"/>
    <w:rsid w:val="00175489"/>
    <w:rsid w:val="00176E87"/>
    <w:rsid w:val="0017702C"/>
    <w:rsid w:val="001817E5"/>
    <w:rsid w:val="001823FB"/>
    <w:rsid w:val="00182DA8"/>
    <w:rsid w:val="00184DDE"/>
    <w:rsid w:val="00185739"/>
    <w:rsid w:val="00191B69"/>
    <w:rsid w:val="00193CD8"/>
    <w:rsid w:val="00194717"/>
    <w:rsid w:val="001B0648"/>
    <w:rsid w:val="001B29B8"/>
    <w:rsid w:val="001C68D9"/>
    <w:rsid w:val="001D389A"/>
    <w:rsid w:val="001D7726"/>
    <w:rsid w:val="001E5C35"/>
    <w:rsid w:val="001E6D47"/>
    <w:rsid w:val="001F0B63"/>
    <w:rsid w:val="001F212A"/>
    <w:rsid w:val="001F2E61"/>
    <w:rsid w:val="001F7E06"/>
    <w:rsid w:val="001F7FF2"/>
    <w:rsid w:val="00200BED"/>
    <w:rsid w:val="002025A6"/>
    <w:rsid w:val="00205288"/>
    <w:rsid w:val="002077C2"/>
    <w:rsid w:val="00207FBA"/>
    <w:rsid w:val="0021019D"/>
    <w:rsid w:val="00221CFF"/>
    <w:rsid w:val="00224237"/>
    <w:rsid w:val="00225344"/>
    <w:rsid w:val="002260AB"/>
    <w:rsid w:val="002353F6"/>
    <w:rsid w:val="00237C60"/>
    <w:rsid w:val="00241BE6"/>
    <w:rsid w:val="002442DC"/>
    <w:rsid w:val="00244865"/>
    <w:rsid w:val="00244BBC"/>
    <w:rsid w:val="00256FA6"/>
    <w:rsid w:val="00261D1A"/>
    <w:rsid w:val="00263085"/>
    <w:rsid w:val="0026752F"/>
    <w:rsid w:val="00270260"/>
    <w:rsid w:val="00271E62"/>
    <w:rsid w:val="002722A9"/>
    <w:rsid w:val="00274C8B"/>
    <w:rsid w:val="0028453E"/>
    <w:rsid w:val="00285DA6"/>
    <w:rsid w:val="00290A30"/>
    <w:rsid w:val="00290BBF"/>
    <w:rsid w:val="002967CE"/>
    <w:rsid w:val="002A027C"/>
    <w:rsid w:val="002A24A6"/>
    <w:rsid w:val="002A2BC6"/>
    <w:rsid w:val="002A50A5"/>
    <w:rsid w:val="002A5E79"/>
    <w:rsid w:val="002A6CFB"/>
    <w:rsid w:val="002B3084"/>
    <w:rsid w:val="002B3DEB"/>
    <w:rsid w:val="002B4A90"/>
    <w:rsid w:val="002B56AC"/>
    <w:rsid w:val="002B6E23"/>
    <w:rsid w:val="002C0DBF"/>
    <w:rsid w:val="002C27F9"/>
    <w:rsid w:val="002C370D"/>
    <w:rsid w:val="002C435D"/>
    <w:rsid w:val="002C4750"/>
    <w:rsid w:val="002D1508"/>
    <w:rsid w:val="002D5B77"/>
    <w:rsid w:val="002D5B8C"/>
    <w:rsid w:val="002D6574"/>
    <w:rsid w:val="002E05C3"/>
    <w:rsid w:val="002E0D4F"/>
    <w:rsid w:val="002E186C"/>
    <w:rsid w:val="00300971"/>
    <w:rsid w:val="003010BD"/>
    <w:rsid w:val="00301711"/>
    <w:rsid w:val="003039D5"/>
    <w:rsid w:val="00304BEA"/>
    <w:rsid w:val="003106B8"/>
    <w:rsid w:val="00310FA1"/>
    <w:rsid w:val="003135C9"/>
    <w:rsid w:val="00314DE4"/>
    <w:rsid w:val="003416CB"/>
    <w:rsid w:val="00351396"/>
    <w:rsid w:val="003560F1"/>
    <w:rsid w:val="00357E1A"/>
    <w:rsid w:val="00362A33"/>
    <w:rsid w:val="00363C94"/>
    <w:rsid w:val="00366AAB"/>
    <w:rsid w:val="00367CB7"/>
    <w:rsid w:val="00370A1F"/>
    <w:rsid w:val="00373500"/>
    <w:rsid w:val="003814D7"/>
    <w:rsid w:val="0038476A"/>
    <w:rsid w:val="0038621A"/>
    <w:rsid w:val="00387AD7"/>
    <w:rsid w:val="00391B7F"/>
    <w:rsid w:val="00397BB2"/>
    <w:rsid w:val="003A0989"/>
    <w:rsid w:val="003A3FEF"/>
    <w:rsid w:val="003A4A70"/>
    <w:rsid w:val="003A6B92"/>
    <w:rsid w:val="003A6E27"/>
    <w:rsid w:val="003B28AF"/>
    <w:rsid w:val="003B33F9"/>
    <w:rsid w:val="003B593A"/>
    <w:rsid w:val="003B5CA0"/>
    <w:rsid w:val="003B749F"/>
    <w:rsid w:val="003C0D3B"/>
    <w:rsid w:val="003C2B3C"/>
    <w:rsid w:val="003C56B0"/>
    <w:rsid w:val="003D222D"/>
    <w:rsid w:val="003D7123"/>
    <w:rsid w:val="003E0944"/>
    <w:rsid w:val="003E3380"/>
    <w:rsid w:val="003F51B9"/>
    <w:rsid w:val="0040137D"/>
    <w:rsid w:val="00401A71"/>
    <w:rsid w:val="004072B3"/>
    <w:rsid w:val="00410C25"/>
    <w:rsid w:val="004119E4"/>
    <w:rsid w:val="004137F3"/>
    <w:rsid w:val="00415FD1"/>
    <w:rsid w:val="00421C75"/>
    <w:rsid w:val="00422C1E"/>
    <w:rsid w:val="00424BD9"/>
    <w:rsid w:val="00427B75"/>
    <w:rsid w:val="004373C1"/>
    <w:rsid w:val="00447FF9"/>
    <w:rsid w:val="004510F9"/>
    <w:rsid w:val="00456DF2"/>
    <w:rsid w:val="004579E3"/>
    <w:rsid w:val="00457F8F"/>
    <w:rsid w:val="0046245C"/>
    <w:rsid w:val="00463693"/>
    <w:rsid w:val="00463834"/>
    <w:rsid w:val="00465B1C"/>
    <w:rsid w:val="00470EF3"/>
    <w:rsid w:val="00485EB9"/>
    <w:rsid w:val="00486440"/>
    <w:rsid w:val="00487377"/>
    <w:rsid w:val="00487B31"/>
    <w:rsid w:val="00491EE0"/>
    <w:rsid w:val="004952FA"/>
    <w:rsid w:val="0049539C"/>
    <w:rsid w:val="0049772F"/>
    <w:rsid w:val="004A3258"/>
    <w:rsid w:val="004A79B3"/>
    <w:rsid w:val="004B09E5"/>
    <w:rsid w:val="004B3CBE"/>
    <w:rsid w:val="004B6A9D"/>
    <w:rsid w:val="004B7322"/>
    <w:rsid w:val="004B76A5"/>
    <w:rsid w:val="004B78DB"/>
    <w:rsid w:val="004C3907"/>
    <w:rsid w:val="004C3F6A"/>
    <w:rsid w:val="004C421F"/>
    <w:rsid w:val="004C7845"/>
    <w:rsid w:val="004F0193"/>
    <w:rsid w:val="004F27C1"/>
    <w:rsid w:val="004F6811"/>
    <w:rsid w:val="00503F22"/>
    <w:rsid w:val="005072F0"/>
    <w:rsid w:val="005256F0"/>
    <w:rsid w:val="005272DB"/>
    <w:rsid w:val="00533418"/>
    <w:rsid w:val="00537812"/>
    <w:rsid w:val="005453E9"/>
    <w:rsid w:val="0054602B"/>
    <w:rsid w:val="00547F94"/>
    <w:rsid w:val="00560135"/>
    <w:rsid w:val="00560F38"/>
    <w:rsid w:val="00561B67"/>
    <w:rsid w:val="00565CE7"/>
    <w:rsid w:val="00566A84"/>
    <w:rsid w:val="00570903"/>
    <w:rsid w:val="00570941"/>
    <w:rsid w:val="0057396A"/>
    <w:rsid w:val="005742CE"/>
    <w:rsid w:val="005845C6"/>
    <w:rsid w:val="00585043"/>
    <w:rsid w:val="00586A07"/>
    <w:rsid w:val="005A23D3"/>
    <w:rsid w:val="005A4FC6"/>
    <w:rsid w:val="005A5022"/>
    <w:rsid w:val="005B0DFE"/>
    <w:rsid w:val="005B4E5B"/>
    <w:rsid w:val="005B6A65"/>
    <w:rsid w:val="005C5339"/>
    <w:rsid w:val="005C667D"/>
    <w:rsid w:val="005D1E4F"/>
    <w:rsid w:val="005D34BD"/>
    <w:rsid w:val="005D43B7"/>
    <w:rsid w:val="005E3F75"/>
    <w:rsid w:val="005E4DF1"/>
    <w:rsid w:val="005E6C2B"/>
    <w:rsid w:val="00600C1A"/>
    <w:rsid w:val="00601153"/>
    <w:rsid w:val="00603A7E"/>
    <w:rsid w:val="00604A91"/>
    <w:rsid w:val="00605E0D"/>
    <w:rsid w:val="00613F82"/>
    <w:rsid w:val="00616E7C"/>
    <w:rsid w:val="00624A81"/>
    <w:rsid w:val="00627767"/>
    <w:rsid w:val="0062781C"/>
    <w:rsid w:val="00627C30"/>
    <w:rsid w:val="006303F4"/>
    <w:rsid w:val="00644E0C"/>
    <w:rsid w:val="0065034D"/>
    <w:rsid w:val="0065266C"/>
    <w:rsid w:val="006531E5"/>
    <w:rsid w:val="00654617"/>
    <w:rsid w:val="00664C75"/>
    <w:rsid w:val="00666BF9"/>
    <w:rsid w:val="00667394"/>
    <w:rsid w:val="00673683"/>
    <w:rsid w:val="00681654"/>
    <w:rsid w:val="006831B2"/>
    <w:rsid w:val="00685749"/>
    <w:rsid w:val="0068636F"/>
    <w:rsid w:val="006930C0"/>
    <w:rsid w:val="006A2DD7"/>
    <w:rsid w:val="006B0924"/>
    <w:rsid w:val="006B3A5F"/>
    <w:rsid w:val="006B3B10"/>
    <w:rsid w:val="006C21CC"/>
    <w:rsid w:val="006C29C7"/>
    <w:rsid w:val="006D3896"/>
    <w:rsid w:val="006D4AB4"/>
    <w:rsid w:val="006D5374"/>
    <w:rsid w:val="006E5831"/>
    <w:rsid w:val="006F021A"/>
    <w:rsid w:val="006F0455"/>
    <w:rsid w:val="006F0DC6"/>
    <w:rsid w:val="006F1BC7"/>
    <w:rsid w:val="006F4B2D"/>
    <w:rsid w:val="006F6A07"/>
    <w:rsid w:val="007121CB"/>
    <w:rsid w:val="007131CB"/>
    <w:rsid w:val="00716A31"/>
    <w:rsid w:val="007172B2"/>
    <w:rsid w:val="0072013C"/>
    <w:rsid w:val="00723016"/>
    <w:rsid w:val="007242C6"/>
    <w:rsid w:val="00725E43"/>
    <w:rsid w:val="0072718A"/>
    <w:rsid w:val="007319FB"/>
    <w:rsid w:val="007338E4"/>
    <w:rsid w:val="0073582C"/>
    <w:rsid w:val="00751516"/>
    <w:rsid w:val="0075232D"/>
    <w:rsid w:val="00752BBE"/>
    <w:rsid w:val="00755137"/>
    <w:rsid w:val="0075638C"/>
    <w:rsid w:val="007602D9"/>
    <w:rsid w:val="007638F5"/>
    <w:rsid w:val="00763F6C"/>
    <w:rsid w:val="007771F5"/>
    <w:rsid w:val="00790C50"/>
    <w:rsid w:val="00791063"/>
    <w:rsid w:val="00792500"/>
    <w:rsid w:val="007A210D"/>
    <w:rsid w:val="007A4124"/>
    <w:rsid w:val="007A44C6"/>
    <w:rsid w:val="007A6138"/>
    <w:rsid w:val="007A66D8"/>
    <w:rsid w:val="007A714A"/>
    <w:rsid w:val="007B069C"/>
    <w:rsid w:val="007B0A22"/>
    <w:rsid w:val="007B3AA9"/>
    <w:rsid w:val="007B4254"/>
    <w:rsid w:val="007B4B77"/>
    <w:rsid w:val="007B4DAA"/>
    <w:rsid w:val="007C36E6"/>
    <w:rsid w:val="007C42D1"/>
    <w:rsid w:val="007C58C3"/>
    <w:rsid w:val="007C5B14"/>
    <w:rsid w:val="007D47BC"/>
    <w:rsid w:val="007D497D"/>
    <w:rsid w:val="007D601B"/>
    <w:rsid w:val="007F1FC1"/>
    <w:rsid w:val="007F31EB"/>
    <w:rsid w:val="007F38CB"/>
    <w:rsid w:val="00802863"/>
    <w:rsid w:val="00813B03"/>
    <w:rsid w:val="00820ED7"/>
    <w:rsid w:val="008228EC"/>
    <w:rsid w:val="00823B79"/>
    <w:rsid w:val="00824A95"/>
    <w:rsid w:val="00825B4B"/>
    <w:rsid w:val="00827922"/>
    <w:rsid w:val="008319F1"/>
    <w:rsid w:val="00832C21"/>
    <w:rsid w:val="0083551F"/>
    <w:rsid w:val="00835B91"/>
    <w:rsid w:val="008408CA"/>
    <w:rsid w:val="008410A0"/>
    <w:rsid w:val="00854EE2"/>
    <w:rsid w:val="008556B5"/>
    <w:rsid w:val="00855D61"/>
    <w:rsid w:val="00863747"/>
    <w:rsid w:val="00864AC1"/>
    <w:rsid w:val="00865654"/>
    <w:rsid w:val="00866F98"/>
    <w:rsid w:val="00867746"/>
    <w:rsid w:val="008710D0"/>
    <w:rsid w:val="008724ED"/>
    <w:rsid w:val="00877F76"/>
    <w:rsid w:val="00882CC5"/>
    <w:rsid w:val="008917F3"/>
    <w:rsid w:val="00894695"/>
    <w:rsid w:val="0089716C"/>
    <w:rsid w:val="008A1A92"/>
    <w:rsid w:val="008A2C60"/>
    <w:rsid w:val="008B4247"/>
    <w:rsid w:val="008B542A"/>
    <w:rsid w:val="008C1E9C"/>
    <w:rsid w:val="008C780E"/>
    <w:rsid w:val="008D773C"/>
    <w:rsid w:val="008E05B2"/>
    <w:rsid w:val="008F02F9"/>
    <w:rsid w:val="008F7FDE"/>
    <w:rsid w:val="00902F88"/>
    <w:rsid w:val="00906B55"/>
    <w:rsid w:val="00911F94"/>
    <w:rsid w:val="00912D4D"/>
    <w:rsid w:val="00914923"/>
    <w:rsid w:val="0092139B"/>
    <w:rsid w:val="0092372E"/>
    <w:rsid w:val="00932F6E"/>
    <w:rsid w:val="00937AFD"/>
    <w:rsid w:val="00940538"/>
    <w:rsid w:val="00942C9E"/>
    <w:rsid w:val="00947C95"/>
    <w:rsid w:val="00952598"/>
    <w:rsid w:val="00953AA4"/>
    <w:rsid w:val="0096081B"/>
    <w:rsid w:val="00962A2E"/>
    <w:rsid w:val="00963C7B"/>
    <w:rsid w:val="00963C9B"/>
    <w:rsid w:val="0096624C"/>
    <w:rsid w:val="00967F9B"/>
    <w:rsid w:val="009709F7"/>
    <w:rsid w:val="00971335"/>
    <w:rsid w:val="009719F5"/>
    <w:rsid w:val="00981E1D"/>
    <w:rsid w:val="0099329E"/>
    <w:rsid w:val="00996845"/>
    <w:rsid w:val="009B2F8E"/>
    <w:rsid w:val="009B7C91"/>
    <w:rsid w:val="009C1516"/>
    <w:rsid w:val="009C4F3D"/>
    <w:rsid w:val="009D142B"/>
    <w:rsid w:val="009D3912"/>
    <w:rsid w:val="009D7CA6"/>
    <w:rsid w:val="009E0A91"/>
    <w:rsid w:val="009E44FF"/>
    <w:rsid w:val="009F404A"/>
    <w:rsid w:val="009F6773"/>
    <w:rsid w:val="009F7EC5"/>
    <w:rsid w:val="00A23594"/>
    <w:rsid w:val="00A2455F"/>
    <w:rsid w:val="00A25EFF"/>
    <w:rsid w:val="00A26838"/>
    <w:rsid w:val="00A365B4"/>
    <w:rsid w:val="00A57FB2"/>
    <w:rsid w:val="00A61D4B"/>
    <w:rsid w:val="00A620FE"/>
    <w:rsid w:val="00A7708E"/>
    <w:rsid w:val="00A82B78"/>
    <w:rsid w:val="00A92A32"/>
    <w:rsid w:val="00AA3429"/>
    <w:rsid w:val="00AA3F59"/>
    <w:rsid w:val="00AB2667"/>
    <w:rsid w:val="00AB4167"/>
    <w:rsid w:val="00AC1894"/>
    <w:rsid w:val="00AC5A3D"/>
    <w:rsid w:val="00AD259F"/>
    <w:rsid w:val="00AD4636"/>
    <w:rsid w:val="00AD4FEE"/>
    <w:rsid w:val="00AE48D5"/>
    <w:rsid w:val="00AF0111"/>
    <w:rsid w:val="00AF4037"/>
    <w:rsid w:val="00AF60E6"/>
    <w:rsid w:val="00AF691D"/>
    <w:rsid w:val="00B0096A"/>
    <w:rsid w:val="00B00CD9"/>
    <w:rsid w:val="00B029EC"/>
    <w:rsid w:val="00B04F7C"/>
    <w:rsid w:val="00B07B23"/>
    <w:rsid w:val="00B14610"/>
    <w:rsid w:val="00B17C2F"/>
    <w:rsid w:val="00B21783"/>
    <w:rsid w:val="00B25F2F"/>
    <w:rsid w:val="00B26756"/>
    <w:rsid w:val="00B31261"/>
    <w:rsid w:val="00B33788"/>
    <w:rsid w:val="00B33F02"/>
    <w:rsid w:val="00B35934"/>
    <w:rsid w:val="00B369CF"/>
    <w:rsid w:val="00B41334"/>
    <w:rsid w:val="00B460F3"/>
    <w:rsid w:val="00B515D9"/>
    <w:rsid w:val="00B5358C"/>
    <w:rsid w:val="00B5649A"/>
    <w:rsid w:val="00B61594"/>
    <w:rsid w:val="00B6753A"/>
    <w:rsid w:val="00B86B66"/>
    <w:rsid w:val="00B90575"/>
    <w:rsid w:val="00B91BB7"/>
    <w:rsid w:val="00B968BA"/>
    <w:rsid w:val="00BA0E01"/>
    <w:rsid w:val="00BA57AD"/>
    <w:rsid w:val="00BA61F8"/>
    <w:rsid w:val="00BB189C"/>
    <w:rsid w:val="00BB3E93"/>
    <w:rsid w:val="00BB6882"/>
    <w:rsid w:val="00BC171D"/>
    <w:rsid w:val="00BC6727"/>
    <w:rsid w:val="00BD4D84"/>
    <w:rsid w:val="00BE264D"/>
    <w:rsid w:val="00BE3E08"/>
    <w:rsid w:val="00BE40FE"/>
    <w:rsid w:val="00BE7598"/>
    <w:rsid w:val="00BF1B03"/>
    <w:rsid w:val="00BF5750"/>
    <w:rsid w:val="00C02332"/>
    <w:rsid w:val="00C02B02"/>
    <w:rsid w:val="00C054ED"/>
    <w:rsid w:val="00C10C8E"/>
    <w:rsid w:val="00C1479E"/>
    <w:rsid w:val="00C17FCC"/>
    <w:rsid w:val="00C26024"/>
    <w:rsid w:val="00C348F1"/>
    <w:rsid w:val="00C352F8"/>
    <w:rsid w:val="00C37130"/>
    <w:rsid w:val="00C46D55"/>
    <w:rsid w:val="00C52590"/>
    <w:rsid w:val="00C55258"/>
    <w:rsid w:val="00C5568D"/>
    <w:rsid w:val="00C55F02"/>
    <w:rsid w:val="00C560C6"/>
    <w:rsid w:val="00C567EA"/>
    <w:rsid w:val="00C57B2F"/>
    <w:rsid w:val="00C63AA3"/>
    <w:rsid w:val="00C66617"/>
    <w:rsid w:val="00C731FA"/>
    <w:rsid w:val="00C754B2"/>
    <w:rsid w:val="00C86472"/>
    <w:rsid w:val="00C87090"/>
    <w:rsid w:val="00C914BB"/>
    <w:rsid w:val="00C91598"/>
    <w:rsid w:val="00C95B81"/>
    <w:rsid w:val="00C96327"/>
    <w:rsid w:val="00C9677C"/>
    <w:rsid w:val="00C97ABB"/>
    <w:rsid w:val="00CA4BA2"/>
    <w:rsid w:val="00CA7568"/>
    <w:rsid w:val="00CB3D80"/>
    <w:rsid w:val="00CC55B9"/>
    <w:rsid w:val="00CC7BEF"/>
    <w:rsid w:val="00CD0776"/>
    <w:rsid w:val="00CD685E"/>
    <w:rsid w:val="00CD716A"/>
    <w:rsid w:val="00CE0DBE"/>
    <w:rsid w:val="00CE2204"/>
    <w:rsid w:val="00CE2AE4"/>
    <w:rsid w:val="00CE3152"/>
    <w:rsid w:val="00CE3C52"/>
    <w:rsid w:val="00CF073C"/>
    <w:rsid w:val="00CF2658"/>
    <w:rsid w:val="00CF5663"/>
    <w:rsid w:val="00CF7F91"/>
    <w:rsid w:val="00D02937"/>
    <w:rsid w:val="00D04FAB"/>
    <w:rsid w:val="00D20E9C"/>
    <w:rsid w:val="00D2443B"/>
    <w:rsid w:val="00D301D0"/>
    <w:rsid w:val="00D302F9"/>
    <w:rsid w:val="00D30408"/>
    <w:rsid w:val="00D35E13"/>
    <w:rsid w:val="00D403EF"/>
    <w:rsid w:val="00D45642"/>
    <w:rsid w:val="00D5247F"/>
    <w:rsid w:val="00D53322"/>
    <w:rsid w:val="00D54F80"/>
    <w:rsid w:val="00D55A27"/>
    <w:rsid w:val="00D563B2"/>
    <w:rsid w:val="00D63474"/>
    <w:rsid w:val="00D64766"/>
    <w:rsid w:val="00D6536F"/>
    <w:rsid w:val="00D6636A"/>
    <w:rsid w:val="00D82A77"/>
    <w:rsid w:val="00D85369"/>
    <w:rsid w:val="00DA0022"/>
    <w:rsid w:val="00DA2234"/>
    <w:rsid w:val="00DA44A9"/>
    <w:rsid w:val="00DA562C"/>
    <w:rsid w:val="00DA5CB7"/>
    <w:rsid w:val="00DB1005"/>
    <w:rsid w:val="00DC48E4"/>
    <w:rsid w:val="00DD4B3B"/>
    <w:rsid w:val="00DD789B"/>
    <w:rsid w:val="00DE21C7"/>
    <w:rsid w:val="00DE6423"/>
    <w:rsid w:val="00DE68BB"/>
    <w:rsid w:val="00DE6BC3"/>
    <w:rsid w:val="00DF2E00"/>
    <w:rsid w:val="00DF48F3"/>
    <w:rsid w:val="00E0387D"/>
    <w:rsid w:val="00E045EF"/>
    <w:rsid w:val="00E05A03"/>
    <w:rsid w:val="00E129FE"/>
    <w:rsid w:val="00E34631"/>
    <w:rsid w:val="00E355C1"/>
    <w:rsid w:val="00E372E3"/>
    <w:rsid w:val="00E41BAA"/>
    <w:rsid w:val="00E41CA8"/>
    <w:rsid w:val="00E46D0C"/>
    <w:rsid w:val="00E52DED"/>
    <w:rsid w:val="00E53051"/>
    <w:rsid w:val="00E61107"/>
    <w:rsid w:val="00E61179"/>
    <w:rsid w:val="00E6397C"/>
    <w:rsid w:val="00E648D5"/>
    <w:rsid w:val="00E707F0"/>
    <w:rsid w:val="00E77621"/>
    <w:rsid w:val="00E77C59"/>
    <w:rsid w:val="00E812D6"/>
    <w:rsid w:val="00E83353"/>
    <w:rsid w:val="00E91B5D"/>
    <w:rsid w:val="00E97130"/>
    <w:rsid w:val="00EA42EE"/>
    <w:rsid w:val="00EB08B9"/>
    <w:rsid w:val="00EB2A61"/>
    <w:rsid w:val="00EC12FF"/>
    <w:rsid w:val="00EC3EAE"/>
    <w:rsid w:val="00ED1043"/>
    <w:rsid w:val="00ED34B8"/>
    <w:rsid w:val="00ED6DB5"/>
    <w:rsid w:val="00EE15DD"/>
    <w:rsid w:val="00EE46A1"/>
    <w:rsid w:val="00EE5FB8"/>
    <w:rsid w:val="00EE732B"/>
    <w:rsid w:val="00EF6701"/>
    <w:rsid w:val="00F0041D"/>
    <w:rsid w:val="00F065F9"/>
    <w:rsid w:val="00F15C8D"/>
    <w:rsid w:val="00F167B4"/>
    <w:rsid w:val="00F2116F"/>
    <w:rsid w:val="00F211CC"/>
    <w:rsid w:val="00F23EAC"/>
    <w:rsid w:val="00F25EF7"/>
    <w:rsid w:val="00F274E9"/>
    <w:rsid w:val="00F305AD"/>
    <w:rsid w:val="00F32836"/>
    <w:rsid w:val="00F46249"/>
    <w:rsid w:val="00F72CC6"/>
    <w:rsid w:val="00F73196"/>
    <w:rsid w:val="00F73A8F"/>
    <w:rsid w:val="00F80843"/>
    <w:rsid w:val="00F81258"/>
    <w:rsid w:val="00F86029"/>
    <w:rsid w:val="00F9037B"/>
    <w:rsid w:val="00F916DB"/>
    <w:rsid w:val="00F937ED"/>
    <w:rsid w:val="00FA112A"/>
    <w:rsid w:val="00FA1AD1"/>
    <w:rsid w:val="00FA3BC2"/>
    <w:rsid w:val="00FA6DB7"/>
    <w:rsid w:val="00FB0473"/>
    <w:rsid w:val="00FB2382"/>
    <w:rsid w:val="00FC0EE3"/>
    <w:rsid w:val="00FD1164"/>
    <w:rsid w:val="00FD13B0"/>
    <w:rsid w:val="00FD22D4"/>
    <w:rsid w:val="00FD280E"/>
    <w:rsid w:val="00FD7273"/>
    <w:rsid w:val="00FF6A2D"/>
    <w:rsid w:val="00FF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0EB1D1"/>
  <w15:docId w15:val="{1F5B6398-4934-4949-BD18-44E3E119C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48D5"/>
    <w:pPr>
      <w:spacing w:before="240" w:after="240"/>
      <w:ind w:right="158"/>
    </w:pPr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next w:val="Normal"/>
    <w:link w:val="Heading1Char"/>
    <w:qFormat/>
    <w:rsid w:val="00B00CD9"/>
    <w:pPr>
      <w:keepNext/>
      <w:spacing w:before="0" w:after="0"/>
      <w:ind w:right="0"/>
      <w:outlineLvl w:val="0"/>
    </w:pPr>
    <w:rPr>
      <w:rFonts w:eastAsia="Times New Roman"/>
      <w:i/>
      <w:szCs w:val="20"/>
    </w:rPr>
  </w:style>
  <w:style w:type="paragraph" w:styleId="Heading2">
    <w:name w:val="heading 2"/>
    <w:basedOn w:val="Normal"/>
    <w:next w:val="Normal"/>
    <w:link w:val="Heading2Char"/>
    <w:qFormat/>
    <w:rsid w:val="00B00CD9"/>
    <w:pPr>
      <w:keepNext/>
      <w:spacing w:before="0" w:after="0"/>
      <w:ind w:right="0"/>
      <w:outlineLvl w:val="1"/>
    </w:pPr>
    <w:rPr>
      <w:rFonts w:eastAsia="Times New Roman"/>
      <w:b/>
      <w:szCs w:val="20"/>
    </w:rPr>
  </w:style>
  <w:style w:type="paragraph" w:styleId="Heading5">
    <w:name w:val="heading 5"/>
    <w:basedOn w:val="Normal"/>
    <w:next w:val="Normal"/>
    <w:link w:val="Heading5Char"/>
    <w:qFormat/>
    <w:rsid w:val="000B3E56"/>
    <w:pPr>
      <w:spacing w:after="60"/>
      <w:ind w:right="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B00CD9"/>
    <w:pPr>
      <w:keepNext/>
      <w:pBdr>
        <w:bottom w:val="single" w:sz="4" w:space="10" w:color="auto"/>
      </w:pBdr>
      <w:spacing w:before="0" w:after="0"/>
      <w:ind w:right="0"/>
      <w:outlineLvl w:val="6"/>
    </w:pPr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0CD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CD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00CD9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B00CD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B00CD9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00C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4DD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1E9C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C1E9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C1E9C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8C1E9C"/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C1894"/>
    <w:rPr>
      <w:color w:val="800080"/>
      <w:u w:val="single"/>
    </w:rPr>
  </w:style>
  <w:style w:type="table" w:styleId="TableGrid">
    <w:name w:val="Table Grid"/>
    <w:basedOn w:val="TableNormal"/>
    <w:uiPriority w:val="59"/>
    <w:rsid w:val="00381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rsid w:val="000B3E56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rsid w:val="000B3E56"/>
    <w:pPr>
      <w:spacing w:before="0" w:after="0"/>
      <w:ind w:right="0"/>
    </w:pPr>
    <w:rPr>
      <w:rFonts w:eastAsia="Times New Roman"/>
      <w:i/>
      <w:szCs w:val="20"/>
    </w:rPr>
  </w:style>
  <w:style w:type="character" w:customStyle="1" w:styleId="BodyTextChar">
    <w:name w:val="Body Text Char"/>
    <w:basedOn w:val="DefaultParagraphFont"/>
    <w:link w:val="BodyText"/>
    <w:rsid w:val="000B3E56"/>
    <w:rPr>
      <w:rFonts w:ascii="Times New Roman" w:eastAsia="Times New Roman" w:hAnsi="Times New Roman"/>
      <w:i/>
      <w:sz w:val="24"/>
    </w:rPr>
  </w:style>
  <w:style w:type="paragraph" w:customStyle="1" w:styleId="Default">
    <w:name w:val="Default"/>
    <w:rsid w:val="0060115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D34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4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4BD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4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4BD"/>
    <w:rPr>
      <w:rFonts w:ascii="Times New Roman" w:hAnsi="Times New Roman"/>
      <w:b/>
      <w:bCs/>
    </w:rPr>
  </w:style>
  <w:style w:type="paragraph" w:styleId="Revision">
    <w:name w:val="Revision"/>
    <w:hidden/>
    <w:uiPriority w:val="99"/>
    <w:semiHidden/>
    <w:rsid w:val="00866F98"/>
    <w:rPr>
      <w:rFonts w:ascii="Times New Roman" w:hAnsi="Times New Roman"/>
      <w:sz w:val="24"/>
      <w:szCs w:val="22"/>
    </w:rPr>
  </w:style>
  <w:style w:type="character" w:styleId="Strong">
    <w:name w:val="Strong"/>
    <w:basedOn w:val="DefaultParagraphFont"/>
    <w:uiPriority w:val="22"/>
    <w:qFormat/>
    <w:rsid w:val="000C7B31"/>
    <w:rPr>
      <w:b/>
      <w:bCs/>
    </w:rPr>
  </w:style>
  <w:style w:type="character" w:styleId="Emphasis">
    <w:name w:val="Emphasis"/>
    <w:basedOn w:val="DefaultParagraphFont"/>
    <w:uiPriority w:val="20"/>
    <w:qFormat/>
    <w:rsid w:val="000C7B31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5FD1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5FD1"/>
    <w:rPr>
      <w:rFonts w:ascii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415FD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A23D3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A23D3"/>
    <w:rPr>
      <w:rFonts w:ascii="Times New Roman" w:hAnsi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5A23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64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329008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64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30015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496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538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6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1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36385">
                  <w:marLeft w:val="593"/>
                  <w:marRight w:val="59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8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89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87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227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0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704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91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6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rksolutions.com/staff-resources/issuances/submit-a-question-issuances-q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wrksolutions.com/Documents/Staff/deskaids/Services-for-Individuals-Experiencing-Homelessness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rksolutions.com/Documents/Staff/deskaids/Services-for-Individuals-Experiencing-Homelessness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5682C-A53E-4B7F-9E36-F6118BC6F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17-08 Federal Tax Credits and No-Cost Tax Filing Assistance</vt:lpstr>
    </vt:vector>
  </TitlesOfParts>
  <Company>Houston-Galveston Area Council</Company>
  <LinksUpToDate>false</LinksUpToDate>
  <CharactersWithSpaces>3408</CharactersWithSpaces>
  <SharedDoc>false</SharedDoc>
  <HLinks>
    <vt:vector size="30" baseType="variant">
      <vt:variant>
        <vt:i4>5701697</vt:i4>
      </vt:variant>
      <vt:variant>
        <vt:i4>12</vt:i4>
      </vt:variant>
      <vt:variant>
        <vt:i4>0</vt:i4>
      </vt:variant>
      <vt:variant>
        <vt:i4>5</vt:i4>
      </vt:variant>
      <vt:variant>
        <vt:lpwstr>http://www.wrksolutions.com/staff/policiesandprocedures.html</vt:lpwstr>
      </vt:variant>
      <vt:variant>
        <vt:lpwstr/>
      </vt:variant>
      <vt:variant>
        <vt:i4>1638519</vt:i4>
      </vt:variant>
      <vt:variant>
        <vt:i4>9</vt:i4>
      </vt:variant>
      <vt:variant>
        <vt:i4>0</vt:i4>
      </vt:variant>
      <vt:variant>
        <vt:i4>5</vt:i4>
      </vt:variant>
      <vt:variant>
        <vt:lpwstr>mailto:ginger.rogers@wrksolutions.com</vt:lpwstr>
      </vt:variant>
      <vt:variant>
        <vt:lpwstr/>
      </vt:variant>
      <vt:variant>
        <vt:i4>7667773</vt:i4>
      </vt:variant>
      <vt:variant>
        <vt:i4>6</vt:i4>
      </vt:variant>
      <vt:variant>
        <vt:i4>0</vt:i4>
      </vt:variant>
      <vt:variant>
        <vt:i4>5</vt:i4>
      </vt:variant>
      <vt:variant>
        <vt:lpwstr>http://eitcoutreach.org/category/outreach-tools</vt:lpwstr>
      </vt:variant>
      <vt:variant>
        <vt:lpwstr/>
      </vt:variant>
      <vt:variant>
        <vt:i4>6488175</vt:i4>
      </vt:variant>
      <vt:variant>
        <vt:i4>3</vt:i4>
      </vt:variant>
      <vt:variant>
        <vt:i4>0</vt:i4>
      </vt:variant>
      <vt:variant>
        <vt:i4>5</vt:i4>
      </vt:variant>
      <vt:variant>
        <vt:lpwstr>http://www.irs.gov/individuals/article/0,,id=219171,00.html</vt:lpwstr>
      </vt:variant>
      <vt:variant>
        <vt:lpwstr/>
      </vt:variant>
      <vt:variant>
        <vt:i4>393299</vt:i4>
      </vt:variant>
      <vt:variant>
        <vt:i4>0</vt:i4>
      </vt:variant>
      <vt:variant>
        <vt:i4>0</vt:i4>
      </vt:variant>
      <vt:variant>
        <vt:i4>5</vt:i4>
      </vt:variant>
      <vt:variant>
        <vt:lpwstr>http://eitcoutreach.org/category/new-2012-outreach-materials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17-08 Federal Tax Credits and No-Cost Tax Filing Assistance</dc:title>
  <dc:subject>15-02 Federal Tax Credits and No-Cost Tax Filing Assistance</dc:subject>
  <dc:creator>David Baggerly</dc:creator>
  <cp:keywords>17-08 Federal Tax Credits and No-Cost Tax Filing Assistance</cp:keywords>
  <cp:lastModifiedBy>Nguyen, Dat</cp:lastModifiedBy>
  <cp:revision>2</cp:revision>
  <cp:lastPrinted>2014-12-19T19:08:00Z</cp:lastPrinted>
  <dcterms:created xsi:type="dcterms:W3CDTF">2018-02-15T15:20:00Z</dcterms:created>
  <dcterms:modified xsi:type="dcterms:W3CDTF">2018-02-15T15:20:00Z</dcterms:modified>
  <cp:category>Issuances</cp:category>
</cp:coreProperties>
</file>