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39DAEA" w14:textId="2CDBC0AD" w:rsidR="00A425B2" w:rsidRDefault="00A425B2" w:rsidP="00A425B2">
      <w:pPr>
        <w:pStyle w:val="Heading1"/>
      </w:pPr>
      <w:bookmarkStart w:id="0" w:name="_Hlk513561856"/>
      <w:bookmarkStart w:id="1" w:name="_GoBack"/>
      <w:r w:rsidRPr="00A425B2">
        <w:t>Desk Aid - Serving Individuals Experiencing Homelessness</w:t>
      </w:r>
      <w:bookmarkEnd w:id="1"/>
    </w:p>
    <w:p w14:paraId="7A89F52F" w14:textId="77777777" w:rsidR="00A425B2" w:rsidRDefault="00A425B2" w:rsidP="00C36D8F"/>
    <w:p w14:paraId="64807D8C" w14:textId="177F4216" w:rsidR="00DF172F" w:rsidRDefault="00E60C09" w:rsidP="00511924">
      <w:pPr>
        <w:ind w:right="0"/>
      </w:pPr>
      <w:r>
        <w:t>Workforce Solutions provides service</w:t>
      </w:r>
      <w:r w:rsidR="00316C27">
        <w:t xml:space="preserve"> for</w:t>
      </w:r>
      <w:r>
        <w:t xml:space="preserve"> individuals experiencing homelessness in </w:t>
      </w:r>
      <w:r w:rsidR="00CD0706">
        <w:t xml:space="preserve">the Gulf Coast </w:t>
      </w:r>
      <w:r w:rsidR="000B75F6">
        <w:t>region</w:t>
      </w:r>
      <w:r w:rsidR="00CD0706">
        <w:t>.</w:t>
      </w:r>
      <w:r w:rsidR="000B75F6">
        <w:t xml:space="preserve"> </w:t>
      </w:r>
      <w:r w:rsidR="00995DF9">
        <w:t>The</w:t>
      </w:r>
      <w:r w:rsidR="00DF172F">
        <w:t xml:space="preserve"> e-learning, Connecting the Dots</w:t>
      </w:r>
      <w:r w:rsidR="00DE6B24">
        <w:t>,</w:t>
      </w:r>
      <w:r w:rsidR="00DF172F">
        <w:t xml:space="preserve"> discusses </w:t>
      </w:r>
      <w:r w:rsidR="00DE6B24">
        <w:t xml:space="preserve">many of the </w:t>
      </w:r>
      <w:r w:rsidR="002D56A3">
        <w:t>challenges</w:t>
      </w:r>
      <w:r w:rsidR="003E08E1">
        <w:t xml:space="preserve"> i</w:t>
      </w:r>
      <w:r w:rsidR="00DE6B24">
        <w:t xml:space="preserve">ndividuals experiencing homelessness encounter and how Workforce Solutions staff can help. All staff </w:t>
      </w:r>
      <w:r w:rsidR="003B1808">
        <w:t>must</w:t>
      </w:r>
      <w:r w:rsidR="00DE6B24">
        <w:t xml:space="preserve"> complete the e-learning. </w:t>
      </w:r>
    </w:p>
    <w:p w14:paraId="305D4BA3" w14:textId="77777777" w:rsidR="00BC777F" w:rsidRDefault="00BC777F" w:rsidP="00C36D8F"/>
    <w:p w14:paraId="062B75A6" w14:textId="77777777" w:rsidR="00BC777F" w:rsidRPr="003B1808" w:rsidRDefault="00BC777F" w:rsidP="003B1808">
      <w:pPr>
        <w:pStyle w:val="Heading1"/>
      </w:pPr>
      <w:bookmarkStart w:id="2" w:name="_Service_for_Any"/>
      <w:bookmarkEnd w:id="2"/>
      <w:r w:rsidRPr="003B1808">
        <w:t xml:space="preserve">Service </w:t>
      </w:r>
      <w:r w:rsidR="001E5F69" w:rsidRPr="003B1808">
        <w:t>for</w:t>
      </w:r>
      <w:r w:rsidRPr="003B1808">
        <w:t xml:space="preserve"> Any Customer Experiencing Homelessness</w:t>
      </w:r>
    </w:p>
    <w:p w14:paraId="4C4D1514" w14:textId="77777777" w:rsidR="00E60C09" w:rsidRDefault="00E60C09" w:rsidP="00C36D8F"/>
    <w:p w14:paraId="177D2417" w14:textId="38F73F1D" w:rsidR="00272C73" w:rsidRPr="00DB6C11" w:rsidRDefault="00DB6C11" w:rsidP="00DB6C11">
      <w:pPr>
        <w:pStyle w:val="Heading2"/>
      </w:pPr>
      <w:bookmarkStart w:id="3" w:name="_Employment_Assistance"/>
      <w:bookmarkEnd w:id="3"/>
      <w:r w:rsidRPr="00DB6C11">
        <w:t>Employment Assistance</w:t>
      </w:r>
    </w:p>
    <w:p w14:paraId="461F6C4F" w14:textId="0CE5BE72" w:rsidR="00E60C09" w:rsidRDefault="00E60C09" w:rsidP="00272C73">
      <w:pPr>
        <w:pStyle w:val="ListParagraph"/>
        <w:ind w:left="360"/>
        <w:contextualSpacing w:val="0"/>
      </w:pPr>
      <w:r>
        <w:t>For any customer requesting employment assistance</w:t>
      </w:r>
      <w:r w:rsidR="00DB6C11">
        <w:t xml:space="preserve"> that</w:t>
      </w:r>
      <w:r w:rsidR="002D56A3">
        <w:t xml:space="preserve"> ha</w:t>
      </w:r>
      <w:r w:rsidR="006D2B7A">
        <w:t>ve</w:t>
      </w:r>
      <w:r w:rsidR="002D56A3">
        <w:t xml:space="preserve"> identified themselves as experiencing homelessness:</w:t>
      </w:r>
    </w:p>
    <w:p w14:paraId="3E8AECC3" w14:textId="3FDE10AF" w:rsidR="00E60C09" w:rsidRDefault="00E60C09" w:rsidP="005E7890">
      <w:pPr>
        <w:pStyle w:val="ListParagraph"/>
        <w:numPr>
          <w:ilvl w:val="0"/>
          <w:numId w:val="3"/>
        </w:numPr>
        <w:contextualSpacing w:val="0"/>
      </w:pPr>
      <w:r>
        <w:t xml:space="preserve">Using discretion, ask if the customer </w:t>
      </w:r>
      <w:r w:rsidR="00694D8C">
        <w:t xml:space="preserve">is already working with or needs to be connected to </w:t>
      </w:r>
      <w:r>
        <w:t>shelter resources</w:t>
      </w:r>
      <w:r w:rsidR="00FC52CE">
        <w:t xml:space="preserve"> or homeless services</w:t>
      </w:r>
      <w:r w:rsidR="00A4581E">
        <w:t>.</w:t>
      </w:r>
    </w:p>
    <w:p w14:paraId="7CF9B458" w14:textId="017E997C" w:rsidR="004A17AD" w:rsidRDefault="00E60C09" w:rsidP="005E7890">
      <w:pPr>
        <w:pStyle w:val="ListParagraph"/>
        <w:numPr>
          <w:ilvl w:val="0"/>
          <w:numId w:val="3"/>
        </w:numPr>
        <w:contextualSpacing w:val="0"/>
      </w:pPr>
      <w:r>
        <w:t>If they do, refer them to</w:t>
      </w:r>
      <w:r w:rsidR="00514F19">
        <w:t xml:space="preserve"> a</w:t>
      </w:r>
      <w:r>
        <w:t xml:space="preserve"> local agency</w:t>
      </w:r>
      <w:r w:rsidR="00D0100A">
        <w:t xml:space="preserve"> (i.e. shelter, homeless service provider, </w:t>
      </w:r>
      <w:proofErr w:type="gramStart"/>
      <w:r w:rsidR="00D0100A">
        <w:t>community based</w:t>
      </w:r>
      <w:proofErr w:type="gramEnd"/>
      <w:r w:rsidR="00D0100A">
        <w:t xml:space="preserve"> organization, faith based organization)</w:t>
      </w:r>
      <w:r>
        <w:t xml:space="preserve"> that will help individuals experiencing homelessness. </w:t>
      </w:r>
    </w:p>
    <w:p w14:paraId="72A9DB6A" w14:textId="0F6C5727" w:rsidR="00D0100A" w:rsidRDefault="00E60C09" w:rsidP="00511924">
      <w:pPr>
        <w:pStyle w:val="ListParagraph"/>
        <w:numPr>
          <w:ilvl w:val="1"/>
          <w:numId w:val="3"/>
        </w:numPr>
        <w:ind w:right="0"/>
        <w:contextualSpacing w:val="0"/>
      </w:pPr>
      <w:r>
        <w:t xml:space="preserve">You may contact a Workforce Solutions </w:t>
      </w:r>
      <w:r w:rsidR="001C526C">
        <w:t>Regional Team N</w:t>
      </w:r>
      <w:r>
        <w:t>avigator if you need help connecting to homeless service providers and shelter resources in your area.</w:t>
      </w:r>
    </w:p>
    <w:p w14:paraId="795364E5" w14:textId="536650AB" w:rsidR="00750C8E" w:rsidRDefault="00750C8E" w:rsidP="005E7890">
      <w:pPr>
        <w:pStyle w:val="ListParagraph"/>
        <w:numPr>
          <w:ilvl w:val="0"/>
          <w:numId w:val="3"/>
        </w:numPr>
        <w:contextualSpacing w:val="0"/>
      </w:pPr>
      <w:r>
        <w:t>Complete the fields in TWIST located in the “Characteristics” tab under “Intake Common”</w:t>
      </w:r>
      <w:r w:rsidR="00D93702">
        <w:t>.</w:t>
      </w:r>
    </w:p>
    <w:p w14:paraId="0F529AE8" w14:textId="77777777" w:rsidR="00E60C09" w:rsidRPr="005E296C" w:rsidRDefault="00E60C09" w:rsidP="00C36D8F">
      <w:pPr>
        <w:pStyle w:val="ListParagraph"/>
        <w:ind w:left="2880"/>
        <w:contextualSpacing w:val="0"/>
      </w:pPr>
    </w:p>
    <w:p w14:paraId="3F10D0E2" w14:textId="6FFD809C" w:rsidR="002E0F2E" w:rsidRPr="00DB6C11" w:rsidRDefault="002E0F2E" w:rsidP="002E0F2E">
      <w:pPr>
        <w:pStyle w:val="Heading2"/>
      </w:pPr>
      <w:r w:rsidRPr="00DB6C11">
        <w:t>Ass</w:t>
      </w:r>
      <w:r w:rsidR="00101FA0">
        <w:t>essment</w:t>
      </w:r>
    </w:p>
    <w:p w14:paraId="1C8282A9" w14:textId="58D71BE6" w:rsidR="00A67FDE" w:rsidRDefault="00D0100A" w:rsidP="00A149DF">
      <w:pPr>
        <w:pStyle w:val="ListParagraph"/>
        <w:ind w:left="360"/>
        <w:contextualSpacing w:val="0"/>
      </w:pPr>
      <w:r>
        <w:t>Be sure to fully assess the customer’s workforce needs and provide service as appropriate. Many customers experiencing homelessness have skills and experience and may need additional assistance to remove employment challenges and regain their confidence.</w:t>
      </w:r>
    </w:p>
    <w:p w14:paraId="56828F47" w14:textId="3D145B15" w:rsidR="005012BC" w:rsidRDefault="005012BC" w:rsidP="005E7890">
      <w:pPr>
        <w:pStyle w:val="ListParagraph"/>
        <w:numPr>
          <w:ilvl w:val="0"/>
          <w:numId w:val="4"/>
        </w:numPr>
        <w:contextualSpacing w:val="0"/>
      </w:pPr>
      <w:r>
        <w:t xml:space="preserve">Discover new or hidden employment opportunities using job development techniques </w:t>
      </w:r>
    </w:p>
    <w:p w14:paraId="62CAEC39" w14:textId="6607DBA7" w:rsidR="00D0100A" w:rsidRDefault="00D0100A" w:rsidP="005E7890">
      <w:pPr>
        <w:pStyle w:val="ListParagraph"/>
        <w:numPr>
          <w:ilvl w:val="0"/>
          <w:numId w:val="4"/>
        </w:numPr>
        <w:contextualSpacing w:val="0"/>
      </w:pPr>
      <w:r>
        <w:t>Refer customers to job readiness seminars to help them improve computer literacy skills, develop resumes and sharpen interviewing skills</w:t>
      </w:r>
    </w:p>
    <w:p w14:paraId="1DD54184" w14:textId="77777777" w:rsidR="00D0100A" w:rsidRDefault="00D0100A" w:rsidP="005E7890">
      <w:pPr>
        <w:pStyle w:val="ListParagraph"/>
        <w:numPr>
          <w:ilvl w:val="0"/>
          <w:numId w:val="4"/>
        </w:numPr>
        <w:contextualSpacing w:val="0"/>
      </w:pPr>
      <w:r>
        <w:t>Offer work-based learning opportunities (e.g. on-the-job training, work experience) to help customers develop employability and technical job skills.</w:t>
      </w:r>
    </w:p>
    <w:p w14:paraId="193F33A1" w14:textId="58A9B1C7" w:rsidR="009F40A6" w:rsidRDefault="00D0100A" w:rsidP="005E7890">
      <w:pPr>
        <w:pStyle w:val="ListParagraph"/>
        <w:numPr>
          <w:ilvl w:val="0"/>
          <w:numId w:val="4"/>
        </w:numPr>
        <w:contextualSpacing w:val="0"/>
      </w:pPr>
      <w:r>
        <w:t xml:space="preserve">When necessary, contact a </w:t>
      </w:r>
      <w:r w:rsidR="00265985">
        <w:t xml:space="preserve">Workforce Solutions </w:t>
      </w:r>
      <w:r w:rsidR="001C526C" w:rsidRPr="001C526C">
        <w:t>Regional Team Navigator</w:t>
      </w:r>
      <w:r w:rsidR="00265985">
        <w:t xml:space="preserve"> as described in 17-09</w:t>
      </w:r>
      <w:r>
        <w:t xml:space="preserve"> or a shelter directly to advocate for a customer to job search and/or work past curfew.</w:t>
      </w:r>
    </w:p>
    <w:p w14:paraId="28AC76B0" w14:textId="77777777" w:rsidR="00750C8E" w:rsidRDefault="00750C8E" w:rsidP="00750C8E">
      <w:pPr>
        <w:pStyle w:val="ListParagraph"/>
        <w:contextualSpacing w:val="0"/>
      </w:pPr>
    </w:p>
    <w:p w14:paraId="60F77A57" w14:textId="533DDE85" w:rsidR="00A64151" w:rsidRDefault="00A64151" w:rsidP="00C2444C">
      <w:pPr>
        <w:pStyle w:val="Heading2"/>
      </w:pPr>
      <w:r>
        <w:t>Financial Aid</w:t>
      </w:r>
    </w:p>
    <w:p w14:paraId="7B52178C" w14:textId="010133D7" w:rsidR="00904C3F" w:rsidRDefault="00904C3F" w:rsidP="007B5431">
      <w:pPr>
        <w:pStyle w:val="ListParagraph"/>
        <w:ind w:left="360"/>
      </w:pPr>
      <w:r w:rsidRPr="006A381B">
        <w:t>Customers experiencing homelessness may request financial aid for help with job search.</w:t>
      </w:r>
      <w:r>
        <w:t xml:space="preserve"> Refer to </w:t>
      </w:r>
      <w:hyperlink r:id="rId11" w:history="1">
        <w:r w:rsidRPr="00044C8A">
          <w:rPr>
            <w:rStyle w:val="Hyperlink"/>
          </w:rPr>
          <w:t>Financial Aid Limits by Type of Assistance</w:t>
        </w:r>
      </w:hyperlink>
      <w:r>
        <w:t xml:space="preserve"> chart.</w:t>
      </w:r>
    </w:p>
    <w:p w14:paraId="34CB1E46" w14:textId="77DECF7D" w:rsidR="003946EA" w:rsidRDefault="003946EA"/>
    <w:p w14:paraId="16F87790" w14:textId="44BD7F58" w:rsidR="000721ED" w:rsidRDefault="000721ED" w:rsidP="00C2444C">
      <w:pPr>
        <w:pStyle w:val="Heading2"/>
      </w:pPr>
      <w:r>
        <w:t>Documents to Support Eligibility</w:t>
      </w:r>
    </w:p>
    <w:p w14:paraId="1A7CE587" w14:textId="72D9B2C6" w:rsidR="00E60C09" w:rsidRPr="00BE3E93" w:rsidRDefault="00316C27" w:rsidP="000721ED">
      <w:pPr>
        <w:pStyle w:val="ListParagraph"/>
        <w:ind w:left="360"/>
        <w:contextualSpacing w:val="0"/>
      </w:pPr>
      <w:r>
        <w:t>C</w:t>
      </w:r>
      <w:r w:rsidR="00E60C09">
        <w:t>ustomers must c</w:t>
      </w:r>
      <w:r w:rsidR="00E60C09" w:rsidRPr="00C86472">
        <w:t xml:space="preserve">omplete </w:t>
      </w:r>
      <w:r w:rsidR="00E60C09">
        <w:t>a financial aid application</w:t>
      </w:r>
      <w:r w:rsidR="00E60C09" w:rsidRPr="00C86472">
        <w:t xml:space="preserve"> and provide documents to satisfy eligible to work status</w:t>
      </w:r>
      <w:r w:rsidR="00E60C09">
        <w:t xml:space="preserve">. </w:t>
      </w:r>
      <w:r w:rsidR="00EB5DDE">
        <w:t xml:space="preserve">Individuals experiencing homelessness may not have </w:t>
      </w:r>
      <w:r w:rsidR="00A26681">
        <w:t>all</w:t>
      </w:r>
      <w:r w:rsidR="00EB5DDE">
        <w:t xml:space="preserve"> the documents we require to support eligibility.  </w:t>
      </w:r>
      <w:r w:rsidR="00E60C09">
        <w:t>We should help customers obtain appropriate documents if necessary.</w:t>
      </w:r>
    </w:p>
    <w:p w14:paraId="75BE76BD" w14:textId="77777777" w:rsidR="002C096B" w:rsidRPr="00705543" w:rsidRDefault="002C096B" w:rsidP="004629C1">
      <w:pPr>
        <w:pStyle w:val="Heading3"/>
      </w:pPr>
      <w:r w:rsidRPr="00705543">
        <w:lastRenderedPageBreak/>
        <w:t xml:space="preserve">Note: </w:t>
      </w:r>
    </w:p>
    <w:p w14:paraId="26DE3403" w14:textId="77777777" w:rsidR="002C096B" w:rsidRPr="002878D8" w:rsidRDefault="002C096B" w:rsidP="002C096B">
      <w:pPr>
        <w:ind w:left="360"/>
      </w:pPr>
      <w:r w:rsidRPr="002878D8">
        <w:t xml:space="preserve">Workforce Solutions can provide financial aid support to customers experiencing homelessness who have not provided all required eligibility documents if they (1) demonstrate their connection to a homeless service agency; (2) complete a financial aid application and meet preliminary income eligibility; and (3) are in the process of obtaining additional documents to complete eligibility. </w:t>
      </w:r>
    </w:p>
    <w:p w14:paraId="357E1A9A" w14:textId="77777777" w:rsidR="002C096B" w:rsidRPr="002878D8" w:rsidRDefault="002C096B" w:rsidP="002C096B">
      <w:pPr>
        <w:ind w:left="360"/>
      </w:pPr>
    </w:p>
    <w:p w14:paraId="41CF52AC" w14:textId="77777777" w:rsidR="002C096B" w:rsidRPr="002878D8" w:rsidRDefault="002C096B" w:rsidP="002C096B">
      <w:pPr>
        <w:ind w:left="360"/>
      </w:pPr>
      <w:r w:rsidRPr="002878D8">
        <w:t>If the customer does not provide the appropriate eligibility documentation within 90 days, we must close out their TWIST record and discontinue financial aid.</w:t>
      </w:r>
    </w:p>
    <w:p w14:paraId="2A32B109" w14:textId="77777777" w:rsidR="002C096B" w:rsidRDefault="002C096B" w:rsidP="00950EC3"/>
    <w:p w14:paraId="6FD6CF20" w14:textId="1BC42B45" w:rsidR="00C2444C" w:rsidRDefault="00411C33" w:rsidP="00C2444C">
      <w:pPr>
        <w:pStyle w:val="Heading2"/>
      </w:pPr>
      <w:r>
        <w:t xml:space="preserve">Career Office </w:t>
      </w:r>
      <w:r w:rsidR="00950EC3">
        <w:t>Role</w:t>
      </w:r>
    </w:p>
    <w:p w14:paraId="447E19C0" w14:textId="540F73B5" w:rsidR="0031008E" w:rsidRDefault="004F3F40" w:rsidP="00411C33">
      <w:pPr>
        <w:ind w:left="360"/>
      </w:pPr>
      <w:r>
        <w:t>Career office staff must</w:t>
      </w:r>
      <w:r w:rsidR="0031008E">
        <w:t>:</w:t>
      </w:r>
    </w:p>
    <w:p w14:paraId="34AEACF3" w14:textId="77777777" w:rsidR="0031008E" w:rsidRDefault="0031008E" w:rsidP="005E7890">
      <w:pPr>
        <w:pStyle w:val="ListParagraph"/>
        <w:numPr>
          <w:ilvl w:val="1"/>
          <w:numId w:val="10"/>
        </w:numPr>
        <w:ind w:left="720"/>
        <w:contextualSpacing w:val="0"/>
      </w:pPr>
      <w:r>
        <w:t>G</w:t>
      </w:r>
      <w:r w:rsidR="004F3F40">
        <w:t>ather customer’s information and determine eligibility</w:t>
      </w:r>
    </w:p>
    <w:p w14:paraId="2C2DA3B8" w14:textId="77777777" w:rsidR="0031008E" w:rsidRDefault="0031008E" w:rsidP="005E7890">
      <w:pPr>
        <w:pStyle w:val="ListParagraph"/>
        <w:numPr>
          <w:ilvl w:val="1"/>
          <w:numId w:val="10"/>
        </w:numPr>
        <w:ind w:left="720"/>
        <w:contextualSpacing w:val="0"/>
      </w:pPr>
      <w:r>
        <w:t>C</w:t>
      </w:r>
      <w:r w:rsidR="004F3F40">
        <w:t xml:space="preserve">omplete the fields </w:t>
      </w:r>
      <w:r>
        <w:t>in TWIST located in the “Characteristics” tab under “Intake Common”</w:t>
      </w:r>
    </w:p>
    <w:p w14:paraId="6DEEA195" w14:textId="77777777" w:rsidR="0031008E" w:rsidRDefault="00F75385" w:rsidP="005E7890">
      <w:pPr>
        <w:pStyle w:val="ListParagraph"/>
        <w:numPr>
          <w:ilvl w:val="1"/>
          <w:numId w:val="10"/>
        </w:numPr>
        <w:ind w:left="720"/>
        <w:contextualSpacing w:val="0"/>
      </w:pPr>
      <w:r>
        <w:t>Scan</w:t>
      </w:r>
      <w:r w:rsidR="006A29A4">
        <w:t xml:space="preserve"> customer’s financial </w:t>
      </w:r>
      <w:r w:rsidR="004F3F40">
        <w:t xml:space="preserve">aid application and documents </w:t>
      </w:r>
      <w:r>
        <w:t>in</w:t>
      </w:r>
      <w:r w:rsidR="004F3F40">
        <w:t>to</w:t>
      </w:r>
      <w:r w:rsidR="006A29A4">
        <w:t xml:space="preserve"> </w:t>
      </w:r>
      <w:proofErr w:type="spellStart"/>
      <w:r w:rsidR="00BD240F">
        <w:t>DocuWare</w:t>
      </w:r>
      <w:proofErr w:type="spellEnd"/>
      <w:r w:rsidR="001B2ACD">
        <w:t xml:space="preserve">. Label </w:t>
      </w:r>
      <w:r w:rsidR="00265985">
        <w:t>the documents with the “</w:t>
      </w:r>
      <w:r w:rsidR="00265985" w:rsidRPr="00265985">
        <w:t>Community Partner FA-Tracking</w:t>
      </w:r>
      <w:r w:rsidR="00265985">
        <w:t>” label</w:t>
      </w:r>
      <w:r w:rsidR="001B2ACD">
        <w:t>.</w:t>
      </w:r>
    </w:p>
    <w:p w14:paraId="76B9C5DD" w14:textId="77777777" w:rsidR="0031008E" w:rsidRDefault="00E60C09" w:rsidP="005E7890">
      <w:pPr>
        <w:pStyle w:val="ListParagraph"/>
        <w:numPr>
          <w:ilvl w:val="1"/>
          <w:numId w:val="10"/>
        </w:numPr>
        <w:ind w:left="720"/>
        <w:contextualSpacing w:val="0"/>
      </w:pPr>
      <w:r>
        <w:t>Document the customer’s self-certification of the missing documents in TWIST counselor notes</w:t>
      </w:r>
      <w:r w:rsidR="0053449D">
        <w:t xml:space="preserve"> (Subject Line – </w:t>
      </w:r>
      <w:r w:rsidR="00381D76">
        <w:t>Documents Missing</w:t>
      </w:r>
      <w:r w:rsidR="0053449D">
        <w:t>)</w:t>
      </w:r>
    </w:p>
    <w:p w14:paraId="4FE8AF7D" w14:textId="77777777" w:rsidR="002865BB" w:rsidRDefault="002865BB" w:rsidP="005E7890">
      <w:pPr>
        <w:pStyle w:val="ListParagraph"/>
        <w:numPr>
          <w:ilvl w:val="1"/>
          <w:numId w:val="10"/>
        </w:numPr>
        <w:ind w:left="720"/>
        <w:contextualSpacing w:val="0"/>
      </w:pPr>
      <w:r w:rsidRPr="002865BB">
        <w:t>Include action items in the customer’s TWIST service plan to obtain the appropriate documents within 90 days</w:t>
      </w:r>
    </w:p>
    <w:p w14:paraId="2CA12029" w14:textId="77777777" w:rsidR="009973F2" w:rsidRDefault="002865BB" w:rsidP="005E7890">
      <w:pPr>
        <w:pStyle w:val="ListParagraph"/>
        <w:numPr>
          <w:ilvl w:val="1"/>
          <w:numId w:val="10"/>
        </w:numPr>
        <w:ind w:left="720"/>
        <w:contextualSpacing w:val="0"/>
      </w:pPr>
      <w:r w:rsidRPr="002865BB">
        <w:t>Provide service and follow-up as appropriate</w:t>
      </w:r>
    </w:p>
    <w:p w14:paraId="603859CA" w14:textId="5F7BAA28" w:rsidR="00C75D2E" w:rsidRDefault="00381D76" w:rsidP="00C75D2E">
      <w:pPr>
        <w:pStyle w:val="ListParagraph"/>
        <w:numPr>
          <w:ilvl w:val="1"/>
          <w:numId w:val="10"/>
        </w:numPr>
        <w:ind w:left="720"/>
        <w:contextualSpacing w:val="0"/>
      </w:pPr>
      <w:r>
        <w:t>When the customer returns with the requested eligibility documents, enter a new counselor note – (Subject Line – Documents Received)</w:t>
      </w:r>
      <w:r w:rsidR="007B7854">
        <w:t xml:space="preserve"> and scan the documents into </w:t>
      </w:r>
      <w:proofErr w:type="spellStart"/>
      <w:r w:rsidR="0013550D">
        <w:t>DocuWare</w:t>
      </w:r>
      <w:proofErr w:type="spellEnd"/>
      <w:r w:rsidR="00265985">
        <w:t xml:space="preserve"> using the </w:t>
      </w:r>
      <w:r w:rsidR="00265985" w:rsidRPr="00265985">
        <w:t>“Community Partner FA-Tracking” label</w:t>
      </w:r>
      <w:r w:rsidR="00265985">
        <w:t>.</w:t>
      </w:r>
    </w:p>
    <w:p w14:paraId="5DBF5C94" w14:textId="77777777" w:rsidR="00950EC3" w:rsidRDefault="00950EC3" w:rsidP="00950EC3"/>
    <w:p w14:paraId="114F8B0F" w14:textId="2EAAE255" w:rsidR="00950EC3" w:rsidRDefault="00950EC3" w:rsidP="00950EC3">
      <w:pPr>
        <w:pStyle w:val="Heading2"/>
      </w:pPr>
      <w:r>
        <w:t>Tracking Unit Role</w:t>
      </w:r>
    </w:p>
    <w:p w14:paraId="65532EF3" w14:textId="40C97F14" w:rsidR="002865BB" w:rsidRDefault="0031008E" w:rsidP="00950EC3">
      <w:pPr>
        <w:ind w:left="360"/>
      </w:pPr>
      <w:r>
        <w:t xml:space="preserve"> </w:t>
      </w:r>
      <w:r w:rsidR="002865BB" w:rsidRPr="002865BB">
        <w:rPr>
          <w:szCs w:val="24"/>
        </w:rPr>
        <w:t>Upon receiving the financial aid application, tracker</w:t>
      </w:r>
      <w:r w:rsidR="002865BB">
        <w:rPr>
          <w:szCs w:val="24"/>
        </w:rPr>
        <w:t xml:space="preserve"> staff should:</w:t>
      </w:r>
    </w:p>
    <w:p w14:paraId="433D0F19" w14:textId="77777777" w:rsidR="002865BB" w:rsidRPr="00F1649D" w:rsidRDefault="002865BB" w:rsidP="005E7890">
      <w:pPr>
        <w:pStyle w:val="ListParagraph"/>
        <w:numPr>
          <w:ilvl w:val="1"/>
          <w:numId w:val="11"/>
        </w:numPr>
        <w:ind w:left="720"/>
      </w:pPr>
      <w:r>
        <w:rPr>
          <w:szCs w:val="24"/>
        </w:rPr>
        <w:t>O</w:t>
      </w:r>
      <w:r w:rsidR="00694D8C">
        <w:rPr>
          <w:szCs w:val="24"/>
        </w:rPr>
        <w:t xml:space="preserve">pen the appropriate fund(s) </w:t>
      </w:r>
      <w:r w:rsidR="0031008E" w:rsidRPr="002865BB">
        <w:rPr>
          <w:szCs w:val="24"/>
        </w:rPr>
        <w:t>for which the customer qualifies under Program Detail</w:t>
      </w:r>
      <w:r w:rsidR="00694D8C">
        <w:rPr>
          <w:szCs w:val="24"/>
        </w:rPr>
        <w:t xml:space="preserve"> and </w:t>
      </w:r>
      <w:r w:rsidR="00F75385">
        <w:rPr>
          <w:szCs w:val="24"/>
        </w:rPr>
        <w:t xml:space="preserve">open/ </w:t>
      </w:r>
      <w:r w:rsidR="00694D8C">
        <w:rPr>
          <w:szCs w:val="24"/>
        </w:rPr>
        <w:t>track</w:t>
      </w:r>
      <w:r w:rsidR="00F75385">
        <w:rPr>
          <w:szCs w:val="24"/>
        </w:rPr>
        <w:t xml:space="preserve"> services as appropriate under Service T</w:t>
      </w:r>
      <w:r w:rsidR="00694D8C">
        <w:rPr>
          <w:szCs w:val="24"/>
        </w:rPr>
        <w:t>racking</w:t>
      </w:r>
      <w:r w:rsidR="00F1649D">
        <w:rPr>
          <w:szCs w:val="24"/>
        </w:rPr>
        <w:t>.</w:t>
      </w:r>
    </w:p>
    <w:p w14:paraId="1878FE5D" w14:textId="77777777" w:rsidR="00F1649D" w:rsidRDefault="00F1649D" w:rsidP="005E7890">
      <w:pPr>
        <w:pStyle w:val="ListParagraph"/>
        <w:numPr>
          <w:ilvl w:val="1"/>
          <w:numId w:val="11"/>
        </w:numPr>
        <w:ind w:left="720"/>
      </w:pPr>
      <w:r>
        <w:t xml:space="preserve">Tracker staff may open a </w:t>
      </w:r>
      <w:r w:rsidR="007B7854">
        <w:t xml:space="preserve">fund under </w:t>
      </w:r>
      <w:r>
        <w:t>Program Detail if the customer needs additional time to obtain required eligibility documents.</w:t>
      </w:r>
    </w:p>
    <w:p w14:paraId="74C2E5D0" w14:textId="77777777" w:rsidR="002C0596" w:rsidRPr="002865BB" w:rsidRDefault="00F1649D" w:rsidP="005E7890">
      <w:pPr>
        <w:pStyle w:val="ListParagraph"/>
        <w:numPr>
          <w:ilvl w:val="1"/>
          <w:numId w:val="11"/>
        </w:numPr>
        <w:ind w:left="720"/>
      </w:pPr>
      <w:r>
        <w:t>Run counselor note reports to determine if customers have returned with the required eligibility documents within 90 days.</w:t>
      </w:r>
      <w:r w:rsidR="002C0596">
        <w:t xml:space="preserve"> If not, close TWIST record.</w:t>
      </w:r>
    </w:p>
    <w:p w14:paraId="73F746F5" w14:textId="47D17DF1" w:rsidR="005F456F" w:rsidRDefault="00F75385" w:rsidP="005E7890">
      <w:pPr>
        <w:pStyle w:val="ListParagraph"/>
        <w:numPr>
          <w:ilvl w:val="1"/>
          <w:numId w:val="11"/>
        </w:numPr>
        <w:ind w:left="720"/>
      </w:pPr>
      <w:r>
        <w:t>For full tracking instructions, s</w:t>
      </w:r>
      <w:r w:rsidR="00694D8C">
        <w:t xml:space="preserve">ee </w:t>
      </w:r>
      <w:hyperlink w:anchor="_Tracking_Unit_Responsibilities" w:history="1">
        <w:r w:rsidR="00694D8C" w:rsidRPr="006D7039">
          <w:rPr>
            <w:rStyle w:val="Hyperlink"/>
          </w:rPr>
          <w:t>Tracking</w:t>
        </w:r>
        <w:r w:rsidR="00482D36" w:rsidRPr="006D7039">
          <w:rPr>
            <w:rStyle w:val="Hyperlink"/>
          </w:rPr>
          <w:t xml:space="preserve"> Unit Responsibilities</w:t>
        </w:r>
      </w:hyperlink>
      <w:r w:rsidR="00120D71">
        <w:t xml:space="preserve"> </w:t>
      </w:r>
      <w:r w:rsidR="00D21041">
        <w:t>in</w:t>
      </w:r>
      <w:r>
        <w:t xml:space="preserve"> The Way Home</w:t>
      </w:r>
      <w:r w:rsidR="006D7039">
        <w:t xml:space="preserve">: Income Now section. </w:t>
      </w:r>
    </w:p>
    <w:p w14:paraId="5A6FD3F3" w14:textId="1D9B1B32" w:rsidR="00C41773" w:rsidRDefault="00C75D2E" w:rsidP="00F55EA6">
      <w:r w:rsidRPr="00DB3236">
        <w:t xml:space="preserve"> </w:t>
      </w:r>
    </w:p>
    <w:p w14:paraId="021EA733" w14:textId="50ADDFD0" w:rsidR="00C75D2E" w:rsidRDefault="00C41773" w:rsidP="00C75D2E">
      <w:pPr>
        <w:pStyle w:val="Heading3"/>
        <w:rPr>
          <w:i/>
          <w:iCs/>
        </w:rPr>
      </w:pPr>
      <w:r>
        <w:rPr>
          <w:i/>
          <w:iCs/>
        </w:rPr>
        <w:t xml:space="preserve">Note: </w:t>
      </w:r>
    </w:p>
    <w:p w14:paraId="1CB9A9AB" w14:textId="767A6E4C" w:rsidR="00C41773" w:rsidRDefault="00C41773" w:rsidP="00C41773">
      <w:pPr>
        <w:ind w:left="360"/>
        <w:rPr>
          <w:b/>
          <w:bCs/>
          <w:i/>
          <w:iCs/>
        </w:rPr>
      </w:pPr>
      <w:r w:rsidRPr="00AD49F5">
        <w:rPr>
          <w:b/>
          <w:bCs/>
          <w:i/>
          <w:iCs/>
        </w:rPr>
        <w:t xml:space="preserve">If </w:t>
      </w:r>
      <w:r>
        <w:rPr>
          <w:b/>
          <w:bCs/>
          <w:i/>
          <w:iCs/>
        </w:rPr>
        <w:t xml:space="preserve">a </w:t>
      </w:r>
      <w:r w:rsidRPr="00AD49F5">
        <w:rPr>
          <w:b/>
          <w:bCs/>
          <w:i/>
          <w:iCs/>
        </w:rPr>
        <w:t>customer request</w:t>
      </w:r>
      <w:r>
        <w:rPr>
          <w:b/>
          <w:bCs/>
          <w:i/>
          <w:iCs/>
        </w:rPr>
        <w:t>s</w:t>
      </w:r>
      <w:r w:rsidRPr="00AD49F5">
        <w:rPr>
          <w:b/>
          <w:bCs/>
          <w:i/>
          <w:iCs/>
        </w:rPr>
        <w:t xml:space="preserve"> assistance with financial aid for </w:t>
      </w:r>
      <w:r w:rsidRPr="00C41773">
        <w:rPr>
          <w:b/>
          <w:bCs/>
          <w:i/>
          <w:iCs/>
        </w:rPr>
        <w:t>childcare</w:t>
      </w:r>
      <w:r w:rsidRPr="00AD49F5">
        <w:rPr>
          <w:b/>
          <w:bCs/>
          <w:i/>
          <w:iCs/>
        </w:rPr>
        <w:t xml:space="preserve">, Trackers will relabel the customer’s financial aid application in </w:t>
      </w:r>
      <w:proofErr w:type="spellStart"/>
      <w:r w:rsidRPr="00AD49F5">
        <w:rPr>
          <w:b/>
          <w:bCs/>
          <w:i/>
          <w:iCs/>
        </w:rPr>
        <w:t>DocuWare</w:t>
      </w:r>
      <w:proofErr w:type="spellEnd"/>
      <w:r w:rsidRPr="00AD49F5">
        <w:rPr>
          <w:b/>
          <w:bCs/>
          <w:i/>
          <w:iCs/>
        </w:rPr>
        <w:t xml:space="preserve"> to: </w:t>
      </w:r>
      <w:proofErr w:type="spellStart"/>
      <w:r w:rsidRPr="00AD49F5">
        <w:rPr>
          <w:b/>
          <w:bCs/>
          <w:i/>
          <w:iCs/>
        </w:rPr>
        <w:t>ChCare</w:t>
      </w:r>
      <w:proofErr w:type="spellEnd"/>
      <w:r w:rsidRPr="00AD49F5">
        <w:rPr>
          <w:b/>
          <w:bCs/>
          <w:i/>
          <w:iCs/>
        </w:rPr>
        <w:t xml:space="preserve"> – New FA App – Spec Cat. Staff at the Support Center will process the application for </w:t>
      </w:r>
      <w:r w:rsidRPr="00C41773">
        <w:rPr>
          <w:b/>
          <w:bCs/>
          <w:i/>
          <w:iCs/>
        </w:rPr>
        <w:t>childcare</w:t>
      </w:r>
      <w:r w:rsidRPr="00AD49F5">
        <w:rPr>
          <w:b/>
          <w:bCs/>
          <w:i/>
          <w:iCs/>
        </w:rPr>
        <w:t xml:space="preserve"> financial aid </w:t>
      </w:r>
      <w:r>
        <w:rPr>
          <w:b/>
          <w:bCs/>
          <w:i/>
          <w:iCs/>
        </w:rPr>
        <w:t xml:space="preserve">as a priority category </w:t>
      </w:r>
      <w:r w:rsidRPr="00AD49F5">
        <w:rPr>
          <w:b/>
          <w:bCs/>
          <w:i/>
          <w:iCs/>
        </w:rPr>
        <w:t xml:space="preserve">and notify the customer of their eligibility. </w:t>
      </w:r>
    </w:p>
    <w:p w14:paraId="51E6638D" w14:textId="77777777" w:rsidR="00511924" w:rsidRPr="00AD49F5" w:rsidRDefault="00511924" w:rsidP="00C41773">
      <w:pPr>
        <w:ind w:left="360"/>
        <w:rPr>
          <w:b/>
          <w:bCs/>
          <w:i/>
          <w:iCs/>
        </w:rPr>
      </w:pPr>
    </w:p>
    <w:p w14:paraId="171D7A8A" w14:textId="77777777" w:rsidR="00511924" w:rsidRDefault="00511924">
      <w:pPr>
        <w:rPr>
          <w:sz w:val="36"/>
          <w:szCs w:val="36"/>
        </w:rPr>
      </w:pPr>
      <w:r>
        <w:br w:type="page"/>
      </w:r>
    </w:p>
    <w:p w14:paraId="0B6380C1" w14:textId="2AB5AF94" w:rsidR="000B1D34" w:rsidRPr="000B1D34" w:rsidRDefault="00E367BA" w:rsidP="00690B75">
      <w:pPr>
        <w:pStyle w:val="Heading1"/>
      </w:pPr>
      <w:r w:rsidRPr="000B1D34">
        <w:lastRenderedPageBreak/>
        <w:t>Coordination</w:t>
      </w:r>
      <w:r w:rsidR="002865BB" w:rsidRPr="000B1D34">
        <w:t xml:space="preserve"> with The Way Home</w:t>
      </w:r>
    </w:p>
    <w:p w14:paraId="1E740016" w14:textId="77777777" w:rsidR="00F2448F" w:rsidRDefault="00F2448F" w:rsidP="00C36D8F">
      <w:pPr>
        <w:rPr>
          <w:rFonts w:eastAsia="Times New Roman"/>
          <w:szCs w:val="24"/>
        </w:rPr>
      </w:pPr>
    </w:p>
    <w:p w14:paraId="20E747A9" w14:textId="633406BC" w:rsidR="00332CF1" w:rsidRDefault="00332CF1" w:rsidP="00C36D8F">
      <w:pPr>
        <w:rPr>
          <w:rFonts w:eastAsia="Times New Roman"/>
          <w:szCs w:val="24"/>
        </w:rPr>
      </w:pPr>
      <w:r>
        <w:rPr>
          <w:rFonts w:eastAsia="Times New Roman"/>
          <w:szCs w:val="24"/>
        </w:rPr>
        <w:t>Led by Houston</w:t>
      </w:r>
      <w:r w:rsidR="002865BB">
        <w:rPr>
          <w:rFonts w:eastAsia="Times New Roman"/>
          <w:szCs w:val="24"/>
        </w:rPr>
        <w:t>'s Coalition for the Homeless, T</w:t>
      </w:r>
      <w:r>
        <w:rPr>
          <w:rFonts w:eastAsia="Times New Roman"/>
          <w:szCs w:val="24"/>
        </w:rPr>
        <w:t>he Way Home is a collaborative initiative comprised of homeless provider agencies, local government, and other community organizations to develop key strategies to prevent and end homelessness.</w:t>
      </w:r>
    </w:p>
    <w:p w14:paraId="5DF343B8" w14:textId="5879D97C" w:rsidR="00F2448F" w:rsidRDefault="00F2448F" w:rsidP="00C36D8F">
      <w:pPr>
        <w:rPr>
          <w:rFonts w:eastAsia="Times New Roman"/>
          <w:szCs w:val="24"/>
        </w:rPr>
      </w:pPr>
    </w:p>
    <w:p w14:paraId="17AD4A06" w14:textId="263885B4" w:rsidR="00F2448F" w:rsidRPr="00D47A11" w:rsidRDefault="001241FC" w:rsidP="00946524">
      <w:pPr>
        <w:pStyle w:val="Heading1"/>
      </w:pPr>
      <w:bookmarkStart w:id="4" w:name="_The_Way_Home:"/>
      <w:bookmarkEnd w:id="4"/>
      <w:r>
        <w:t xml:space="preserve">The Way Home: </w:t>
      </w:r>
      <w:r w:rsidR="00F2448F" w:rsidRPr="00D47A11">
        <w:t>Income Now</w:t>
      </w:r>
    </w:p>
    <w:p w14:paraId="63B4DF0E" w14:textId="77777777" w:rsidR="00FC52CE" w:rsidRDefault="00FC52CE" w:rsidP="00C36D8F"/>
    <w:p w14:paraId="2CDE12EC" w14:textId="2325C27C" w:rsidR="00841FAE" w:rsidRDefault="003416CB" w:rsidP="00C36D8F">
      <w:r>
        <w:t xml:space="preserve">Workforce Solutions </w:t>
      </w:r>
      <w:r w:rsidR="00A917D0">
        <w:t>work</w:t>
      </w:r>
      <w:r w:rsidR="00946524">
        <w:t>s</w:t>
      </w:r>
      <w:r w:rsidR="00A917D0">
        <w:t xml:space="preserve"> with </w:t>
      </w:r>
      <w:r w:rsidR="00730DD2">
        <w:t>The Way Home</w:t>
      </w:r>
      <w:r w:rsidR="00A917D0">
        <w:t xml:space="preserve"> </w:t>
      </w:r>
      <w:r w:rsidR="00AD43A1" w:rsidRPr="00AD43A1">
        <w:t xml:space="preserve">Coordinated Access system </w:t>
      </w:r>
      <w:r w:rsidR="00A917D0">
        <w:t>in Fort Bend, Harris</w:t>
      </w:r>
      <w:r w:rsidR="00724129">
        <w:t>,</w:t>
      </w:r>
      <w:r w:rsidR="00A917D0">
        <w:t xml:space="preserve"> and Montgomery counties to provide</w:t>
      </w:r>
      <w:r w:rsidR="00730DD2">
        <w:t xml:space="preserve"> </w:t>
      </w:r>
      <w:r w:rsidR="00A917D0">
        <w:t xml:space="preserve">service to individuals </w:t>
      </w:r>
      <w:r w:rsidR="00730DD2">
        <w:t>experiencing homelessness</w:t>
      </w:r>
      <w:r w:rsidR="002865BB">
        <w:t>.</w:t>
      </w:r>
      <w:r w:rsidR="00A917D0">
        <w:t xml:space="preserve"> </w:t>
      </w:r>
      <w:r w:rsidR="00E754C4">
        <w:t>Customers may also refer to this</w:t>
      </w:r>
      <w:r w:rsidR="00841FAE">
        <w:t xml:space="preserve"> service</w:t>
      </w:r>
      <w:r w:rsidR="00E754C4">
        <w:t xml:space="preserve"> as</w:t>
      </w:r>
      <w:r w:rsidR="00841FAE">
        <w:t xml:space="preserve"> “Income Now”.</w:t>
      </w:r>
    </w:p>
    <w:p w14:paraId="5E88C4B8" w14:textId="77777777" w:rsidR="00841FAE" w:rsidRDefault="00841FAE" w:rsidP="00C36D8F"/>
    <w:p w14:paraId="3FEFB0A5" w14:textId="77777777" w:rsidR="00464103" w:rsidRPr="00E74266" w:rsidRDefault="00730DD2" w:rsidP="00C36D8F">
      <w:r w:rsidRPr="00E74266">
        <w:t xml:space="preserve">The Way Home </w:t>
      </w:r>
      <w:r w:rsidR="0053449D" w:rsidRPr="00E74266">
        <w:t xml:space="preserve">generates </w:t>
      </w:r>
      <w:r w:rsidRPr="00E74266">
        <w:t xml:space="preserve">referrals for individuals experiencing homelessness </w:t>
      </w:r>
      <w:r w:rsidR="00C8419A" w:rsidRPr="00E74266">
        <w:t xml:space="preserve">through </w:t>
      </w:r>
      <w:r w:rsidR="00841FAE" w:rsidRPr="00E74266">
        <w:t>its</w:t>
      </w:r>
      <w:r w:rsidR="00C8419A" w:rsidRPr="00E74266">
        <w:t xml:space="preserve"> Coordinated Access system and send</w:t>
      </w:r>
      <w:r w:rsidR="0053449D" w:rsidRPr="00E74266">
        <w:t>s</w:t>
      </w:r>
      <w:r w:rsidR="00C8419A" w:rsidRPr="00E74266">
        <w:t xml:space="preserve"> these </w:t>
      </w:r>
      <w:r w:rsidR="006F5227" w:rsidRPr="00E74266">
        <w:t xml:space="preserve">referrals </w:t>
      </w:r>
      <w:r w:rsidRPr="00E74266">
        <w:t xml:space="preserve">to </w:t>
      </w:r>
      <w:r w:rsidR="006F5227" w:rsidRPr="00E74266">
        <w:t>the appropriate</w:t>
      </w:r>
      <w:r w:rsidRPr="00E74266">
        <w:t xml:space="preserve"> career office in Fort Bend, Harris, and Montgomery </w:t>
      </w:r>
      <w:r w:rsidR="00C8419A" w:rsidRPr="00E74266">
        <w:t>counties.</w:t>
      </w:r>
      <w:r w:rsidRPr="00E74266">
        <w:t xml:space="preserve"> </w:t>
      </w:r>
    </w:p>
    <w:p w14:paraId="69586FB3" w14:textId="77777777" w:rsidR="00464103" w:rsidRPr="00E74266" w:rsidRDefault="00464103" w:rsidP="00C36D8F"/>
    <w:p w14:paraId="15D0182B" w14:textId="1FB10EED" w:rsidR="003356DD" w:rsidRPr="00E74266" w:rsidRDefault="003356DD" w:rsidP="00C36D8F">
      <w:r w:rsidRPr="00E74266">
        <w:t xml:space="preserve">In addition to the instructions </w:t>
      </w:r>
      <w:r w:rsidR="00730DD2" w:rsidRPr="00E74266">
        <w:t>above</w:t>
      </w:r>
      <w:r w:rsidR="00AF2B0B" w:rsidRPr="00E74266">
        <w:t xml:space="preserve"> </w:t>
      </w:r>
      <w:r w:rsidR="00536EF0" w:rsidRPr="00E74266">
        <w:t>regarding</w:t>
      </w:r>
      <w:r w:rsidR="00AF2B0B" w:rsidRPr="00E74266">
        <w:t xml:space="preserve"> </w:t>
      </w:r>
      <w:hyperlink w:anchor="_Service_for_Any" w:history="1">
        <w:r w:rsidR="00AF2B0B" w:rsidRPr="00337BDB">
          <w:rPr>
            <w:rStyle w:val="Hyperlink"/>
          </w:rPr>
          <w:t xml:space="preserve">service </w:t>
        </w:r>
        <w:r w:rsidR="00536EF0" w:rsidRPr="00337BDB">
          <w:rPr>
            <w:rStyle w:val="Hyperlink"/>
          </w:rPr>
          <w:t>for any customer experiencing homelessness</w:t>
        </w:r>
      </w:hyperlink>
      <w:r w:rsidR="00730DD2" w:rsidRPr="00E74266">
        <w:t xml:space="preserve">, </w:t>
      </w:r>
      <w:r w:rsidR="00536EF0" w:rsidRPr="00E74266">
        <w:t xml:space="preserve">staff are instructed to </w:t>
      </w:r>
      <w:r w:rsidR="00730DD2" w:rsidRPr="00E74266">
        <w:t>take the</w:t>
      </w:r>
      <w:r w:rsidRPr="00E74266">
        <w:t xml:space="preserve"> </w:t>
      </w:r>
      <w:r w:rsidR="00536EF0" w:rsidRPr="00E74266">
        <w:t xml:space="preserve">following </w:t>
      </w:r>
      <w:r w:rsidRPr="00E74266">
        <w:t xml:space="preserve">additional </w:t>
      </w:r>
      <w:r w:rsidR="00E74266">
        <w:t xml:space="preserve">steps </w:t>
      </w:r>
      <w:r w:rsidRPr="00E74266">
        <w:t xml:space="preserve">when receiving referrals through </w:t>
      </w:r>
      <w:r w:rsidR="002039FB" w:rsidRPr="00E74266">
        <w:t xml:space="preserve">The Way Home’s </w:t>
      </w:r>
      <w:bookmarkStart w:id="5" w:name="_Hlk59032110"/>
      <w:r w:rsidRPr="00E74266">
        <w:t>Coordinated Access</w:t>
      </w:r>
      <w:r w:rsidR="00FC52CE" w:rsidRPr="00E74266">
        <w:t>/Income Now</w:t>
      </w:r>
      <w:bookmarkEnd w:id="5"/>
      <w:r w:rsidRPr="00E74266">
        <w:t>.</w:t>
      </w:r>
    </w:p>
    <w:p w14:paraId="6B3BF196" w14:textId="77777777" w:rsidR="003356DD" w:rsidRDefault="003356DD" w:rsidP="00C36D8F"/>
    <w:p w14:paraId="69E1277F" w14:textId="600B5521" w:rsidR="00204A24" w:rsidRDefault="00E46E61" w:rsidP="005E7890">
      <w:pPr>
        <w:pStyle w:val="Heading2"/>
        <w:numPr>
          <w:ilvl w:val="0"/>
          <w:numId w:val="12"/>
        </w:numPr>
      </w:pPr>
      <w:r>
        <w:t>Referrals</w:t>
      </w:r>
      <w:r w:rsidRPr="00204A24">
        <w:t xml:space="preserve"> </w:t>
      </w:r>
      <w:r w:rsidR="00CB78B3">
        <w:t xml:space="preserve">from </w:t>
      </w:r>
      <w:r w:rsidR="00204A24" w:rsidRPr="00204A24">
        <w:t>Coordinated Access/Income Now</w:t>
      </w:r>
      <w:r w:rsidR="00204A24">
        <w:t xml:space="preserve"> </w:t>
      </w:r>
    </w:p>
    <w:p w14:paraId="2EE75EC5" w14:textId="77777777" w:rsidR="00725B84" w:rsidRDefault="00270BAF" w:rsidP="00725B84">
      <w:pPr>
        <w:ind w:left="360" w:right="288"/>
      </w:pPr>
      <w:r>
        <w:t xml:space="preserve">The Way Home’s Coordinated Access system will email offices in participating counties with referral information.  </w:t>
      </w:r>
    </w:p>
    <w:p w14:paraId="0EB154DD" w14:textId="0612837E" w:rsidR="00270BAF" w:rsidRDefault="00B6719F" w:rsidP="00724129">
      <w:pPr>
        <w:pStyle w:val="ListParagraph"/>
        <w:numPr>
          <w:ilvl w:val="1"/>
          <w:numId w:val="13"/>
        </w:numPr>
        <w:ind w:left="720" w:right="-360"/>
      </w:pPr>
      <w:r>
        <w:t>R</w:t>
      </w:r>
      <w:r w:rsidR="00270BAF">
        <w:t>eferral emails will go to the office’s group email address (e.g.</w:t>
      </w:r>
      <w:r w:rsidR="00724129">
        <w:t xml:space="preserve"> </w:t>
      </w:r>
      <w:hyperlink r:id="rId12" w:history="1">
        <w:r w:rsidR="00724129" w:rsidRPr="008B2234">
          <w:rPr>
            <w:rStyle w:val="Hyperlink"/>
          </w:rPr>
          <w:t>conroe@wrksolutions.com</w:t>
        </w:r>
      </w:hyperlink>
      <w:r w:rsidR="00270BAF">
        <w:t xml:space="preserve">). </w:t>
      </w:r>
    </w:p>
    <w:p w14:paraId="3DC897C2" w14:textId="77777777" w:rsidR="00204A24" w:rsidRPr="00204A24" w:rsidRDefault="00204A24" w:rsidP="00204A24"/>
    <w:p w14:paraId="75B00661" w14:textId="018C8D31" w:rsidR="00BD68FC" w:rsidRDefault="00BD68FC" w:rsidP="005E7890">
      <w:pPr>
        <w:pStyle w:val="Heading2"/>
        <w:numPr>
          <w:ilvl w:val="0"/>
          <w:numId w:val="12"/>
        </w:numPr>
      </w:pPr>
      <w:r>
        <w:t xml:space="preserve">Career Office </w:t>
      </w:r>
      <w:r w:rsidR="007335B3">
        <w:t>R</w:t>
      </w:r>
      <w:r w:rsidR="00E915A5">
        <w:t>esponsibilities</w:t>
      </w:r>
    </w:p>
    <w:p w14:paraId="714FE621" w14:textId="5C42D25A" w:rsidR="00860B82" w:rsidRDefault="00860B82" w:rsidP="00860B82">
      <w:pPr>
        <w:pStyle w:val="ListParagraph"/>
        <w:numPr>
          <w:ilvl w:val="0"/>
          <w:numId w:val="20"/>
        </w:numPr>
        <w:ind w:left="720"/>
      </w:pPr>
      <w:r>
        <w:t>Office Managers must ensure that they (1) designate staff to check and receive referral emails</w:t>
      </w:r>
      <w:r w:rsidR="008C20D9">
        <w:t>,</w:t>
      </w:r>
      <w:r>
        <w:t xml:space="preserve"> </w:t>
      </w:r>
      <w:r w:rsidR="008C20D9">
        <w:t xml:space="preserve">(2) </w:t>
      </w:r>
      <w:r w:rsidR="008C20D9" w:rsidRPr="008C20D9">
        <w:t xml:space="preserve">scan referrals into </w:t>
      </w:r>
      <w:proofErr w:type="spellStart"/>
      <w:r w:rsidR="008C20D9" w:rsidRPr="008C20D9">
        <w:t>DocuWare</w:t>
      </w:r>
      <w:proofErr w:type="spellEnd"/>
      <w:r w:rsidR="008C20D9" w:rsidRPr="008C20D9">
        <w:t xml:space="preserve"> using the “Community Partner Referral-Tracking” label</w:t>
      </w:r>
      <w:r w:rsidR="008C20D9">
        <w:t>,</w:t>
      </w:r>
      <w:r w:rsidR="008C20D9" w:rsidRPr="008C20D9">
        <w:t xml:space="preserve"> </w:t>
      </w:r>
      <w:r w:rsidR="00D24861">
        <w:t xml:space="preserve">(3) add the </w:t>
      </w:r>
      <w:r w:rsidR="00490A2E">
        <w:t xml:space="preserve">referral information on the tracking spreadsheet on SharePoint </w:t>
      </w:r>
      <w:r>
        <w:t>and (</w:t>
      </w:r>
      <w:r w:rsidR="00490A2E">
        <w:t>4</w:t>
      </w:r>
      <w:r>
        <w:t xml:space="preserve">) </w:t>
      </w:r>
      <w:r w:rsidR="008C20D9">
        <w:t>c</w:t>
      </w:r>
      <w:r>
        <w:t>ontact these customers within 1 business day.</w:t>
      </w:r>
    </w:p>
    <w:p w14:paraId="697A9649" w14:textId="52CBD8DA" w:rsidR="0028330D" w:rsidRDefault="008D6686" w:rsidP="00F57219">
      <w:pPr>
        <w:pStyle w:val="ListParagraph"/>
        <w:numPr>
          <w:ilvl w:val="0"/>
          <w:numId w:val="26"/>
        </w:numPr>
        <w:ind w:right="288"/>
        <w:rPr>
          <w:szCs w:val="24"/>
        </w:rPr>
      </w:pPr>
      <w:r>
        <w:rPr>
          <w:rStyle w:val="CommentReference"/>
          <w:sz w:val="24"/>
          <w:szCs w:val="24"/>
        </w:rPr>
        <w:t xml:space="preserve">Serve </w:t>
      </w:r>
      <w:r w:rsidR="0077398A">
        <w:rPr>
          <w:rStyle w:val="CommentReference"/>
          <w:sz w:val="24"/>
          <w:szCs w:val="24"/>
        </w:rPr>
        <w:t xml:space="preserve">referred </w:t>
      </w:r>
      <w:r>
        <w:rPr>
          <w:rStyle w:val="CommentReference"/>
          <w:sz w:val="24"/>
          <w:szCs w:val="24"/>
        </w:rPr>
        <w:t>c</w:t>
      </w:r>
      <w:r w:rsidR="00723E4D" w:rsidRPr="00BC777F">
        <w:rPr>
          <w:szCs w:val="24"/>
        </w:rPr>
        <w:t xml:space="preserve">ustomers when they </w:t>
      </w:r>
      <w:r w:rsidR="008576E1">
        <w:rPr>
          <w:szCs w:val="24"/>
        </w:rPr>
        <w:t>visit</w:t>
      </w:r>
      <w:r w:rsidR="00723E4D" w:rsidRPr="00BC777F">
        <w:rPr>
          <w:szCs w:val="24"/>
        </w:rPr>
        <w:t xml:space="preserve"> </w:t>
      </w:r>
      <w:r w:rsidR="008576E1">
        <w:rPr>
          <w:szCs w:val="24"/>
        </w:rPr>
        <w:t>the career</w:t>
      </w:r>
      <w:r w:rsidR="00723E4D" w:rsidRPr="00BC777F">
        <w:rPr>
          <w:szCs w:val="24"/>
        </w:rPr>
        <w:t xml:space="preserve"> office</w:t>
      </w:r>
      <w:r w:rsidR="00D256B8">
        <w:rPr>
          <w:szCs w:val="24"/>
        </w:rPr>
        <w:t xml:space="preserve"> or have a virtual appointment</w:t>
      </w:r>
      <w:r w:rsidR="00723E4D" w:rsidRPr="00BC777F">
        <w:rPr>
          <w:szCs w:val="24"/>
        </w:rPr>
        <w:t xml:space="preserve">. </w:t>
      </w:r>
    </w:p>
    <w:p w14:paraId="4353EDEC" w14:textId="6461595F" w:rsidR="00BC777F" w:rsidRDefault="00723E4D" w:rsidP="005E7890">
      <w:pPr>
        <w:pStyle w:val="ListParagraph"/>
        <w:numPr>
          <w:ilvl w:val="0"/>
          <w:numId w:val="14"/>
        </w:numPr>
        <w:ind w:right="288"/>
        <w:rPr>
          <w:szCs w:val="24"/>
        </w:rPr>
      </w:pPr>
      <w:r w:rsidRPr="0028330D">
        <w:t xml:space="preserve">If </w:t>
      </w:r>
      <w:r w:rsidR="005546C4">
        <w:t xml:space="preserve">customer does not bring a </w:t>
      </w:r>
      <w:r w:rsidR="00B56ADA">
        <w:t xml:space="preserve">referral </w:t>
      </w:r>
      <w:r w:rsidR="005546C4">
        <w:t>form</w:t>
      </w:r>
      <w:r w:rsidRPr="0028330D">
        <w:t xml:space="preserve">, staff can </w:t>
      </w:r>
      <w:r w:rsidR="002D3CE8">
        <w:t xml:space="preserve">request the designated point of contact </w:t>
      </w:r>
      <w:r w:rsidRPr="0028330D">
        <w:t>check their office’s group email, TWIST, or with their tracking unit to verify the referral from The Way Home’s</w:t>
      </w:r>
      <w:r w:rsidRPr="00BC777F">
        <w:rPr>
          <w:szCs w:val="24"/>
        </w:rPr>
        <w:t xml:space="preserve"> Coordinated Access system.</w:t>
      </w:r>
    </w:p>
    <w:p w14:paraId="309DBC9D" w14:textId="10043AD2" w:rsidR="00DD4CDE" w:rsidRDefault="00DD4CDE" w:rsidP="00DD4CDE">
      <w:pPr>
        <w:pStyle w:val="ListParagraph"/>
        <w:numPr>
          <w:ilvl w:val="0"/>
          <w:numId w:val="26"/>
        </w:numPr>
        <w:ind w:right="288"/>
        <w:rPr>
          <w:szCs w:val="24"/>
        </w:rPr>
      </w:pPr>
      <w:r>
        <w:rPr>
          <w:szCs w:val="24"/>
        </w:rPr>
        <w:t xml:space="preserve">Customer outreach must be attempted multiple times </w:t>
      </w:r>
      <w:r w:rsidR="007F2D87">
        <w:rPr>
          <w:szCs w:val="24"/>
        </w:rPr>
        <w:t>(</w:t>
      </w:r>
      <w:r>
        <w:rPr>
          <w:szCs w:val="24"/>
        </w:rPr>
        <w:t>if the first attempt is not successful</w:t>
      </w:r>
      <w:r w:rsidR="007F2D87">
        <w:rPr>
          <w:szCs w:val="24"/>
        </w:rPr>
        <w:t>)</w:t>
      </w:r>
    </w:p>
    <w:p w14:paraId="04E04309" w14:textId="3257022F" w:rsidR="00DD4CDE" w:rsidRDefault="00EA36A1" w:rsidP="00DD4CDE">
      <w:pPr>
        <w:pStyle w:val="ListParagraph"/>
        <w:numPr>
          <w:ilvl w:val="1"/>
          <w:numId w:val="26"/>
        </w:numPr>
        <w:ind w:right="288"/>
        <w:rPr>
          <w:szCs w:val="24"/>
        </w:rPr>
      </w:pPr>
      <w:r>
        <w:rPr>
          <w:szCs w:val="24"/>
        </w:rPr>
        <w:t>First attempt must occur within one business day and a message must be left if possible</w:t>
      </w:r>
    </w:p>
    <w:p w14:paraId="5BC0C13F" w14:textId="2B7C04DE" w:rsidR="00EA36A1" w:rsidRDefault="00A477F1" w:rsidP="00DD4CDE">
      <w:pPr>
        <w:pStyle w:val="ListParagraph"/>
        <w:numPr>
          <w:ilvl w:val="1"/>
          <w:numId w:val="26"/>
        </w:numPr>
        <w:ind w:right="288"/>
        <w:rPr>
          <w:szCs w:val="24"/>
        </w:rPr>
      </w:pPr>
      <w:r>
        <w:rPr>
          <w:szCs w:val="24"/>
        </w:rPr>
        <w:t xml:space="preserve">Outreach must be attempted at least two more times within a </w:t>
      </w:r>
      <w:r w:rsidR="00D322EA">
        <w:rPr>
          <w:szCs w:val="24"/>
        </w:rPr>
        <w:t>w</w:t>
      </w:r>
      <w:r w:rsidR="008439D2">
        <w:rPr>
          <w:szCs w:val="24"/>
        </w:rPr>
        <w:t>eek</w:t>
      </w:r>
    </w:p>
    <w:p w14:paraId="67F3A987" w14:textId="5CB18BCC" w:rsidR="00F206BC" w:rsidRDefault="00F206BC" w:rsidP="00DD4CDE">
      <w:pPr>
        <w:pStyle w:val="ListParagraph"/>
        <w:numPr>
          <w:ilvl w:val="1"/>
          <w:numId w:val="26"/>
        </w:numPr>
        <w:ind w:right="288"/>
        <w:rPr>
          <w:szCs w:val="24"/>
        </w:rPr>
      </w:pPr>
      <w:r>
        <w:rPr>
          <w:szCs w:val="24"/>
        </w:rPr>
        <w:t>If more than one contact method is available, each contact method must be attempted at least once</w:t>
      </w:r>
    </w:p>
    <w:p w14:paraId="4FD374AA" w14:textId="3C6CF294" w:rsidR="008439D2" w:rsidRDefault="008439D2" w:rsidP="006E172A">
      <w:pPr>
        <w:pStyle w:val="ListParagraph"/>
        <w:numPr>
          <w:ilvl w:val="1"/>
          <w:numId w:val="26"/>
        </w:numPr>
        <w:ind w:right="288"/>
        <w:rPr>
          <w:szCs w:val="24"/>
        </w:rPr>
      </w:pPr>
      <w:r>
        <w:rPr>
          <w:szCs w:val="24"/>
        </w:rPr>
        <w:lastRenderedPageBreak/>
        <w:t xml:space="preserve">All outreach attempts </w:t>
      </w:r>
      <w:r w:rsidR="00F206BC">
        <w:rPr>
          <w:szCs w:val="24"/>
        </w:rPr>
        <w:t xml:space="preserve">(including method of outreach and whether a message was left) </w:t>
      </w:r>
      <w:r>
        <w:rPr>
          <w:szCs w:val="24"/>
        </w:rPr>
        <w:t>should be documented in counselor notes</w:t>
      </w:r>
    </w:p>
    <w:p w14:paraId="7A81649F" w14:textId="77777777" w:rsidR="00352AB3" w:rsidRDefault="00723E4D" w:rsidP="00F57219">
      <w:pPr>
        <w:pStyle w:val="ListParagraph"/>
        <w:numPr>
          <w:ilvl w:val="0"/>
          <w:numId w:val="26"/>
        </w:numPr>
        <w:ind w:right="288"/>
        <w:rPr>
          <w:szCs w:val="24"/>
        </w:rPr>
      </w:pPr>
      <w:r w:rsidRPr="00BC777F">
        <w:rPr>
          <w:szCs w:val="24"/>
        </w:rPr>
        <w:t>Enter Counselor Note</w:t>
      </w:r>
    </w:p>
    <w:p w14:paraId="1E524084" w14:textId="2E5C6729" w:rsidR="00F92DB0" w:rsidRDefault="00F92DB0" w:rsidP="00352AB3">
      <w:pPr>
        <w:pStyle w:val="ListParagraph"/>
        <w:numPr>
          <w:ilvl w:val="1"/>
          <w:numId w:val="26"/>
        </w:numPr>
        <w:ind w:right="288"/>
        <w:rPr>
          <w:szCs w:val="24"/>
        </w:rPr>
      </w:pPr>
      <w:r>
        <w:rPr>
          <w:szCs w:val="24"/>
        </w:rPr>
        <w:t xml:space="preserve">Ensure steps </w:t>
      </w:r>
      <w:r w:rsidR="00BB3298">
        <w:rPr>
          <w:szCs w:val="24"/>
        </w:rPr>
        <w:t xml:space="preserve">listed for Career Office Role in the </w:t>
      </w:r>
      <w:hyperlink w:anchor="_Service_for_Any" w:history="1">
        <w:r w:rsidR="00BB3298">
          <w:rPr>
            <w:rStyle w:val="Hyperlink"/>
          </w:rPr>
          <w:t>s</w:t>
        </w:r>
        <w:r w:rsidR="00BB3298" w:rsidRPr="00AC1792">
          <w:rPr>
            <w:rStyle w:val="Hyperlink"/>
          </w:rPr>
          <w:t xml:space="preserve">ervice for </w:t>
        </w:r>
        <w:r w:rsidR="00BB3298">
          <w:rPr>
            <w:rStyle w:val="Hyperlink"/>
          </w:rPr>
          <w:t>a</w:t>
        </w:r>
        <w:r w:rsidR="00BB3298" w:rsidRPr="00AC1792">
          <w:rPr>
            <w:rStyle w:val="Hyperlink"/>
          </w:rPr>
          <w:t xml:space="preserve">ny </w:t>
        </w:r>
        <w:r w:rsidR="00BB3298">
          <w:rPr>
            <w:rStyle w:val="Hyperlink"/>
          </w:rPr>
          <w:t>c</w:t>
        </w:r>
        <w:r w:rsidR="00BB3298" w:rsidRPr="00AC1792">
          <w:rPr>
            <w:rStyle w:val="Hyperlink"/>
          </w:rPr>
          <w:t xml:space="preserve">ustomer </w:t>
        </w:r>
        <w:r w:rsidR="00BB3298">
          <w:rPr>
            <w:rStyle w:val="Hyperlink"/>
          </w:rPr>
          <w:t>e</w:t>
        </w:r>
        <w:r w:rsidR="00BB3298" w:rsidRPr="00AC1792">
          <w:rPr>
            <w:rStyle w:val="Hyperlink"/>
          </w:rPr>
          <w:t xml:space="preserve">xperiencing </w:t>
        </w:r>
        <w:r w:rsidR="00BB3298">
          <w:rPr>
            <w:rStyle w:val="Hyperlink"/>
          </w:rPr>
          <w:t>h</w:t>
        </w:r>
        <w:r w:rsidR="00BB3298" w:rsidRPr="00AC1792">
          <w:rPr>
            <w:rStyle w:val="Hyperlink"/>
          </w:rPr>
          <w:t>omelessness</w:t>
        </w:r>
      </w:hyperlink>
      <w:r w:rsidR="00BB3298">
        <w:t xml:space="preserve"> section of this desk aid have been completed</w:t>
      </w:r>
    </w:p>
    <w:p w14:paraId="4BF38EF3" w14:textId="05AE7E89" w:rsidR="00BC777F" w:rsidRDefault="00585864" w:rsidP="00352AB3">
      <w:pPr>
        <w:pStyle w:val="ListParagraph"/>
        <w:numPr>
          <w:ilvl w:val="1"/>
          <w:numId w:val="26"/>
        </w:numPr>
        <w:ind w:right="288"/>
        <w:rPr>
          <w:szCs w:val="24"/>
        </w:rPr>
      </w:pPr>
      <w:r>
        <w:rPr>
          <w:szCs w:val="24"/>
        </w:rPr>
        <w:t>If customer is contacted and an orientation is conducted, enter</w:t>
      </w:r>
      <w:r w:rsidR="00E915A5">
        <w:rPr>
          <w:szCs w:val="24"/>
        </w:rPr>
        <w:t xml:space="preserve"> the s</w:t>
      </w:r>
      <w:r w:rsidR="00723E4D" w:rsidRPr="00A768BD">
        <w:rPr>
          <w:szCs w:val="24"/>
        </w:rPr>
        <w:t xml:space="preserve">ubject </w:t>
      </w:r>
      <w:r w:rsidR="00471BA4">
        <w:rPr>
          <w:szCs w:val="24"/>
        </w:rPr>
        <w:t>l</w:t>
      </w:r>
      <w:r w:rsidR="00471BA4" w:rsidRPr="00A768BD">
        <w:rPr>
          <w:szCs w:val="24"/>
        </w:rPr>
        <w:t xml:space="preserve">ine </w:t>
      </w:r>
      <w:r w:rsidR="00723E4D" w:rsidRPr="00A768BD">
        <w:rPr>
          <w:szCs w:val="24"/>
        </w:rPr>
        <w:t>– Income Now Orientation</w:t>
      </w:r>
    </w:p>
    <w:p w14:paraId="4A65D43E" w14:textId="5E09C4F3" w:rsidR="00EB0282" w:rsidRDefault="00EB0282" w:rsidP="00352AB3">
      <w:pPr>
        <w:pStyle w:val="ListParagraph"/>
        <w:numPr>
          <w:ilvl w:val="1"/>
          <w:numId w:val="26"/>
        </w:numPr>
        <w:ind w:right="288"/>
        <w:rPr>
          <w:szCs w:val="24"/>
        </w:rPr>
      </w:pPr>
      <w:r>
        <w:rPr>
          <w:szCs w:val="24"/>
        </w:rPr>
        <w:t xml:space="preserve">If customer is contacted and declines services, enter subject line – Income Now </w:t>
      </w:r>
      <w:r w:rsidR="00D75731">
        <w:rPr>
          <w:szCs w:val="24"/>
        </w:rPr>
        <w:t>Declined</w:t>
      </w:r>
    </w:p>
    <w:p w14:paraId="3901A221" w14:textId="5AEE1864" w:rsidR="005E533C" w:rsidRDefault="00471BA4" w:rsidP="00EB0282">
      <w:pPr>
        <w:pStyle w:val="ListParagraph"/>
        <w:numPr>
          <w:ilvl w:val="1"/>
          <w:numId w:val="26"/>
        </w:numPr>
        <w:ind w:right="288"/>
        <w:rPr>
          <w:szCs w:val="24"/>
        </w:rPr>
      </w:pPr>
      <w:r>
        <w:rPr>
          <w:szCs w:val="24"/>
        </w:rPr>
        <w:t xml:space="preserve">If customer is not contacted, enter the subject line – Income Now </w:t>
      </w:r>
      <w:r w:rsidR="005E533C">
        <w:rPr>
          <w:szCs w:val="24"/>
        </w:rPr>
        <w:t>Attempt</w:t>
      </w:r>
      <w:r w:rsidR="00013711">
        <w:rPr>
          <w:szCs w:val="24"/>
        </w:rPr>
        <w:t xml:space="preserve"> to Contact</w:t>
      </w:r>
    </w:p>
    <w:p w14:paraId="643695FE" w14:textId="421C30FD" w:rsidR="00804B72" w:rsidRPr="00EB0282" w:rsidRDefault="00804B72" w:rsidP="00804B72">
      <w:pPr>
        <w:pStyle w:val="ListParagraph"/>
        <w:numPr>
          <w:ilvl w:val="0"/>
          <w:numId w:val="26"/>
        </w:numPr>
        <w:ind w:right="288"/>
        <w:rPr>
          <w:szCs w:val="24"/>
        </w:rPr>
      </w:pPr>
      <w:r>
        <w:rPr>
          <w:szCs w:val="24"/>
        </w:rPr>
        <w:t xml:space="preserve">Once contact is made or all attempts are exhausted, </w:t>
      </w:r>
      <w:r w:rsidR="00476083">
        <w:rPr>
          <w:szCs w:val="24"/>
        </w:rPr>
        <w:t>update the referral tracking spreadsheet accordingly</w:t>
      </w:r>
    </w:p>
    <w:p w14:paraId="70B72EBC" w14:textId="77777777" w:rsidR="004629C1" w:rsidRDefault="004629C1" w:rsidP="009C03C1"/>
    <w:p w14:paraId="2DFA0958" w14:textId="331CBE24" w:rsidR="00C96AEB" w:rsidRDefault="00C96AEB" w:rsidP="004629C1">
      <w:pPr>
        <w:pStyle w:val="Heading3"/>
      </w:pPr>
      <w:r>
        <w:t>Note:</w:t>
      </w:r>
    </w:p>
    <w:p w14:paraId="6B145204" w14:textId="54B4BE54" w:rsidR="001034CE" w:rsidRDefault="00723E4D" w:rsidP="00C96AEB">
      <w:pPr>
        <w:ind w:left="360" w:right="288"/>
      </w:pPr>
      <w:r>
        <w:t xml:space="preserve">Some individuals experiencing homelessness may visit offices for employment assistance without being referred by The Way Home’s Coordinated Access system. </w:t>
      </w:r>
      <w:proofErr w:type="gramStart"/>
      <w:r>
        <w:t>Provide assistance</w:t>
      </w:r>
      <w:proofErr w:type="gramEnd"/>
      <w:r>
        <w:t xml:space="preserve"> as described </w:t>
      </w:r>
      <w:r w:rsidR="001B38DD">
        <w:t xml:space="preserve">in the </w:t>
      </w:r>
      <w:hyperlink w:anchor="_Service_for_Any" w:history="1">
        <w:r w:rsidR="00F46209">
          <w:rPr>
            <w:rStyle w:val="Hyperlink"/>
          </w:rPr>
          <w:t>s</w:t>
        </w:r>
        <w:r w:rsidR="001B38DD" w:rsidRPr="00AC1792">
          <w:rPr>
            <w:rStyle w:val="Hyperlink"/>
          </w:rPr>
          <w:t xml:space="preserve">ervice for </w:t>
        </w:r>
        <w:r w:rsidR="00F46209">
          <w:rPr>
            <w:rStyle w:val="Hyperlink"/>
          </w:rPr>
          <w:t>a</w:t>
        </w:r>
        <w:r w:rsidR="001034CE" w:rsidRPr="00AC1792">
          <w:rPr>
            <w:rStyle w:val="Hyperlink"/>
          </w:rPr>
          <w:t xml:space="preserve">ny </w:t>
        </w:r>
        <w:r w:rsidR="00F46209">
          <w:rPr>
            <w:rStyle w:val="Hyperlink"/>
          </w:rPr>
          <w:t>c</w:t>
        </w:r>
        <w:r w:rsidR="001034CE" w:rsidRPr="00AC1792">
          <w:rPr>
            <w:rStyle w:val="Hyperlink"/>
          </w:rPr>
          <w:t xml:space="preserve">ustomer </w:t>
        </w:r>
        <w:r w:rsidR="00F46209">
          <w:rPr>
            <w:rStyle w:val="Hyperlink"/>
          </w:rPr>
          <w:t>e</w:t>
        </w:r>
        <w:r w:rsidR="001034CE" w:rsidRPr="00AC1792">
          <w:rPr>
            <w:rStyle w:val="Hyperlink"/>
          </w:rPr>
          <w:t xml:space="preserve">xperiencing </w:t>
        </w:r>
        <w:r w:rsidR="00F46209">
          <w:rPr>
            <w:rStyle w:val="Hyperlink"/>
          </w:rPr>
          <w:t>h</w:t>
        </w:r>
        <w:r w:rsidR="001034CE" w:rsidRPr="00AC1792">
          <w:rPr>
            <w:rStyle w:val="Hyperlink"/>
          </w:rPr>
          <w:t>omelessness</w:t>
        </w:r>
      </w:hyperlink>
      <w:r w:rsidR="001034CE">
        <w:t xml:space="preserve"> section of</w:t>
      </w:r>
      <w:r>
        <w:t xml:space="preserve"> this desk aid. </w:t>
      </w:r>
    </w:p>
    <w:p w14:paraId="34F68D22" w14:textId="1B081CC3" w:rsidR="00A425B2" w:rsidRDefault="00A425B2"/>
    <w:p w14:paraId="4D4C5F2F" w14:textId="3F82CE66" w:rsidR="00B74103" w:rsidRDefault="00B74103" w:rsidP="005E7890">
      <w:pPr>
        <w:pStyle w:val="Heading2"/>
        <w:numPr>
          <w:ilvl w:val="0"/>
          <w:numId w:val="12"/>
        </w:numPr>
      </w:pPr>
      <w:r>
        <w:t xml:space="preserve">Career Office Referrals  </w:t>
      </w:r>
    </w:p>
    <w:p w14:paraId="04962C40" w14:textId="6EFD92DF" w:rsidR="00BC777F" w:rsidRPr="00C96AEB" w:rsidRDefault="00723E4D" w:rsidP="00C96AEB">
      <w:pPr>
        <w:ind w:left="360" w:right="288"/>
        <w:rPr>
          <w:szCs w:val="24"/>
        </w:rPr>
      </w:pPr>
      <w:r>
        <w:t xml:space="preserve">Walk-in customers who did not receive a referral through The Way </w:t>
      </w:r>
      <w:r w:rsidR="00A50956" w:rsidRPr="00A50956">
        <w:t>Home’s Coordinated Access system</w:t>
      </w:r>
      <w:r>
        <w:t xml:space="preserve"> </w:t>
      </w:r>
      <w:r w:rsidR="00B60BBD">
        <w:t>may</w:t>
      </w:r>
      <w:r>
        <w:t xml:space="preserve"> need to be connected to shelter</w:t>
      </w:r>
      <w:r w:rsidR="00BC777F">
        <w:t xml:space="preserve"> or housing resources:</w:t>
      </w:r>
    </w:p>
    <w:p w14:paraId="102C4C33" w14:textId="77777777" w:rsidR="00BC777F" w:rsidRPr="00BC777F" w:rsidRDefault="00723E4D" w:rsidP="005E7890">
      <w:pPr>
        <w:pStyle w:val="ListParagraph"/>
        <w:numPr>
          <w:ilvl w:val="2"/>
          <w:numId w:val="15"/>
        </w:numPr>
        <w:ind w:left="720" w:right="288"/>
        <w:rPr>
          <w:szCs w:val="24"/>
        </w:rPr>
      </w:pPr>
      <w:r w:rsidRPr="00044C8A">
        <w:t>Using discretion, ask if the customer needs shelter resources</w:t>
      </w:r>
    </w:p>
    <w:p w14:paraId="0E73F5CE" w14:textId="2163AF87" w:rsidR="00BC777F" w:rsidRPr="00BC777F" w:rsidRDefault="00723E4D" w:rsidP="005E7890">
      <w:pPr>
        <w:pStyle w:val="ListParagraph"/>
        <w:numPr>
          <w:ilvl w:val="2"/>
          <w:numId w:val="15"/>
        </w:numPr>
        <w:ind w:left="720" w:right="288"/>
        <w:rPr>
          <w:szCs w:val="24"/>
        </w:rPr>
      </w:pPr>
      <w:r w:rsidRPr="00044C8A">
        <w:t xml:space="preserve">If the customer does not want to work with a shelter hub facility, provide workforce services as described in </w:t>
      </w:r>
      <w:r w:rsidR="002C1913" w:rsidRPr="002C1913">
        <w:t xml:space="preserve">the </w:t>
      </w:r>
      <w:hyperlink w:anchor="_Service_for_Any" w:history="1">
        <w:r w:rsidR="009972CB">
          <w:rPr>
            <w:rStyle w:val="Hyperlink"/>
          </w:rPr>
          <w:t>s</w:t>
        </w:r>
        <w:r w:rsidR="002C1913" w:rsidRPr="008404B3">
          <w:rPr>
            <w:rStyle w:val="Hyperlink"/>
          </w:rPr>
          <w:t xml:space="preserve">ervice for </w:t>
        </w:r>
        <w:r w:rsidR="009972CB">
          <w:rPr>
            <w:rStyle w:val="Hyperlink"/>
          </w:rPr>
          <w:t>a</w:t>
        </w:r>
        <w:r w:rsidR="002C1913" w:rsidRPr="008404B3">
          <w:rPr>
            <w:rStyle w:val="Hyperlink"/>
          </w:rPr>
          <w:t xml:space="preserve">ny </w:t>
        </w:r>
        <w:r w:rsidR="009972CB">
          <w:rPr>
            <w:rStyle w:val="Hyperlink"/>
          </w:rPr>
          <w:t>c</w:t>
        </w:r>
        <w:r w:rsidR="002C1913" w:rsidRPr="008404B3">
          <w:rPr>
            <w:rStyle w:val="Hyperlink"/>
          </w:rPr>
          <w:t xml:space="preserve">ustomer </w:t>
        </w:r>
        <w:r w:rsidR="009972CB">
          <w:rPr>
            <w:rStyle w:val="Hyperlink"/>
          </w:rPr>
          <w:t>e</w:t>
        </w:r>
        <w:r w:rsidR="002C1913" w:rsidRPr="008404B3">
          <w:rPr>
            <w:rStyle w:val="Hyperlink"/>
          </w:rPr>
          <w:t xml:space="preserve">xperiencing </w:t>
        </w:r>
        <w:r w:rsidR="009972CB">
          <w:rPr>
            <w:rStyle w:val="Hyperlink"/>
          </w:rPr>
          <w:t>h</w:t>
        </w:r>
        <w:r w:rsidR="002C1913" w:rsidRPr="008404B3">
          <w:rPr>
            <w:rStyle w:val="Hyperlink"/>
          </w:rPr>
          <w:t>omelessness</w:t>
        </w:r>
      </w:hyperlink>
      <w:r w:rsidR="002C1913" w:rsidRPr="002C1913">
        <w:t xml:space="preserve"> section of this desk aid</w:t>
      </w:r>
      <w:r w:rsidR="00BC777F">
        <w:t>.</w:t>
      </w:r>
    </w:p>
    <w:p w14:paraId="62D342A0" w14:textId="77777777" w:rsidR="005B4D87" w:rsidRPr="005B4D87" w:rsidRDefault="00723E4D" w:rsidP="005E7890">
      <w:pPr>
        <w:pStyle w:val="ListParagraph"/>
        <w:numPr>
          <w:ilvl w:val="2"/>
          <w:numId w:val="15"/>
        </w:numPr>
        <w:ind w:left="720" w:right="288"/>
        <w:rPr>
          <w:szCs w:val="24"/>
        </w:rPr>
      </w:pPr>
      <w:r>
        <w:t xml:space="preserve">If the </w:t>
      </w:r>
      <w:r w:rsidR="00172296">
        <w:t xml:space="preserve">customer </w:t>
      </w:r>
      <w:r>
        <w:t>do</w:t>
      </w:r>
      <w:r w:rsidR="00172296">
        <w:t>es want to work with a shelter</w:t>
      </w:r>
      <w:r w:rsidR="005B4D87">
        <w:t xml:space="preserve"> hub facility</w:t>
      </w:r>
      <w:r>
        <w:t>, refer them to one of the Coordinated Access shelter hubs below or to The Way Home</w:t>
      </w:r>
      <w:r w:rsidR="005B4D87">
        <w:t>.</w:t>
      </w:r>
    </w:p>
    <w:p w14:paraId="11A998EF" w14:textId="52A92B83" w:rsidR="00BC777F" w:rsidRPr="00BC777F" w:rsidRDefault="002413CB" w:rsidP="005E7890">
      <w:pPr>
        <w:pStyle w:val="ListParagraph"/>
        <w:numPr>
          <w:ilvl w:val="3"/>
          <w:numId w:val="15"/>
        </w:numPr>
        <w:ind w:left="1440" w:right="288"/>
        <w:rPr>
          <w:szCs w:val="24"/>
        </w:rPr>
      </w:pPr>
      <w:r>
        <w:t>S</w:t>
      </w:r>
      <w:r w:rsidR="00723E4D">
        <w:t xml:space="preserve">end an email to </w:t>
      </w:r>
      <w:hyperlink r:id="rId13" w:history="1">
        <w:r w:rsidR="00723E4D" w:rsidRPr="00D65763">
          <w:rPr>
            <w:rStyle w:val="Hyperlink"/>
          </w:rPr>
          <w:t>ca@homelesshouston.org</w:t>
        </w:r>
      </w:hyperlink>
      <w:r w:rsidR="00723E4D">
        <w:t>:</w:t>
      </w:r>
    </w:p>
    <w:p w14:paraId="325CCC09" w14:textId="77777777" w:rsidR="00BC777F" w:rsidRPr="00BC777F" w:rsidRDefault="00723E4D" w:rsidP="0061588A">
      <w:pPr>
        <w:pStyle w:val="ListParagraph"/>
        <w:numPr>
          <w:ilvl w:val="3"/>
          <w:numId w:val="1"/>
        </w:numPr>
        <w:ind w:left="1800" w:right="288"/>
        <w:rPr>
          <w:szCs w:val="24"/>
        </w:rPr>
      </w:pPr>
      <w:r>
        <w:t>Subject – Referral for Coordinated Access Intake</w:t>
      </w:r>
    </w:p>
    <w:p w14:paraId="2D0C4C7D" w14:textId="77777777" w:rsidR="00BC777F" w:rsidRPr="00BC777F" w:rsidRDefault="00723E4D" w:rsidP="0061588A">
      <w:pPr>
        <w:pStyle w:val="ListParagraph"/>
        <w:numPr>
          <w:ilvl w:val="3"/>
          <w:numId w:val="1"/>
        </w:numPr>
        <w:ind w:left="1800" w:right="288"/>
        <w:rPr>
          <w:szCs w:val="24"/>
        </w:rPr>
      </w:pPr>
      <w:r>
        <w:t xml:space="preserve">Include the customer’s name, contact information, and a brief description of the customer’s circumstances to include their living situation. </w:t>
      </w:r>
    </w:p>
    <w:p w14:paraId="4BDF1B5F" w14:textId="77777777" w:rsidR="00BC777F" w:rsidRPr="00BC777F" w:rsidRDefault="00723E4D" w:rsidP="0061588A">
      <w:pPr>
        <w:pStyle w:val="ListParagraph"/>
        <w:numPr>
          <w:ilvl w:val="3"/>
          <w:numId w:val="1"/>
        </w:numPr>
        <w:ind w:left="1800" w:right="288"/>
        <w:rPr>
          <w:szCs w:val="24"/>
        </w:rPr>
      </w:pPr>
      <w:r>
        <w:t>If a customer does not have contact information, help them create an email account and show the</w:t>
      </w:r>
      <w:r w:rsidR="00BC777F">
        <w:t xml:space="preserve">m how to check for new emails. </w:t>
      </w:r>
    </w:p>
    <w:p w14:paraId="4929DBAF" w14:textId="70889E73" w:rsidR="00723E4D" w:rsidRPr="001B493E" w:rsidRDefault="00723E4D" w:rsidP="00714CEA">
      <w:pPr>
        <w:pStyle w:val="ListParagraph"/>
        <w:numPr>
          <w:ilvl w:val="2"/>
          <w:numId w:val="1"/>
        </w:numPr>
        <w:ind w:left="1440" w:right="288"/>
        <w:rPr>
          <w:szCs w:val="24"/>
        </w:rPr>
      </w:pPr>
      <w:r>
        <w:t xml:space="preserve">Shelter Hub Facilities </w:t>
      </w:r>
      <w:r w:rsidRPr="001B493E">
        <w:t>– (</w:t>
      </w:r>
      <w:r w:rsidR="008124EC" w:rsidRPr="001B493E">
        <w:t>see</w:t>
      </w:r>
      <w:r w:rsidRPr="001B493E">
        <w:t xml:space="preserve"> </w:t>
      </w:r>
      <w:hyperlink w:anchor="_The_Way_Home" w:history="1">
        <w:r w:rsidR="00080398" w:rsidRPr="001B493E">
          <w:rPr>
            <w:rStyle w:val="Hyperlink"/>
          </w:rPr>
          <w:t>The Way Home Resource Guide</w:t>
        </w:r>
      </w:hyperlink>
      <w:r w:rsidR="00B42443" w:rsidRPr="001B493E">
        <w:t xml:space="preserve"> for location and contact information</w:t>
      </w:r>
      <w:r w:rsidRPr="001B493E">
        <w:t>)</w:t>
      </w:r>
    </w:p>
    <w:p w14:paraId="65DDB00C" w14:textId="77777777" w:rsidR="00723E4D" w:rsidRDefault="00723E4D" w:rsidP="005E7890">
      <w:pPr>
        <w:pStyle w:val="ListParagraph"/>
        <w:numPr>
          <w:ilvl w:val="0"/>
          <w:numId w:val="5"/>
        </w:numPr>
        <w:ind w:left="1800"/>
        <w:contextualSpacing w:val="0"/>
      </w:pPr>
      <w:r>
        <w:t>The Covenant House (children and young adults)</w:t>
      </w:r>
      <w:r w:rsidRPr="00A26681">
        <w:t xml:space="preserve"> </w:t>
      </w:r>
    </w:p>
    <w:p w14:paraId="16E69C34" w14:textId="77777777" w:rsidR="00C36D8F" w:rsidRDefault="00723E4D" w:rsidP="005E7890">
      <w:pPr>
        <w:pStyle w:val="ListParagraph"/>
        <w:numPr>
          <w:ilvl w:val="0"/>
          <w:numId w:val="5"/>
        </w:numPr>
        <w:ind w:left="1800"/>
        <w:contextualSpacing w:val="0"/>
      </w:pPr>
      <w:r>
        <w:t>Star of Hope Women and Family Shelter</w:t>
      </w:r>
      <w:r w:rsidR="001B2ACD">
        <w:t xml:space="preserve"> </w:t>
      </w:r>
      <w:r w:rsidR="001B2ACD">
        <w:rPr>
          <w:szCs w:val="24"/>
        </w:rPr>
        <w:t>at Cornerstone Community</w:t>
      </w:r>
      <w:r>
        <w:tab/>
      </w:r>
    </w:p>
    <w:p w14:paraId="28033C93" w14:textId="77777777" w:rsidR="00BD68FC" w:rsidRDefault="00723E4D" w:rsidP="005E7890">
      <w:pPr>
        <w:pStyle w:val="ListParagraph"/>
        <w:numPr>
          <w:ilvl w:val="0"/>
          <w:numId w:val="5"/>
        </w:numPr>
        <w:ind w:left="1800"/>
        <w:contextualSpacing w:val="0"/>
      </w:pPr>
      <w:r>
        <w:t>Star of Hope Men’s Development Center</w:t>
      </w:r>
      <w:r>
        <w:tab/>
      </w:r>
    </w:p>
    <w:p w14:paraId="1F37AA65" w14:textId="77777777" w:rsidR="00BD68FC" w:rsidRDefault="00BD68FC" w:rsidP="00BD68FC">
      <w:pPr>
        <w:rPr>
          <w:szCs w:val="24"/>
        </w:rPr>
      </w:pPr>
    </w:p>
    <w:p w14:paraId="3590BA1C" w14:textId="3F11A159" w:rsidR="00935AEE" w:rsidRDefault="00AA1614" w:rsidP="000D1248">
      <w:pPr>
        <w:pStyle w:val="Heading2"/>
      </w:pPr>
      <w:bookmarkStart w:id="6" w:name="_Tracking_Unit_Responsibilities"/>
      <w:bookmarkEnd w:id="6"/>
      <w:r>
        <w:t xml:space="preserve">Tracking </w:t>
      </w:r>
      <w:r w:rsidR="000D1248">
        <w:t>Unit Responsibilities</w:t>
      </w:r>
    </w:p>
    <w:p w14:paraId="1ABE4D03" w14:textId="77777777" w:rsidR="00362D1C" w:rsidRDefault="008104C5" w:rsidP="00C36D8F">
      <w:pPr>
        <w:pStyle w:val="ListParagraph"/>
        <w:ind w:left="360"/>
      </w:pPr>
      <w:r>
        <w:t xml:space="preserve">Tracking units </w:t>
      </w:r>
      <w:r w:rsidR="00AC53E2">
        <w:t>must</w:t>
      </w:r>
      <w:r>
        <w:t xml:space="preserve"> request tracker </w:t>
      </w:r>
      <w:r w:rsidR="00AC53E2">
        <w:t xml:space="preserve">training and </w:t>
      </w:r>
      <w:r>
        <w:t xml:space="preserve">access to the Homeless Management Information System (HMIS) through their LISO. </w:t>
      </w:r>
    </w:p>
    <w:p w14:paraId="2662261C" w14:textId="3C636893" w:rsidR="008104C5" w:rsidRDefault="008104C5" w:rsidP="005E7890">
      <w:pPr>
        <w:pStyle w:val="ListParagraph"/>
        <w:numPr>
          <w:ilvl w:val="0"/>
          <w:numId w:val="16"/>
        </w:numPr>
      </w:pPr>
      <w:r>
        <w:lastRenderedPageBreak/>
        <w:t xml:space="preserve">Throughout the week, tracking units should download reports from HMIS of new referrals to their organization’s career offices and tag them.  </w:t>
      </w:r>
    </w:p>
    <w:p w14:paraId="6616F0F5" w14:textId="3D648F63" w:rsidR="00C36D8F" w:rsidRDefault="005C054D" w:rsidP="005E7890">
      <w:pPr>
        <w:pStyle w:val="ListParagraph"/>
        <w:numPr>
          <w:ilvl w:val="0"/>
          <w:numId w:val="16"/>
        </w:numPr>
      </w:pPr>
      <w:r>
        <w:t xml:space="preserve">Tag customers in TWIST as Income Now by adding the appropriate Office 5 information below to an </w:t>
      </w:r>
      <w:r w:rsidR="00901F94">
        <w:t xml:space="preserve">(1) </w:t>
      </w:r>
      <w:r>
        <w:t>existing fund/service</w:t>
      </w:r>
      <w:r w:rsidR="00901F94">
        <w:t xml:space="preserve">; (2) </w:t>
      </w:r>
      <w:r w:rsidR="008104C5">
        <w:t>a new fund/ service for which the customer is eligible</w:t>
      </w:r>
      <w:r w:rsidR="00901F94">
        <w:t xml:space="preserve"> or; (3) a </w:t>
      </w:r>
      <w:proofErr w:type="spellStart"/>
      <w:r w:rsidR="00901F94">
        <w:t>Onestop</w:t>
      </w:r>
      <w:proofErr w:type="spellEnd"/>
      <w:r w:rsidR="00901F94">
        <w:t xml:space="preserve"> fund/ service </w:t>
      </w:r>
      <w:r w:rsidR="008104C5">
        <w:t>if the customer is not eligible for a</w:t>
      </w:r>
      <w:r w:rsidR="000550AA">
        <w:t>ny of other</w:t>
      </w:r>
      <w:r w:rsidR="008104C5">
        <w:t xml:space="preserve"> fund</w:t>
      </w:r>
      <w:r w:rsidR="000550AA">
        <w:t>s</w:t>
      </w:r>
      <w:r w:rsidR="008104C5">
        <w:t>/ service</w:t>
      </w:r>
      <w:r w:rsidR="000550AA">
        <w:t>s</w:t>
      </w:r>
      <w:r w:rsidR="00F2068A">
        <w:t xml:space="preserve"> (we do not provide financial aid for a </w:t>
      </w:r>
      <w:proofErr w:type="spellStart"/>
      <w:r w:rsidR="00F2068A">
        <w:t>Onestop</w:t>
      </w:r>
      <w:proofErr w:type="spellEnd"/>
      <w:r w:rsidR="00F2068A">
        <w:t xml:space="preserve"> service)</w:t>
      </w:r>
      <w:r w:rsidR="000550AA">
        <w:t xml:space="preserve">: </w:t>
      </w:r>
    </w:p>
    <w:p w14:paraId="1926CD6F" w14:textId="59098C11" w:rsidR="00750C8E" w:rsidRPr="00750C8E" w:rsidRDefault="00750C8E" w:rsidP="005E7890">
      <w:pPr>
        <w:pStyle w:val="ListParagraph"/>
        <w:numPr>
          <w:ilvl w:val="0"/>
          <w:numId w:val="17"/>
        </w:numPr>
        <w:ind w:left="1440"/>
      </w:pPr>
      <w:r w:rsidRPr="00C36D8F">
        <w:rPr>
          <w:szCs w:val="24"/>
        </w:rPr>
        <w:t xml:space="preserve">If the customer </w:t>
      </w:r>
      <w:r>
        <w:rPr>
          <w:szCs w:val="24"/>
        </w:rPr>
        <w:t>is already participating in an existing funded service</w:t>
      </w:r>
      <w:r w:rsidRPr="00C36D8F">
        <w:rPr>
          <w:szCs w:val="24"/>
        </w:rPr>
        <w:t xml:space="preserve"> (i.e. WIOA, TANF, SNAP) – </w:t>
      </w:r>
      <w:r>
        <w:rPr>
          <w:szCs w:val="24"/>
        </w:rPr>
        <w:t xml:space="preserve">(1) </w:t>
      </w:r>
      <w:r w:rsidRPr="00C36D8F">
        <w:rPr>
          <w:szCs w:val="24"/>
        </w:rPr>
        <w:t xml:space="preserve">add the appropriate Office 5 information </w:t>
      </w:r>
      <w:r w:rsidR="00942001">
        <w:rPr>
          <w:szCs w:val="24"/>
        </w:rPr>
        <w:t xml:space="preserve">from </w:t>
      </w:r>
      <w:hyperlink w:anchor="_Table_1" w:history="1">
        <w:r w:rsidR="001E5F69" w:rsidRPr="002A706F">
          <w:rPr>
            <w:rStyle w:val="Hyperlink"/>
            <w:szCs w:val="24"/>
          </w:rPr>
          <w:t>Table 1</w:t>
        </w:r>
      </w:hyperlink>
      <w:r w:rsidR="00942001">
        <w:rPr>
          <w:szCs w:val="24"/>
        </w:rPr>
        <w:t xml:space="preserve"> </w:t>
      </w:r>
      <w:r w:rsidRPr="00C36D8F">
        <w:rPr>
          <w:szCs w:val="24"/>
        </w:rPr>
        <w:t>below</w:t>
      </w:r>
      <w:r w:rsidR="00942001">
        <w:rPr>
          <w:szCs w:val="24"/>
        </w:rPr>
        <w:t xml:space="preserve"> to an existing fund and service</w:t>
      </w:r>
      <w:r w:rsidRPr="00C36D8F">
        <w:rPr>
          <w:szCs w:val="24"/>
        </w:rPr>
        <w:t>.</w:t>
      </w:r>
    </w:p>
    <w:p w14:paraId="00A3DA6B" w14:textId="75AF9A8D" w:rsidR="00C36D8F" w:rsidRPr="00C36D8F" w:rsidRDefault="0053449D" w:rsidP="005E7890">
      <w:pPr>
        <w:pStyle w:val="ListParagraph"/>
        <w:numPr>
          <w:ilvl w:val="0"/>
          <w:numId w:val="17"/>
        </w:numPr>
        <w:ind w:left="1440"/>
      </w:pPr>
      <w:r w:rsidRPr="00C36D8F">
        <w:rPr>
          <w:szCs w:val="24"/>
        </w:rPr>
        <w:t xml:space="preserve">If the customer is eligible for a funded service (i.e. WIOA, TANF, SNAP) – </w:t>
      </w:r>
      <w:r w:rsidR="00750C8E">
        <w:rPr>
          <w:szCs w:val="24"/>
        </w:rPr>
        <w:t xml:space="preserve">(1) open the appropriate fund under program detail; </w:t>
      </w:r>
      <w:r w:rsidRPr="00C36D8F">
        <w:rPr>
          <w:szCs w:val="24"/>
        </w:rPr>
        <w:t>(</w:t>
      </w:r>
      <w:r w:rsidR="00750C8E">
        <w:rPr>
          <w:szCs w:val="24"/>
        </w:rPr>
        <w:t>2</w:t>
      </w:r>
      <w:r w:rsidRPr="00C36D8F">
        <w:rPr>
          <w:szCs w:val="24"/>
        </w:rPr>
        <w:t>) open the appropriate service under service tracking</w:t>
      </w:r>
      <w:r w:rsidR="00750C8E">
        <w:rPr>
          <w:szCs w:val="24"/>
        </w:rPr>
        <w:t>; and (3</w:t>
      </w:r>
      <w:r w:rsidRPr="00C36D8F">
        <w:rPr>
          <w:szCs w:val="24"/>
        </w:rPr>
        <w:t xml:space="preserve">) add the appropriate Office 5 information </w:t>
      </w:r>
      <w:r w:rsidR="00942001">
        <w:rPr>
          <w:szCs w:val="24"/>
        </w:rPr>
        <w:t xml:space="preserve">from </w:t>
      </w:r>
      <w:hyperlink w:anchor="_Table_1" w:history="1">
        <w:r w:rsidR="001E5F69" w:rsidRPr="002A706F">
          <w:rPr>
            <w:rStyle w:val="Hyperlink"/>
            <w:szCs w:val="24"/>
          </w:rPr>
          <w:t>Table 1</w:t>
        </w:r>
      </w:hyperlink>
      <w:r w:rsidR="00942001">
        <w:rPr>
          <w:szCs w:val="24"/>
        </w:rPr>
        <w:t xml:space="preserve"> </w:t>
      </w:r>
      <w:r w:rsidRPr="00C36D8F">
        <w:rPr>
          <w:szCs w:val="24"/>
        </w:rPr>
        <w:t>below</w:t>
      </w:r>
      <w:r w:rsidR="00942001">
        <w:rPr>
          <w:szCs w:val="24"/>
        </w:rPr>
        <w:t xml:space="preserve"> to the fund and service</w:t>
      </w:r>
      <w:r w:rsidRPr="00C36D8F">
        <w:rPr>
          <w:szCs w:val="24"/>
        </w:rPr>
        <w:t>.</w:t>
      </w:r>
    </w:p>
    <w:p w14:paraId="28FEEC1A" w14:textId="3F3519D0" w:rsidR="00942001" w:rsidRPr="00942001" w:rsidRDefault="0053449D" w:rsidP="005E7890">
      <w:pPr>
        <w:pStyle w:val="ListParagraph"/>
        <w:numPr>
          <w:ilvl w:val="0"/>
          <w:numId w:val="17"/>
        </w:numPr>
        <w:ind w:left="1440"/>
      </w:pPr>
      <w:r w:rsidRPr="00C36D8F">
        <w:rPr>
          <w:szCs w:val="24"/>
        </w:rPr>
        <w:t xml:space="preserve">If the customer is ineligible for a funded service – </w:t>
      </w:r>
      <w:r w:rsidR="00750C8E">
        <w:rPr>
          <w:szCs w:val="24"/>
        </w:rPr>
        <w:t>(1) Use ES under program detail; (2</w:t>
      </w:r>
      <w:r w:rsidRPr="00C36D8F">
        <w:rPr>
          <w:szCs w:val="24"/>
        </w:rPr>
        <w:t xml:space="preserve">) open a </w:t>
      </w:r>
      <w:proofErr w:type="spellStart"/>
      <w:r w:rsidRPr="00C36D8F">
        <w:rPr>
          <w:szCs w:val="24"/>
        </w:rPr>
        <w:t>Onestop</w:t>
      </w:r>
      <w:proofErr w:type="spellEnd"/>
      <w:r w:rsidRPr="00C36D8F">
        <w:rPr>
          <w:szCs w:val="24"/>
        </w:rPr>
        <w:t xml:space="preserve"> se</w:t>
      </w:r>
      <w:r w:rsidR="00750C8E">
        <w:rPr>
          <w:szCs w:val="24"/>
        </w:rPr>
        <w:t>rvice under service tracking</w:t>
      </w:r>
      <w:r w:rsidR="00942001">
        <w:rPr>
          <w:szCs w:val="24"/>
        </w:rPr>
        <w:t xml:space="preserve"> from </w:t>
      </w:r>
      <w:hyperlink w:anchor="_Table_2" w:history="1">
        <w:r w:rsidR="001E5F69" w:rsidRPr="002A706F">
          <w:rPr>
            <w:rStyle w:val="Hyperlink"/>
            <w:szCs w:val="24"/>
          </w:rPr>
          <w:t>Table 2</w:t>
        </w:r>
      </w:hyperlink>
      <w:r w:rsidR="001E5F69">
        <w:rPr>
          <w:szCs w:val="24"/>
        </w:rPr>
        <w:t xml:space="preserve"> </w:t>
      </w:r>
      <w:r w:rsidR="00942001">
        <w:rPr>
          <w:szCs w:val="24"/>
        </w:rPr>
        <w:t>below</w:t>
      </w:r>
      <w:r w:rsidR="00750C8E">
        <w:rPr>
          <w:szCs w:val="24"/>
        </w:rPr>
        <w:t>; (3</w:t>
      </w:r>
      <w:r w:rsidRPr="00C36D8F">
        <w:rPr>
          <w:szCs w:val="24"/>
        </w:rPr>
        <w:t>) add the appropriate wo</w:t>
      </w:r>
      <w:r w:rsidR="00750C8E">
        <w:rPr>
          <w:szCs w:val="24"/>
        </w:rPr>
        <w:t xml:space="preserve">rksite information </w:t>
      </w:r>
      <w:r w:rsidR="00942001">
        <w:rPr>
          <w:szCs w:val="24"/>
        </w:rPr>
        <w:t xml:space="preserve">from </w:t>
      </w:r>
      <w:hyperlink w:anchor="_Table_3" w:history="1">
        <w:r w:rsidR="001E5F69" w:rsidRPr="002A706F">
          <w:rPr>
            <w:rStyle w:val="Hyperlink"/>
            <w:szCs w:val="24"/>
          </w:rPr>
          <w:t>Table 3</w:t>
        </w:r>
      </w:hyperlink>
      <w:r w:rsidR="00942001">
        <w:rPr>
          <w:szCs w:val="24"/>
        </w:rPr>
        <w:t xml:space="preserve"> </w:t>
      </w:r>
      <w:r w:rsidR="00750C8E">
        <w:rPr>
          <w:szCs w:val="24"/>
        </w:rPr>
        <w:t>below; and (4</w:t>
      </w:r>
      <w:r w:rsidRPr="00C36D8F">
        <w:rPr>
          <w:szCs w:val="24"/>
        </w:rPr>
        <w:t xml:space="preserve">) add the appropriate Office 5 information </w:t>
      </w:r>
      <w:r w:rsidR="00942001">
        <w:rPr>
          <w:szCs w:val="24"/>
        </w:rPr>
        <w:t xml:space="preserve">from </w:t>
      </w:r>
      <w:hyperlink w:anchor="_Table_1" w:history="1">
        <w:r w:rsidR="001E5F69" w:rsidRPr="00247A5D">
          <w:rPr>
            <w:rStyle w:val="Hyperlink"/>
            <w:szCs w:val="24"/>
          </w:rPr>
          <w:t>Table1</w:t>
        </w:r>
      </w:hyperlink>
      <w:r w:rsidR="00942001">
        <w:rPr>
          <w:szCs w:val="24"/>
        </w:rPr>
        <w:t xml:space="preserve"> </w:t>
      </w:r>
      <w:r w:rsidRPr="00C36D8F">
        <w:rPr>
          <w:szCs w:val="24"/>
        </w:rPr>
        <w:t>below</w:t>
      </w:r>
      <w:r w:rsidR="00942001">
        <w:rPr>
          <w:szCs w:val="24"/>
        </w:rPr>
        <w:t xml:space="preserve"> to the ES fund and </w:t>
      </w:r>
      <w:proofErr w:type="spellStart"/>
      <w:r w:rsidR="00942001">
        <w:rPr>
          <w:szCs w:val="24"/>
        </w:rPr>
        <w:t>Onestop</w:t>
      </w:r>
      <w:proofErr w:type="spellEnd"/>
      <w:r w:rsidR="00942001">
        <w:rPr>
          <w:szCs w:val="24"/>
        </w:rPr>
        <w:t xml:space="preserve"> service</w:t>
      </w:r>
      <w:r w:rsidR="001E5F69">
        <w:rPr>
          <w:szCs w:val="24"/>
        </w:rPr>
        <w:t>.</w:t>
      </w:r>
      <w:r w:rsidR="00F2068A">
        <w:rPr>
          <w:szCs w:val="24"/>
        </w:rPr>
        <w:t xml:space="preserve"> </w:t>
      </w:r>
      <w:r w:rsidR="00F2068A" w:rsidRPr="00F2068A">
        <w:rPr>
          <w:szCs w:val="24"/>
          <w:u w:val="single"/>
        </w:rPr>
        <w:t xml:space="preserve">We do not provide financial aid for a </w:t>
      </w:r>
      <w:proofErr w:type="spellStart"/>
      <w:r w:rsidR="00F2068A" w:rsidRPr="00F2068A">
        <w:rPr>
          <w:szCs w:val="24"/>
          <w:u w:val="single"/>
        </w:rPr>
        <w:t>Onestop</w:t>
      </w:r>
      <w:proofErr w:type="spellEnd"/>
      <w:r w:rsidR="00F2068A" w:rsidRPr="00F2068A">
        <w:rPr>
          <w:szCs w:val="24"/>
          <w:u w:val="single"/>
        </w:rPr>
        <w:t xml:space="preserve"> service</w:t>
      </w:r>
      <w:r w:rsidR="00F2068A">
        <w:rPr>
          <w:szCs w:val="24"/>
        </w:rPr>
        <w:t xml:space="preserve">. </w:t>
      </w:r>
    </w:p>
    <w:p w14:paraId="56B461E2" w14:textId="77777777" w:rsidR="00942001" w:rsidRPr="00C36D8F" w:rsidRDefault="00942001" w:rsidP="005E7890">
      <w:pPr>
        <w:pStyle w:val="ListParagraph"/>
        <w:numPr>
          <w:ilvl w:val="0"/>
          <w:numId w:val="17"/>
        </w:numPr>
        <w:ind w:left="1440"/>
        <w:contextualSpacing w:val="0"/>
        <w:rPr>
          <w:szCs w:val="24"/>
        </w:rPr>
      </w:pPr>
      <w:r w:rsidRPr="00C36D8F">
        <w:rPr>
          <w:b/>
          <w:szCs w:val="24"/>
        </w:rPr>
        <w:t>Duplicate monthly service as appropriate</w:t>
      </w:r>
    </w:p>
    <w:p w14:paraId="1BB84062" w14:textId="77777777" w:rsidR="00C41773" w:rsidRPr="00511924" w:rsidRDefault="00C41773" w:rsidP="00456289">
      <w:pPr>
        <w:pStyle w:val="Heading1"/>
        <w:rPr>
          <w:sz w:val="40"/>
          <w:szCs w:val="40"/>
        </w:rPr>
      </w:pPr>
    </w:p>
    <w:p w14:paraId="128198F9" w14:textId="2C74E66A" w:rsidR="001648BB" w:rsidRPr="001648BB" w:rsidRDefault="001648BB" w:rsidP="00456289">
      <w:pPr>
        <w:pStyle w:val="Heading1"/>
      </w:pPr>
      <w:r>
        <w:t xml:space="preserve">TWH: </w:t>
      </w:r>
      <w:r w:rsidR="00A870A8">
        <w:t>Jobs</w:t>
      </w:r>
    </w:p>
    <w:p w14:paraId="06D44558" w14:textId="77777777" w:rsidR="001648BB" w:rsidRDefault="001648BB" w:rsidP="001648BB">
      <w:pPr>
        <w:rPr>
          <w:u w:val="single"/>
        </w:rPr>
      </w:pPr>
    </w:p>
    <w:p w14:paraId="0041E006" w14:textId="6CBFCEC3" w:rsidR="001648BB" w:rsidRPr="00A16874" w:rsidRDefault="001648BB" w:rsidP="001648BB">
      <w:r w:rsidRPr="00A16874">
        <w:t xml:space="preserve">In addition to </w:t>
      </w:r>
      <w:r w:rsidR="00404D2A">
        <w:t xml:space="preserve">providing assistance as described in the </w:t>
      </w:r>
      <w:hyperlink w:anchor="_Service_for_Any" w:history="1">
        <w:r w:rsidR="009972CB">
          <w:rPr>
            <w:rStyle w:val="Hyperlink"/>
          </w:rPr>
          <w:t>s</w:t>
        </w:r>
        <w:r w:rsidR="00404D2A" w:rsidRPr="00AC1792">
          <w:rPr>
            <w:rStyle w:val="Hyperlink"/>
          </w:rPr>
          <w:t xml:space="preserve">ervice for </w:t>
        </w:r>
        <w:r w:rsidR="009972CB">
          <w:rPr>
            <w:rStyle w:val="Hyperlink"/>
          </w:rPr>
          <w:t>a</w:t>
        </w:r>
        <w:r w:rsidR="00404D2A" w:rsidRPr="00AC1792">
          <w:rPr>
            <w:rStyle w:val="Hyperlink"/>
          </w:rPr>
          <w:t xml:space="preserve">ny </w:t>
        </w:r>
        <w:r w:rsidR="009972CB">
          <w:rPr>
            <w:rStyle w:val="Hyperlink"/>
          </w:rPr>
          <w:t>c</w:t>
        </w:r>
        <w:r w:rsidR="00404D2A" w:rsidRPr="00AC1792">
          <w:rPr>
            <w:rStyle w:val="Hyperlink"/>
          </w:rPr>
          <w:t xml:space="preserve">ustomer </w:t>
        </w:r>
        <w:r w:rsidR="009972CB">
          <w:rPr>
            <w:rStyle w:val="Hyperlink"/>
          </w:rPr>
          <w:t>e</w:t>
        </w:r>
        <w:r w:rsidR="00404D2A" w:rsidRPr="00AC1792">
          <w:rPr>
            <w:rStyle w:val="Hyperlink"/>
          </w:rPr>
          <w:t xml:space="preserve">xperiencing </w:t>
        </w:r>
        <w:r w:rsidR="009972CB">
          <w:rPr>
            <w:rStyle w:val="Hyperlink"/>
          </w:rPr>
          <w:t>h</w:t>
        </w:r>
        <w:r w:rsidR="00404D2A" w:rsidRPr="00AC1792">
          <w:rPr>
            <w:rStyle w:val="Hyperlink"/>
          </w:rPr>
          <w:t>omelessness</w:t>
        </w:r>
      </w:hyperlink>
      <w:r w:rsidR="00404D2A">
        <w:t xml:space="preserve"> </w:t>
      </w:r>
      <w:r w:rsidR="00E44F5D">
        <w:t xml:space="preserve">and </w:t>
      </w:r>
      <w:hyperlink w:anchor="_The_Way_Home:" w:history="1">
        <w:r w:rsidR="00E44F5D" w:rsidRPr="004B694A">
          <w:rPr>
            <w:rStyle w:val="Hyperlink"/>
          </w:rPr>
          <w:t>The Way Home:</w:t>
        </w:r>
        <w:r w:rsidR="004B694A" w:rsidRPr="004B694A">
          <w:rPr>
            <w:rStyle w:val="Hyperlink"/>
          </w:rPr>
          <w:t xml:space="preserve"> </w:t>
        </w:r>
        <w:r w:rsidR="00E44F5D" w:rsidRPr="004B694A">
          <w:rPr>
            <w:rStyle w:val="Hyperlink"/>
          </w:rPr>
          <w:t>Income Now</w:t>
        </w:r>
      </w:hyperlink>
      <w:r w:rsidR="00E44F5D">
        <w:t xml:space="preserve"> </w:t>
      </w:r>
      <w:r w:rsidR="00404D2A">
        <w:t>section</w:t>
      </w:r>
      <w:r w:rsidR="00E44F5D">
        <w:t>s</w:t>
      </w:r>
      <w:r w:rsidR="00404D2A">
        <w:t xml:space="preserve"> of this desk aid</w:t>
      </w:r>
      <w:r w:rsidRPr="00A16874">
        <w:t xml:space="preserve">, the </w:t>
      </w:r>
      <w:r w:rsidR="004B694A">
        <w:t>following</w:t>
      </w:r>
      <w:r w:rsidRPr="00A16874">
        <w:t xml:space="preserve"> steps </w:t>
      </w:r>
      <w:r w:rsidR="00337E03">
        <w:t xml:space="preserve">must be followed </w:t>
      </w:r>
      <w:r w:rsidRPr="00A16874">
        <w:t xml:space="preserve">when receiving referrals </w:t>
      </w:r>
      <w:r w:rsidR="000A6FBE" w:rsidRPr="00A16874">
        <w:t xml:space="preserve">for </w:t>
      </w:r>
      <w:r w:rsidR="00337E03">
        <w:t>TWH: Jobs</w:t>
      </w:r>
      <w:r w:rsidR="002756F4" w:rsidRPr="00A16874">
        <w:t xml:space="preserve">. </w:t>
      </w:r>
    </w:p>
    <w:p w14:paraId="7A3C027E" w14:textId="77777777" w:rsidR="001648BB" w:rsidRDefault="001648BB" w:rsidP="001648BB"/>
    <w:p w14:paraId="07C48660" w14:textId="15661732" w:rsidR="00ED6A36" w:rsidRDefault="00ED6A36" w:rsidP="005E7890">
      <w:pPr>
        <w:pStyle w:val="Heading2"/>
        <w:numPr>
          <w:ilvl w:val="0"/>
          <w:numId w:val="23"/>
        </w:numPr>
      </w:pPr>
      <w:r>
        <w:t>Referrals for TWH: Jobs</w:t>
      </w:r>
    </w:p>
    <w:p w14:paraId="5D7D6A28" w14:textId="38535ED5" w:rsidR="00ED6A36" w:rsidRPr="00A16874" w:rsidRDefault="00ED6A36" w:rsidP="00ED6A36">
      <w:pPr>
        <w:pStyle w:val="ListParagraph"/>
        <w:ind w:left="360"/>
      </w:pPr>
      <w:r w:rsidRPr="00A16874">
        <w:t xml:space="preserve">Rapid Rehousing </w:t>
      </w:r>
      <w:r w:rsidR="00C15BB3">
        <w:t xml:space="preserve">and other </w:t>
      </w:r>
      <w:r w:rsidR="00AC3766">
        <w:t xml:space="preserve">Coalition for the Homeless </w:t>
      </w:r>
      <w:r w:rsidRPr="00A16874">
        <w:t xml:space="preserve">partners refer individuals experiencing homelessness </w:t>
      </w:r>
      <w:r>
        <w:t xml:space="preserve">that are work ready </w:t>
      </w:r>
      <w:r w:rsidRPr="00A16874">
        <w:t xml:space="preserve">to the </w:t>
      </w:r>
      <w:r>
        <w:t>TWH: Jobs</w:t>
      </w:r>
      <w:r w:rsidRPr="00A16874">
        <w:t xml:space="preserve"> initiative by submitting a referral email to </w:t>
      </w:r>
      <w:hyperlink r:id="rId14" w:history="1">
        <w:r w:rsidRPr="00ED6A36">
          <w:rPr>
            <w:rStyle w:val="Hyperlink"/>
            <w:u w:val="none"/>
          </w:rPr>
          <w:t>thewayhome@wrksolutions.com</w:t>
        </w:r>
      </w:hyperlink>
      <w:r w:rsidRPr="00A16874">
        <w:t xml:space="preserve">. </w:t>
      </w:r>
    </w:p>
    <w:p w14:paraId="35A22C48" w14:textId="677727CC" w:rsidR="00394350" w:rsidRDefault="00394350" w:rsidP="005E7890">
      <w:pPr>
        <w:pStyle w:val="ListParagraph"/>
        <w:numPr>
          <w:ilvl w:val="1"/>
          <w:numId w:val="9"/>
        </w:numPr>
        <w:ind w:left="720" w:right="288"/>
      </w:pPr>
      <w:r>
        <w:t xml:space="preserve">Upon receipt of referral, </w:t>
      </w:r>
      <w:r w:rsidR="001C526C">
        <w:t xml:space="preserve">the Workforce Solutions </w:t>
      </w:r>
      <w:r w:rsidR="001C526C" w:rsidRPr="001C526C">
        <w:t xml:space="preserve">Regional Team Navigator </w:t>
      </w:r>
      <w:r w:rsidR="00FC5835">
        <w:t xml:space="preserve">will update </w:t>
      </w:r>
      <w:r w:rsidR="004C45E9">
        <w:t xml:space="preserve">TWH: Jobs </w:t>
      </w:r>
      <w:r w:rsidR="00FC5835">
        <w:t xml:space="preserve">spreadsheet on SharePoint and </w:t>
      </w:r>
      <w:r w:rsidR="009D3E33">
        <w:t>forward the referral to the career office nearest to the customer</w:t>
      </w:r>
      <w:r w:rsidR="00FC5835">
        <w:t xml:space="preserve">.  </w:t>
      </w:r>
    </w:p>
    <w:p w14:paraId="213B06EC" w14:textId="77777777" w:rsidR="000065FF" w:rsidRDefault="00FC5835" w:rsidP="005E7890">
      <w:pPr>
        <w:pStyle w:val="ListParagraph"/>
        <w:numPr>
          <w:ilvl w:val="2"/>
          <w:numId w:val="9"/>
        </w:numPr>
        <w:ind w:left="1440" w:right="288"/>
      </w:pPr>
      <w:r>
        <w:t xml:space="preserve">Spreadsheet will include the customer’s name, contact information and which career office customer resides closest to. </w:t>
      </w:r>
    </w:p>
    <w:p w14:paraId="11B74EFE" w14:textId="093409B9" w:rsidR="008030BB" w:rsidRDefault="008030BB" w:rsidP="005E7890">
      <w:pPr>
        <w:pStyle w:val="ListParagraph"/>
        <w:numPr>
          <w:ilvl w:val="0"/>
          <w:numId w:val="18"/>
        </w:numPr>
        <w:ind w:right="288"/>
      </w:pPr>
    </w:p>
    <w:p w14:paraId="63086ECC" w14:textId="37D6A5E3" w:rsidR="00FC5835" w:rsidRDefault="00860E71" w:rsidP="005E7890">
      <w:pPr>
        <w:pStyle w:val="ListParagraph"/>
        <w:numPr>
          <w:ilvl w:val="0"/>
          <w:numId w:val="19"/>
        </w:numPr>
        <w:ind w:right="288"/>
      </w:pPr>
      <w:r>
        <w:t>A c</w:t>
      </w:r>
      <w:r w:rsidR="00FC5835">
        <w:t xml:space="preserve">opy of </w:t>
      </w:r>
      <w:r>
        <w:t xml:space="preserve">the </w:t>
      </w:r>
      <w:r w:rsidR="00FC5835">
        <w:t xml:space="preserve">referral form from </w:t>
      </w:r>
      <w:r w:rsidR="00AC3766" w:rsidRPr="00AC3766">
        <w:t xml:space="preserve">Rapid Rehousing </w:t>
      </w:r>
      <w:r w:rsidR="00AC3766">
        <w:t>or</w:t>
      </w:r>
      <w:r w:rsidR="00AC3766" w:rsidRPr="00AC3766">
        <w:t xml:space="preserve"> other Coalition for the Homeless partner </w:t>
      </w:r>
      <w:r w:rsidR="00FC5835">
        <w:t xml:space="preserve">must be included in the email. </w:t>
      </w:r>
    </w:p>
    <w:p w14:paraId="558F6FBC" w14:textId="48852361" w:rsidR="00FC5835" w:rsidRDefault="00FC5835" w:rsidP="005E7890">
      <w:pPr>
        <w:pStyle w:val="ListParagraph"/>
        <w:numPr>
          <w:ilvl w:val="0"/>
          <w:numId w:val="19"/>
        </w:numPr>
        <w:ind w:right="288"/>
      </w:pPr>
      <w:r>
        <w:t xml:space="preserve">These referral emails will go to the office’s group email address (e.g. </w:t>
      </w:r>
      <w:hyperlink r:id="rId15" w:history="1">
        <w:r w:rsidRPr="00522A91">
          <w:rPr>
            <w:rStyle w:val="Hyperlink"/>
          </w:rPr>
          <w:t>conroe@wrksolutions.com</w:t>
        </w:r>
      </w:hyperlink>
      <w:r>
        <w:t xml:space="preserve"> ).  Email subject line should be: </w:t>
      </w:r>
      <w:r w:rsidR="00D90FEC">
        <w:t>TWH: Jobs</w:t>
      </w:r>
      <w:r>
        <w:t>&lt;Customer Last Name&gt;</w:t>
      </w:r>
    </w:p>
    <w:p w14:paraId="5A23565E" w14:textId="77777777" w:rsidR="00511924" w:rsidRDefault="00511924">
      <w:r>
        <w:br w:type="page"/>
      </w:r>
    </w:p>
    <w:p w14:paraId="6B38A471" w14:textId="60F2B555" w:rsidR="001648BB" w:rsidRDefault="001648BB" w:rsidP="00CA35A0">
      <w:pPr>
        <w:pStyle w:val="Heading2"/>
      </w:pPr>
      <w:r>
        <w:lastRenderedPageBreak/>
        <w:t xml:space="preserve">Career Office </w:t>
      </w:r>
      <w:r w:rsidR="005274A8">
        <w:t>Responsibilities</w:t>
      </w:r>
    </w:p>
    <w:p w14:paraId="21A33325" w14:textId="77777777" w:rsidR="001902DE" w:rsidRDefault="001902DE" w:rsidP="002A6EF9">
      <w:pPr>
        <w:pStyle w:val="ListParagraph"/>
        <w:numPr>
          <w:ilvl w:val="0"/>
          <w:numId w:val="27"/>
        </w:numPr>
        <w:ind w:left="720"/>
      </w:pPr>
      <w:r>
        <w:t>Office Managers must ensure that they (1) designate staff to check and receive referral emails and (2) Contact these customers within 1 business day.</w:t>
      </w:r>
    </w:p>
    <w:p w14:paraId="031922A1" w14:textId="74484BC7" w:rsidR="00D26704" w:rsidRDefault="00914ACD" w:rsidP="005E7890">
      <w:pPr>
        <w:pStyle w:val="ListParagraph"/>
        <w:numPr>
          <w:ilvl w:val="0"/>
          <w:numId w:val="21"/>
        </w:numPr>
        <w:ind w:left="720" w:right="288"/>
        <w:rPr>
          <w:rStyle w:val="CommentReference"/>
          <w:sz w:val="24"/>
          <w:szCs w:val="24"/>
        </w:rPr>
      </w:pPr>
      <w:r>
        <w:rPr>
          <w:rStyle w:val="CommentReference"/>
          <w:sz w:val="24"/>
          <w:szCs w:val="24"/>
        </w:rPr>
        <w:t>Upon contact</w:t>
      </w:r>
      <w:r w:rsidR="00E97EDE">
        <w:rPr>
          <w:rStyle w:val="CommentReference"/>
          <w:sz w:val="24"/>
          <w:szCs w:val="24"/>
        </w:rPr>
        <w:t xml:space="preserve">, </w:t>
      </w:r>
      <w:r w:rsidR="00DB207D">
        <w:rPr>
          <w:rStyle w:val="CommentReference"/>
          <w:sz w:val="24"/>
          <w:szCs w:val="24"/>
        </w:rPr>
        <w:t xml:space="preserve">staff must </w:t>
      </w:r>
      <w:r w:rsidR="00E97EDE">
        <w:rPr>
          <w:rStyle w:val="CommentReference"/>
          <w:sz w:val="24"/>
          <w:szCs w:val="24"/>
        </w:rPr>
        <w:t>provide information on Workforce Solution services, complete an assessment</w:t>
      </w:r>
      <w:r w:rsidR="003B38AD">
        <w:rPr>
          <w:rStyle w:val="CommentReference"/>
          <w:sz w:val="24"/>
          <w:szCs w:val="24"/>
        </w:rPr>
        <w:t xml:space="preserve">, </w:t>
      </w:r>
      <w:r w:rsidR="00F64DA0">
        <w:rPr>
          <w:rStyle w:val="CommentReference"/>
          <w:sz w:val="24"/>
          <w:szCs w:val="24"/>
        </w:rPr>
        <w:t xml:space="preserve">and if the customer </w:t>
      </w:r>
      <w:r w:rsidR="00F75B27">
        <w:rPr>
          <w:rStyle w:val="CommentReference"/>
          <w:sz w:val="24"/>
          <w:szCs w:val="24"/>
        </w:rPr>
        <w:t>has not already been determined eligible for Workfor</w:t>
      </w:r>
      <w:r w:rsidR="008B2F40">
        <w:rPr>
          <w:rStyle w:val="CommentReference"/>
          <w:sz w:val="24"/>
          <w:szCs w:val="24"/>
        </w:rPr>
        <w:t>c</w:t>
      </w:r>
      <w:r w:rsidR="00F75B27">
        <w:rPr>
          <w:rStyle w:val="CommentReference"/>
          <w:sz w:val="24"/>
          <w:szCs w:val="24"/>
        </w:rPr>
        <w:t xml:space="preserve">e Solutions financial aid, </w:t>
      </w:r>
      <w:r w:rsidR="003B38AD">
        <w:rPr>
          <w:rStyle w:val="CommentReference"/>
          <w:sz w:val="24"/>
          <w:szCs w:val="24"/>
        </w:rPr>
        <w:t>assist the customer with completing a financial aid application</w:t>
      </w:r>
      <w:r w:rsidR="000360CA">
        <w:rPr>
          <w:rStyle w:val="CommentReference"/>
          <w:sz w:val="24"/>
          <w:szCs w:val="24"/>
        </w:rPr>
        <w:t xml:space="preserve"> and </w:t>
      </w:r>
      <w:r w:rsidR="00A12F3D">
        <w:rPr>
          <w:rStyle w:val="CommentReference"/>
          <w:sz w:val="24"/>
          <w:szCs w:val="24"/>
        </w:rPr>
        <w:t xml:space="preserve">then </w:t>
      </w:r>
      <w:r w:rsidR="00F624CD">
        <w:rPr>
          <w:rStyle w:val="CommentReference"/>
          <w:sz w:val="24"/>
          <w:szCs w:val="24"/>
        </w:rPr>
        <w:t xml:space="preserve">provide </w:t>
      </w:r>
      <w:r w:rsidR="00A12F3D">
        <w:rPr>
          <w:rStyle w:val="CommentReference"/>
          <w:sz w:val="24"/>
          <w:szCs w:val="24"/>
        </w:rPr>
        <w:t xml:space="preserve">applicable </w:t>
      </w:r>
      <w:r w:rsidR="00F624CD">
        <w:rPr>
          <w:rStyle w:val="CommentReference"/>
          <w:sz w:val="24"/>
          <w:szCs w:val="24"/>
        </w:rPr>
        <w:t>services</w:t>
      </w:r>
      <w:r w:rsidR="000360CA">
        <w:rPr>
          <w:rStyle w:val="CommentReference"/>
          <w:sz w:val="24"/>
          <w:szCs w:val="24"/>
        </w:rPr>
        <w:t xml:space="preserve"> </w:t>
      </w:r>
      <w:r w:rsidR="00F624CD">
        <w:t xml:space="preserve">as described in the </w:t>
      </w:r>
      <w:hyperlink w:anchor="_Service_for_Any" w:history="1">
        <w:r w:rsidR="00F70E45">
          <w:rPr>
            <w:rStyle w:val="Hyperlink"/>
          </w:rPr>
          <w:t>s</w:t>
        </w:r>
        <w:r w:rsidR="00F624CD" w:rsidRPr="00AC1792">
          <w:rPr>
            <w:rStyle w:val="Hyperlink"/>
          </w:rPr>
          <w:t xml:space="preserve">ervice for </w:t>
        </w:r>
        <w:r w:rsidR="00F70E45">
          <w:rPr>
            <w:rStyle w:val="Hyperlink"/>
          </w:rPr>
          <w:t>a</w:t>
        </w:r>
        <w:r w:rsidR="00F624CD" w:rsidRPr="00AC1792">
          <w:rPr>
            <w:rStyle w:val="Hyperlink"/>
          </w:rPr>
          <w:t xml:space="preserve">ny </w:t>
        </w:r>
        <w:r w:rsidR="00F70E45">
          <w:rPr>
            <w:rStyle w:val="Hyperlink"/>
          </w:rPr>
          <w:t>c</w:t>
        </w:r>
        <w:r w:rsidR="00F624CD" w:rsidRPr="00AC1792">
          <w:rPr>
            <w:rStyle w:val="Hyperlink"/>
          </w:rPr>
          <w:t xml:space="preserve">ustomer </w:t>
        </w:r>
        <w:r w:rsidR="00F70E45">
          <w:rPr>
            <w:rStyle w:val="Hyperlink"/>
          </w:rPr>
          <w:t>e</w:t>
        </w:r>
        <w:r w:rsidR="00F624CD" w:rsidRPr="00AC1792">
          <w:rPr>
            <w:rStyle w:val="Hyperlink"/>
          </w:rPr>
          <w:t xml:space="preserve">xperiencing </w:t>
        </w:r>
        <w:r w:rsidR="00F70E45">
          <w:rPr>
            <w:rStyle w:val="Hyperlink"/>
          </w:rPr>
          <w:t>h</w:t>
        </w:r>
        <w:r w:rsidR="00F624CD" w:rsidRPr="00AC1792">
          <w:rPr>
            <w:rStyle w:val="Hyperlink"/>
          </w:rPr>
          <w:t>omelessness</w:t>
        </w:r>
      </w:hyperlink>
      <w:r w:rsidR="00F624CD">
        <w:t xml:space="preserve"> and </w:t>
      </w:r>
      <w:hyperlink w:anchor="_The_Way_Home:" w:history="1">
        <w:r w:rsidR="00F624CD" w:rsidRPr="004B694A">
          <w:rPr>
            <w:rStyle w:val="Hyperlink"/>
          </w:rPr>
          <w:t>The Way Home: Income Now</w:t>
        </w:r>
      </w:hyperlink>
      <w:r w:rsidR="00F624CD">
        <w:t xml:space="preserve"> sections of this desk aid</w:t>
      </w:r>
      <w:r w:rsidR="000360CA">
        <w:rPr>
          <w:rStyle w:val="CommentReference"/>
          <w:sz w:val="24"/>
          <w:szCs w:val="24"/>
        </w:rPr>
        <w:t>.</w:t>
      </w:r>
    </w:p>
    <w:p w14:paraId="58E7711D" w14:textId="5DCBD059" w:rsidR="00E323EA" w:rsidRDefault="00E323EA" w:rsidP="005E7890">
      <w:pPr>
        <w:pStyle w:val="ListParagraph"/>
        <w:numPr>
          <w:ilvl w:val="0"/>
          <w:numId w:val="22"/>
        </w:numPr>
        <w:ind w:right="288"/>
        <w:rPr>
          <w:rStyle w:val="CommentReference"/>
          <w:sz w:val="24"/>
          <w:szCs w:val="24"/>
        </w:rPr>
      </w:pPr>
      <w:r>
        <w:rPr>
          <w:rStyle w:val="CommentReference"/>
          <w:sz w:val="24"/>
          <w:szCs w:val="24"/>
        </w:rPr>
        <w:t xml:space="preserve">Copy of the referral </w:t>
      </w:r>
      <w:r w:rsidR="009F34EC">
        <w:rPr>
          <w:rStyle w:val="CommentReference"/>
          <w:sz w:val="24"/>
          <w:szCs w:val="24"/>
        </w:rPr>
        <w:t xml:space="preserve">form </w:t>
      </w:r>
      <w:r>
        <w:rPr>
          <w:rStyle w:val="CommentReference"/>
          <w:sz w:val="24"/>
          <w:szCs w:val="24"/>
        </w:rPr>
        <w:t xml:space="preserve">from </w:t>
      </w:r>
      <w:r w:rsidR="00AC3766" w:rsidRPr="00A16874">
        <w:t xml:space="preserve">Rapid Rehousing </w:t>
      </w:r>
      <w:r w:rsidR="00AC3766">
        <w:t xml:space="preserve">or other Coalition for the Homeless </w:t>
      </w:r>
      <w:r w:rsidR="00AC3766" w:rsidRPr="00A16874">
        <w:t>partners</w:t>
      </w:r>
      <w:r w:rsidR="00AC3766">
        <w:rPr>
          <w:rStyle w:val="CommentReference"/>
          <w:sz w:val="24"/>
          <w:szCs w:val="24"/>
        </w:rPr>
        <w:t xml:space="preserve"> </w:t>
      </w:r>
      <w:r>
        <w:rPr>
          <w:rStyle w:val="CommentReference"/>
          <w:sz w:val="24"/>
          <w:szCs w:val="24"/>
        </w:rPr>
        <w:t>must be attached to the financial aid application</w:t>
      </w:r>
      <w:r w:rsidR="009F34EC">
        <w:rPr>
          <w:rStyle w:val="CommentReference"/>
          <w:sz w:val="24"/>
          <w:szCs w:val="24"/>
        </w:rPr>
        <w:t xml:space="preserve"> when submitting to the Tracking Unit for processing. </w:t>
      </w:r>
    </w:p>
    <w:p w14:paraId="742D3BC7" w14:textId="393569CD" w:rsidR="008B2F40" w:rsidRDefault="008B2F40" w:rsidP="005E7890">
      <w:pPr>
        <w:pStyle w:val="ListParagraph"/>
        <w:numPr>
          <w:ilvl w:val="0"/>
          <w:numId w:val="22"/>
        </w:numPr>
        <w:ind w:right="288"/>
        <w:rPr>
          <w:rStyle w:val="CommentReference"/>
          <w:sz w:val="24"/>
          <w:szCs w:val="24"/>
        </w:rPr>
      </w:pPr>
      <w:r>
        <w:rPr>
          <w:rStyle w:val="CommentReference"/>
          <w:sz w:val="24"/>
          <w:szCs w:val="24"/>
        </w:rPr>
        <w:t xml:space="preserve">If the customer has previously </w:t>
      </w:r>
      <w:r w:rsidR="00BB3E5A">
        <w:rPr>
          <w:rStyle w:val="CommentReference"/>
          <w:sz w:val="24"/>
          <w:szCs w:val="24"/>
        </w:rPr>
        <w:t>been determined eligible for Workforce Solutions financial aid</w:t>
      </w:r>
      <w:r w:rsidR="00B64D38">
        <w:rPr>
          <w:rStyle w:val="CommentReference"/>
          <w:sz w:val="24"/>
          <w:szCs w:val="24"/>
        </w:rPr>
        <w:t xml:space="preserve">, staff would only scan the TWH: Jobs referral form </w:t>
      </w:r>
      <w:r w:rsidR="00E836B8">
        <w:rPr>
          <w:rStyle w:val="CommentReference"/>
          <w:sz w:val="24"/>
          <w:szCs w:val="24"/>
        </w:rPr>
        <w:t xml:space="preserve">into </w:t>
      </w:r>
      <w:proofErr w:type="spellStart"/>
      <w:r w:rsidR="00E836B8">
        <w:rPr>
          <w:rStyle w:val="CommentReference"/>
          <w:sz w:val="24"/>
          <w:szCs w:val="24"/>
        </w:rPr>
        <w:t>DocuWare</w:t>
      </w:r>
      <w:proofErr w:type="spellEnd"/>
      <w:r w:rsidR="00E836B8">
        <w:rPr>
          <w:rStyle w:val="CommentReference"/>
          <w:sz w:val="24"/>
          <w:szCs w:val="24"/>
        </w:rPr>
        <w:t xml:space="preserve"> </w:t>
      </w:r>
      <w:r w:rsidR="00B64D38">
        <w:rPr>
          <w:rStyle w:val="CommentReference"/>
          <w:sz w:val="24"/>
          <w:szCs w:val="24"/>
        </w:rPr>
        <w:t xml:space="preserve">using the </w:t>
      </w:r>
      <w:r w:rsidR="00E836B8" w:rsidRPr="00E836B8">
        <w:rPr>
          <w:rStyle w:val="CommentReference"/>
          <w:sz w:val="24"/>
          <w:szCs w:val="24"/>
        </w:rPr>
        <w:t>“Community Partner Referral-Tracking” label</w:t>
      </w:r>
    </w:p>
    <w:p w14:paraId="57E5B1FC" w14:textId="579EF5AF" w:rsidR="00F5740E" w:rsidRDefault="00F5740E" w:rsidP="005E7890">
      <w:pPr>
        <w:pStyle w:val="ListParagraph"/>
        <w:numPr>
          <w:ilvl w:val="0"/>
          <w:numId w:val="21"/>
        </w:numPr>
        <w:ind w:left="720" w:right="288"/>
        <w:rPr>
          <w:rStyle w:val="CommentReference"/>
          <w:sz w:val="24"/>
          <w:szCs w:val="24"/>
        </w:rPr>
      </w:pPr>
      <w:r>
        <w:rPr>
          <w:rStyle w:val="CommentReference"/>
          <w:sz w:val="24"/>
          <w:szCs w:val="24"/>
        </w:rPr>
        <w:t xml:space="preserve">Once </w:t>
      </w:r>
      <w:r w:rsidR="006E199A">
        <w:rPr>
          <w:rStyle w:val="CommentReference"/>
          <w:sz w:val="24"/>
          <w:szCs w:val="24"/>
        </w:rPr>
        <w:t xml:space="preserve">customer </w:t>
      </w:r>
      <w:r>
        <w:rPr>
          <w:rStyle w:val="CommentReference"/>
          <w:sz w:val="24"/>
          <w:szCs w:val="24"/>
        </w:rPr>
        <w:t>determined eligible</w:t>
      </w:r>
      <w:r w:rsidR="006E199A">
        <w:rPr>
          <w:rStyle w:val="CommentReference"/>
          <w:sz w:val="24"/>
          <w:szCs w:val="24"/>
        </w:rPr>
        <w:t xml:space="preserve"> for </w:t>
      </w:r>
      <w:r w:rsidR="00563837">
        <w:rPr>
          <w:rStyle w:val="CommentReference"/>
          <w:sz w:val="24"/>
          <w:szCs w:val="24"/>
        </w:rPr>
        <w:t>financial aid</w:t>
      </w:r>
      <w:r>
        <w:rPr>
          <w:rStyle w:val="CommentReference"/>
          <w:sz w:val="24"/>
          <w:szCs w:val="24"/>
        </w:rPr>
        <w:t>, career office staff wil</w:t>
      </w:r>
      <w:r w:rsidR="00563837">
        <w:rPr>
          <w:rStyle w:val="CommentReference"/>
          <w:sz w:val="24"/>
          <w:szCs w:val="24"/>
        </w:rPr>
        <w:t>l help the customer proceed with a work-based learning assignment.</w:t>
      </w:r>
    </w:p>
    <w:p w14:paraId="1B84805D" w14:textId="290B0165" w:rsidR="0001369D" w:rsidRDefault="001648BB">
      <w:r>
        <w:tab/>
      </w:r>
    </w:p>
    <w:p w14:paraId="7B7E9AA6" w14:textId="78C963A7" w:rsidR="001648BB" w:rsidRDefault="001648BB" w:rsidP="00CA35A0">
      <w:pPr>
        <w:pStyle w:val="Heading2"/>
      </w:pPr>
      <w:r>
        <w:t xml:space="preserve">Tracking </w:t>
      </w:r>
      <w:r w:rsidR="005C305E">
        <w:t>Unit Responsibilities</w:t>
      </w:r>
    </w:p>
    <w:p w14:paraId="2CF92636" w14:textId="77777777" w:rsidR="001648BB" w:rsidRDefault="001648BB" w:rsidP="001648BB"/>
    <w:p w14:paraId="6D3BBD5B" w14:textId="315C67DB" w:rsidR="001648BB" w:rsidRDefault="001648BB" w:rsidP="005E7890">
      <w:pPr>
        <w:pStyle w:val="ListParagraph"/>
        <w:numPr>
          <w:ilvl w:val="0"/>
          <w:numId w:val="24"/>
        </w:numPr>
        <w:ind w:left="720"/>
      </w:pPr>
      <w:r>
        <w:t xml:space="preserve">Tag customers in TWIST as </w:t>
      </w:r>
      <w:r w:rsidR="00192214">
        <w:t>TWH: Jobs</w:t>
      </w:r>
      <w:r>
        <w:t xml:space="preserve"> by adding the appropriate Office 5 information below to an (1) existing fund/service; (2) a new fund/ service for which the customer is eligible or; (3) a </w:t>
      </w:r>
      <w:proofErr w:type="spellStart"/>
      <w:r>
        <w:t>Onestop</w:t>
      </w:r>
      <w:proofErr w:type="spellEnd"/>
      <w:r>
        <w:t xml:space="preserve"> fund/service if the customer is not eligible for any of other funds/services (we do not provide financial aid for a </w:t>
      </w:r>
      <w:proofErr w:type="spellStart"/>
      <w:r>
        <w:t>Onestop</w:t>
      </w:r>
      <w:proofErr w:type="spellEnd"/>
      <w:r>
        <w:t xml:space="preserve"> service): </w:t>
      </w:r>
    </w:p>
    <w:p w14:paraId="27DC40CC" w14:textId="0C35DA1E" w:rsidR="001648BB" w:rsidRPr="00750C8E" w:rsidRDefault="001648BB" w:rsidP="005E7890">
      <w:pPr>
        <w:pStyle w:val="ListParagraph"/>
        <w:numPr>
          <w:ilvl w:val="0"/>
          <w:numId w:val="25"/>
        </w:numPr>
        <w:ind w:left="1440"/>
      </w:pPr>
      <w:r w:rsidRPr="00C36D8F">
        <w:rPr>
          <w:szCs w:val="24"/>
        </w:rPr>
        <w:t xml:space="preserve">If the customer </w:t>
      </w:r>
      <w:r>
        <w:rPr>
          <w:szCs w:val="24"/>
        </w:rPr>
        <w:t>is already participating in an existing funded service</w:t>
      </w:r>
      <w:r w:rsidRPr="00C36D8F">
        <w:rPr>
          <w:szCs w:val="24"/>
        </w:rPr>
        <w:t xml:space="preserve"> (i.e. WIOA, TANF, SNAP) – </w:t>
      </w:r>
      <w:r>
        <w:rPr>
          <w:szCs w:val="24"/>
        </w:rPr>
        <w:t xml:space="preserve">(1) </w:t>
      </w:r>
      <w:r w:rsidRPr="00C36D8F">
        <w:rPr>
          <w:szCs w:val="24"/>
        </w:rPr>
        <w:t xml:space="preserve">add the appropriate Office 5 information </w:t>
      </w:r>
      <w:r>
        <w:rPr>
          <w:szCs w:val="24"/>
        </w:rPr>
        <w:t xml:space="preserve">from </w:t>
      </w:r>
      <w:hyperlink w:anchor="_Table_1" w:history="1">
        <w:r w:rsidRPr="00247A5D">
          <w:rPr>
            <w:rStyle w:val="Hyperlink"/>
            <w:szCs w:val="24"/>
          </w:rPr>
          <w:t>Table 1</w:t>
        </w:r>
      </w:hyperlink>
      <w:r>
        <w:rPr>
          <w:szCs w:val="24"/>
        </w:rPr>
        <w:t xml:space="preserve"> </w:t>
      </w:r>
      <w:r w:rsidRPr="00C36D8F">
        <w:rPr>
          <w:szCs w:val="24"/>
        </w:rPr>
        <w:t>below</w:t>
      </w:r>
      <w:r>
        <w:rPr>
          <w:szCs w:val="24"/>
        </w:rPr>
        <w:t xml:space="preserve"> to an existing fund and service</w:t>
      </w:r>
      <w:r w:rsidRPr="00C36D8F">
        <w:rPr>
          <w:szCs w:val="24"/>
        </w:rPr>
        <w:t>.</w:t>
      </w:r>
    </w:p>
    <w:p w14:paraId="47AEABF3" w14:textId="7400B098" w:rsidR="001648BB" w:rsidRPr="00247A5D" w:rsidRDefault="001648BB" w:rsidP="005E7890">
      <w:pPr>
        <w:pStyle w:val="ListParagraph"/>
        <w:numPr>
          <w:ilvl w:val="0"/>
          <w:numId w:val="25"/>
        </w:numPr>
        <w:ind w:left="1440"/>
      </w:pPr>
      <w:r w:rsidRPr="00C36D8F">
        <w:rPr>
          <w:szCs w:val="24"/>
        </w:rPr>
        <w:t xml:space="preserve">If the customer is eligible for a funded service (i.e. WIOA, TANF, SNAP) – </w:t>
      </w:r>
      <w:r>
        <w:rPr>
          <w:szCs w:val="24"/>
        </w:rPr>
        <w:t xml:space="preserve">(1) open the appropriate fund under program detail; </w:t>
      </w:r>
      <w:r w:rsidRPr="00C36D8F">
        <w:rPr>
          <w:szCs w:val="24"/>
        </w:rPr>
        <w:t>(</w:t>
      </w:r>
      <w:r>
        <w:rPr>
          <w:szCs w:val="24"/>
        </w:rPr>
        <w:t>2</w:t>
      </w:r>
      <w:r w:rsidRPr="00C36D8F">
        <w:rPr>
          <w:szCs w:val="24"/>
        </w:rPr>
        <w:t xml:space="preserve">) open the appropriate service </w:t>
      </w:r>
      <w:r w:rsidRPr="00247A5D">
        <w:rPr>
          <w:szCs w:val="24"/>
        </w:rPr>
        <w:t xml:space="preserve">under service tracking; and (3) add the appropriate Office 5 information from </w:t>
      </w:r>
      <w:hyperlink w:anchor="_Table_4" w:history="1">
        <w:r w:rsidRPr="00247A5D">
          <w:rPr>
            <w:rStyle w:val="Hyperlink"/>
            <w:szCs w:val="24"/>
          </w:rPr>
          <w:t xml:space="preserve">Table </w:t>
        </w:r>
        <w:r w:rsidR="00185521" w:rsidRPr="00247A5D">
          <w:rPr>
            <w:rStyle w:val="Hyperlink"/>
            <w:szCs w:val="24"/>
          </w:rPr>
          <w:t>4</w:t>
        </w:r>
      </w:hyperlink>
      <w:r w:rsidRPr="00247A5D">
        <w:rPr>
          <w:szCs w:val="24"/>
        </w:rPr>
        <w:t xml:space="preserve"> below to the fund and service.</w:t>
      </w:r>
    </w:p>
    <w:p w14:paraId="13075AF4" w14:textId="0389CA4B" w:rsidR="001648BB" w:rsidRPr="00247A5D" w:rsidRDefault="001648BB" w:rsidP="005E7890">
      <w:pPr>
        <w:pStyle w:val="ListParagraph"/>
        <w:numPr>
          <w:ilvl w:val="0"/>
          <w:numId w:val="25"/>
        </w:numPr>
        <w:ind w:left="1440"/>
      </w:pPr>
      <w:r w:rsidRPr="00247A5D">
        <w:rPr>
          <w:szCs w:val="24"/>
        </w:rPr>
        <w:t xml:space="preserve">If the customer is ineligible for a funded service – (1) Use ES under program detail; (2) open a </w:t>
      </w:r>
      <w:proofErr w:type="spellStart"/>
      <w:r w:rsidRPr="00247A5D">
        <w:rPr>
          <w:szCs w:val="24"/>
        </w:rPr>
        <w:t>Onestop</w:t>
      </w:r>
      <w:proofErr w:type="spellEnd"/>
      <w:r w:rsidRPr="00247A5D">
        <w:rPr>
          <w:szCs w:val="24"/>
        </w:rPr>
        <w:t xml:space="preserve"> service under service tracking from </w:t>
      </w:r>
      <w:hyperlink w:anchor="_Table_2" w:history="1">
        <w:r w:rsidRPr="00717D6E">
          <w:rPr>
            <w:rStyle w:val="Hyperlink"/>
            <w:szCs w:val="24"/>
          </w:rPr>
          <w:t>Table 2</w:t>
        </w:r>
      </w:hyperlink>
      <w:r w:rsidRPr="00247A5D">
        <w:rPr>
          <w:szCs w:val="24"/>
        </w:rPr>
        <w:t xml:space="preserve"> below; (3) add the appropriate worksite information from </w:t>
      </w:r>
      <w:hyperlink w:anchor="_Table_3" w:history="1">
        <w:r w:rsidRPr="00247A5D">
          <w:rPr>
            <w:rStyle w:val="Hyperlink"/>
            <w:szCs w:val="24"/>
          </w:rPr>
          <w:t>Table 3</w:t>
        </w:r>
      </w:hyperlink>
      <w:r w:rsidRPr="00247A5D">
        <w:rPr>
          <w:szCs w:val="24"/>
        </w:rPr>
        <w:t xml:space="preserve"> below; and (4) add the appropriate Office 5 information from </w:t>
      </w:r>
      <w:hyperlink w:anchor="_Table_1" w:history="1">
        <w:r w:rsidRPr="00247A5D">
          <w:rPr>
            <w:rStyle w:val="Hyperlink"/>
            <w:szCs w:val="24"/>
          </w:rPr>
          <w:t>Table</w:t>
        </w:r>
        <w:r w:rsidR="00247A5D">
          <w:rPr>
            <w:rStyle w:val="Hyperlink"/>
            <w:szCs w:val="24"/>
          </w:rPr>
          <w:t xml:space="preserve"> </w:t>
        </w:r>
        <w:r w:rsidRPr="00247A5D">
          <w:rPr>
            <w:rStyle w:val="Hyperlink"/>
            <w:szCs w:val="24"/>
          </w:rPr>
          <w:t>1</w:t>
        </w:r>
      </w:hyperlink>
      <w:r w:rsidRPr="00247A5D">
        <w:rPr>
          <w:szCs w:val="24"/>
        </w:rPr>
        <w:t xml:space="preserve"> below to the ES fund and </w:t>
      </w:r>
      <w:proofErr w:type="spellStart"/>
      <w:r w:rsidRPr="00247A5D">
        <w:rPr>
          <w:szCs w:val="24"/>
        </w:rPr>
        <w:t>Onestop</w:t>
      </w:r>
      <w:proofErr w:type="spellEnd"/>
      <w:r w:rsidRPr="00247A5D">
        <w:rPr>
          <w:szCs w:val="24"/>
        </w:rPr>
        <w:t xml:space="preserve"> service. </w:t>
      </w:r>
      <w:r w:rsidRPr="00247A5D">
        <w:rPr>
          <w:szCs w:val="24"/>
          <w:u w:val="single"/>
        </w:rPr>
        <w:t xml:space="preserve">We do not provide financial aid for a </w:t>
      </w:r>
      <w:proofErr w:type="spellStart"/>
      <w:r w:rsidRPr="00247A5D">
        <w:rPr>
          <w:szCs w:val="24"/>
          <w:u w:val="single"/>
        </w:rPr>
        <w:t>Onestop</w:t>
      </w:r>
      <w:proofErr w:type="spellEnd"/>
      <w:r w:rsidRPr="00247A5D">
        <w:rPr>
          <w:szCs w:val="24"/>
          <w:u w:val="single"/>
        </w:rPr>
        <w:t xml:space="preserve"> service</w:t>
      </w:r>
      <w:r w:rsidRPr="00247A5D">
        <w:rPr>
          <w:szCs w:val="24"/>
        </w:rPr>
        <w:t xml:space="preserve">. </w:t>
      </w:r>
    </w:p>
    <w:p w14:paraId="1C38F5AB" w14:textId="659E52AC" w:rsidR="001648BB" w:rsidRPr="00247A5D" w:rsidRDefault="001648BB" w:rsidP="005E7890">
      <w:pPr>
        <w:pStyle w:val="ListParagraph"/>
        <w:numPr>
          <w:ilvl w:val="0"/>
          <w:numId w:val="25"/>
        </w:numPr>
        <w:ind w:left="1440"/>
        <w:contextualSpacing w:val="0"/>
        <w:rPr>
          <w:szCs w:val="24"/>
        </w:rPr>
      </w:pPr>
      <w:r w:rsidRPr="00247A5D">
        <w:rPr>
          <w:szCs w:val="24"/>
        </w:rPr>
        <w:t>Duplicate monthly service as appropriate</w:t>
      </w:r>
    </w:p>
    <w:p w14:paraId="3EBCE08A" w14:textId="3CB99578" w:rsidR="005C305E" w:rsidRDefault="005C305E">
      <w:pPr>
        <w:rPr>
          <w:b/>
        </w:rPr>
      </w:pPr>
    </w:p>
    <w:p w14:paraId="642197F1" w14:textId="77777777" w:rsidR="003008B7" w:rsidRDefault="003008B7">
      <w:pPr>
        <w:rPr>
          <w:sz w:val="36"/>
          <w:szCs w:val="36"/>
        </w:rPr>
      </w:pPr>
      <w:bookmarkStart w:id="7" w:name="_Table_1"/>
      <w:bookmarkEnd w:id="7"/>
      <w:r>
        <w:br w:type="page"/>
      </w:r>
    </w:p>
    <w:p w14:paraId="4D830AFD" w14:textId="36A7F2FD" w:rsidR="00117A77" w:rsidRPr="001E5F69" w:rsidRDefault="00117A77" w:rsidP="00192214">
      <w:pPr>
        <w:pStyle w:val="Heading1"/>
      </w:pPr>
      <w:r w:rsidRPr="001E5F69">
        <w:lastRenderedPageBreak/>
        <w:t>Table 1</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45"/>
      </w:tblGrid>
      <w:tr w:rsidR="00117A77" w14:paraId="16CB5D2C" w14:textId="77777777" w:rsidTr="00203EAA">
        <w:trPr>
          <w:trHeight w:val="300"/>
        </w:trPr>
        <w:tc>
          <w:tcPr>
            <w:tcW w:w="6945" w:type="dxa"/>
          </w:tcPr>
          <w:p w14:paraId="37496C45" w14:textId="77777777" w:rsidR="00117A77" w:rsidRPr="00942001" w:rsidRDefault="00117A77" w:rsidP="00203EAA">
            <w:pPr>
              <w:ind w:left="120"/>
              <w:rPr>
                <w:szCs w:val="24"/>
              </w:rPr>
            </w:pPr>
            <w:r w:rsidRPr="00942001">
              <w:rPr>
                <w:szCs w:val="24"/>
              </w:rPr>
              <w:t>Office 5 (for any fund/ service) – select from the following</w:t>
            </w:r>
          </w:p>
        </w:tc>
      </w:tr>
      <w:tr w:rsidR="00117A77" w14:paraId="6577456E" w14:textId="77777777" w:rsidTr="00203EAA">
        <w:trPr>
          <w:trHeight w:val="1610"/>
        </w:trPr>
        <w:tc>
          <w:tcPr>
            <w:tcW w:w="6945" w:type="dxa"/>
          </w:tcPr>
          <w:p w14:paraId="12C22D1D" w14:textId="77777777" w:rsidR="00117A77" w:rsidRPr="00124290" w:rsidRDefault="00117A77" w:rsidP="005E7890">
            <w:pPr>
              <w:pStyle w:val="ListParagraph"/>
              <w:numPr>
                <w:ilvl w:val="0"/>
                <w:numId w:val="6"/>
              </w:numPr>
              <w:ind w:left="840"/>
              <w:contextualSpacing w:val="0"/>
              <w:rPr>
                <w:szCs w:val="24"/>
              </w:rPr>
            </w:pPr>
            <w:r w:rsidRPr="00124290">
              <w:rPr>
                <w:szCs w:val="24"/>
              </w:rPr>
              <w:t xml:space="preserve">2047 – INCOME NOW – Covenant House </w:t>
            </w:r>
          </w:p>
          <w:p w14:paraId="3E4979FE" w14:textId="77777777" w:rsidR="00117A77" w:rsidRPr="00124290" w:rsidRDefault="00117A77" w:rsidP="005E7890">
            <w:pPr>
              <w:pStyle w:val="ListParagraph"/>
              <w:numPr>
                <w:ilvl w:val="0"/>
                <w:numId w:val="6"/>
              </w:numPr>
              <w:ind w:left="840"/>
              <w:contextualSpacing w:val="0"/>
              <w:rPr>
                <w:szCs w:val="24"/>
              </w:rPr>
            </w:pPr>
            <w:r w:rsidRPr="00124290">
              <w:rPr>
                <w:szCs w:val="24"/>
              </w:rPr>
              <w:t>2048 – INCOME NOW – Star of Hope - Men’s facility</w:t>
            </w:r>
          </w:p>
          <w:p w14:paraId="23D9D18D" w14:textId="77777777" w:rsidR="00117A77" w:rsidRPr="00124290" w:rsidRDefault="00117A77" w:rsidP="005E7890">
            <w:pPr>
              <w:pStyle w:val="ListParagraph"/>
              <w:numPr>
                <w:ilvl w:val="0"/>
                <w:numId w:val="6"/>
              </w:numPr>
              <w:ind w:left="840"/>
              <w:contextualSpacing w:val="0"/>
              <w:rPr>
                <w:szCs w:val="24"/>
              </w:rPr>
            </w:pPr>
            <w:r w:rsidRPr="00124290">
              <w:rPr>
                <w:szCs w:val="24"/>
              </w:rPr>
              <w:t>2049 – INCOME NOW – Star of Hope - Women’s facility</w:t>
            </w:r>
          </w:p>
          <w:p w14:paraId="70E430BC" w14:textId="77777777" w:rsidR="00117A77" w:rsidRDefault="00117A77" w:rsidP="005E7890">
            <w:pPr>
              <w:pStyle w:val="ListParagraph"/>
              <w:numPr>
                <w:ilvl w:val="0"/>
                <w:numId w:val="6"/>
              </w:numPr>
              <w:ind w:left="840"/>
              <w:contextualSpacing w:val="0"/>
              <w:rPr>
                <w:szCs w:val="24"/>
              </w:rPr>
            </w:pPr>
            <w:r w:rsidRPr="00942001">
              <w:rPr>
                <w:szCs w:val="24"/>
              </w:rPr>
              <w:t>2081 – INCOME NOW – General</w:t>
            </w:r>
          </w:p>
          <w:p w14:paraId="7648E49D" w14:textId="7A292B4E" w:rsidR="004F0C57" w:rsidRPr="00942001" w:rsidRDefault="004F0C57" w:rsidP="005E7890">
            <w:pPr>
              <w:pStyle w:val="ListParagraph"/>
              <w:numPr>
                <w:ilvl w:val="0"/>
                <w:numId w:val="6"/>
              </w:numPr>
              <w:ind w:left="840"/>
              <w:contextualSpacing w:val="0"/>
              <w:rPr>
                <w:szCs w:val="24"/>
              </w:rPr>
            </w:pPr>
            <w:r>
              <w:rPr>
                <w:szCs w:val="24"/>
              </w:rPr>
              <w:t xml:space="preserve">3009 </w:t>
            </w:r>
            <w:r w:rsidR="00E34004">
              <w:rPr>
                <w:szCs w:val="24"/>
              </w:rPr>
              <w:t>–</w:t>
            </w:r>
            <w:r>
              <w:rPr>
                <w:szCs w:val="24"/>
              </w:rPr>
              <w:t xml:space="preserve"> </w:t>
            </w:r>
            <w:r w:rsidR="00E34004">
              <w:rPr>
                <w:szCs w:val="24"/>
              </w:rPr>
              <w:t>The Way Home</w:t>
            </w:r>
            <w:r w:rsidR="001932F4">
              <w:rPr>
                <w:szCs w:val="24"/>
              </w:rPr>
              <w:t xml:space="preserve"> (</w:t>
            </w:r>
            <w:r w:rsidR="005438A0">
              <w:rPr>
                <w:szCs w:val="24"/>
              </w:rPr>
              <w:t xml:space="preserve">Used for </w:t>
            </w:r>
            <w:r w:rsidR="00AC416E">
              <w:rPr>
                <w:szCs w:val="24"/>
              </w:rPr>
              <w:t>TWH: Jobs</w:t>
            </w:r>
            <w:r w:rsidR="005438A0">
              <w:rPr>
                <w:szCs w:val="24"/>
              </w:rPr>
              <w:t xml:space="preserve"> Initiative)</w:t>
            </w:r>
          </w:p>
        </w:tc>
      </w:tr>
    </w:tbl>
    <w:p w14:paraId="2BAF8A78" w14:textId="77777777" w:rsidR="00117A77" w:rsidRPr="001E5F69" w:rsidRDefault="00117A77" w:rsidP="00117A77">
      <w:pPr>
        <w:rPr>
          <w:b/>
          <w:u w:val="single"/>
        </w:rPr>
      </w:pPr>
    </w:p>
    <w:p w14:paraId="085FDA97" w14:textId="2872928C" w:rsidR="00117A77" w:rsidRPr="001E5F69" w:rsidRDefault="00117A77" w:rsidP="005E2FE9">
      <w:pPr>
        <w:pStyle w:val="Heading1"/>
        <w:spacing w:before="240"/>
      </w:pPr>
      <w:bookmarkStart w:id="8" w:name="_Table_2"/>
      <w:bookmarkEnd w:id="8"/>
      <w:r w:rsidRPr="001E5F69">
        <w:t>Table 2</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005"/>
      </w:tblGrid>
      <w:tr w:rsidR="00117A77" w14:paraId="31C6861F" w14:textId="77777777" w:rsidTr="00203EAA">
        <w:trPr>
          <w:trHeight w:val="285"/>
        </w:trPr>
        <w:tc>
          <w:tcPr>
            <w:tcW w:w="7005" w:type="dxa"/>
          </w:tcPr>
          <w:p w14:paraId="605180C9" w14:textId="77777777" w:rsidR="00117A77" w:rsidRPr="00942001" w:rsidRDefault="00117A77" w:rsidP="00203EAA">
            <w:pPr>
              <w:ind w:left="45"/>
            </w:pPr>
            <w:r w:rsidRPr="00942001">
              <w:t xml:space="preserve">Service Tracking for </w:t>
            </w:r>
            <w:proofErr w:type="spellStart"/>
            <w:r w:rsidRPr="00942001">
              <w:t>Onestop</w:t>
            </w:r>
            <w:proofErr w:type="spellEnd"/>
            <w:r w:rsidRPr="00942001">
              <w:t xml:space="preserve"> funded service</w:t>
            </w:r>
          </w:p>
        </w:tc>
      </w:tr>
      <w:tr w:rsidR="00117A77" w14:paraId="5CB2669E" w14:textId="77777777" w:rsidTr="00203EAA">
        <w:trPr>
          <w:trHeight w:val="1025"/>
        </w:trPr>
        <w:tc>
          <w:tcPr>
            <w:tcW w:w="7005" w:type="dxa"/>
          </w:tcPr>
          <w:p w14:paraId="28142AB4" w14:textId="77777777" w:rsidR="00117A77" w:rsidRPr="00942001" w:rsidRDefault="00117A77" w:rsidP="005E7890">
            <w:pPr>
              <w:pStyle w:val="ListParagraph"/>
              <w:numPr>
                <w:ilvl w:val="0"/>
                <w:numId w:val="7"/>
              </w:numPr>
              <w:rPr>
                <w:szCs w:val="24"/>
              </w:rPr>
            </w:pPr>
            <w:r w:rsidRPr="00942001" w:rsidDel="000550AA">
              <w:rPr>
                <w:szCs w:val="24"/>
              </w:rPr>
              <w:t>Service Category – 14 (Case Management)</w:t>
            </w:r>
          </w:p>
          <w:p w14:paraId="28B71442" w14:textId="77777777" w:rsidR="00117A77" w:rsidRPr="00C36D8F" w:rsidRDefault="00117A77" w:rsidP="005E7890">
            <w:pPr>
              <w:pStyle w:val="ListParagraph"/>
              <w:numPr>
                <w:ilvl w:val="0"/>
                <w:numId w:val="7"/>
              </w:numPr>
            </w:pPr>
            <w:r w:rsidRPr="00942001" w:rsidDel="000550AA">
              <w:rPr>
                <w:szCs w:val="24"/>
              </w:rPr>
              <w:t>Service Code – 99 (Local Tracking)</w:t>
            </w:r>
          </w:p>
          <w:p w14:paraId="1290EBCA" w14:textId="77777777" w:rsidR="00117A77" w:rsidRPr="00942001" w:rsidRDefault="00117A77" w:rsidP="005E7890">
            <w:pPr>
              <w:pStyle w:val="ListParagraph"/>
              <w:numPr>
                <w:ilvl w:val="0"/>
                <w:numId w:val="7"/>
              </w:numPr>
              <w:rPr>
                <w:u w:val="single"/>
              </w:rPr>
            </w:pPr>
            <w:r w:rsidRPr="00942001">
              <w:rPr>
                <w:szCs w:val="24"/>
              </w:rPr>
              <w:t>Fund – 1 (</w:t>
            </w:r>
            <w:proofErr w:type="spellStart"/>
            <w:r w:rsidRPr="00942001">
              <w:rPr>
                <w:szCs w:val="24"/>
              </w:rPr>
              <w:t>Onestop</w:t>
            </w:r>
            <w:proofErr w:type="spellEnd"/>
            <w:r w:rsidRPr="00942001">
              <w:rPr>
                <w:szCs w:val="24"/>
              </w:rPr>
              <w:t>)</w:t>
            </w:r>
            <w:r w:rsidRPr="00942001" w:rsidDel="000550AA">
              <w:rPr>
                <w:szCs w:val="24"/>
              </w:rPr>
              <w:t xml:space="preserve"> </w:t>
            </w:r>
          </w:p>
        </w:tc>
      </w:tr>
    </w:tbl>
    <w:p w14:paraId="4317AB1E" w14:textId="77777777" w:rsidR="00117A77" w:rsidRDefault="00117A77" w:rsidP="00117A77">
      <w:pPr>
        <w:pStyle w:val="ListParagraph"/>
        <w:ind w:left="1440"/>
        <w:rPr>
          <w:szCs w:val="24"/>
        </w:rPr>
      </w:pPr>
    </w:p>
    <w:p w14:paraId="7E0C7111" w14:textId="3FF35E5B" w:rsidR="00117A77" w:rsidRPr="001E5F69" w:rsidRDefault="00117A77" w:rsidP="005E2FE9">
      <w:pPr>
        <w:pStyle w:val="Heading1"/>
        <w:spacing w:before="240"/>
      </w:pPr>
      <w:bookmarkStart w:id="9" w:name="_Table_3"/>
      <w:bookmarkEnd w:id="9"/>
      <w:r w:rsidRPr="001E5F69">
        <w:t>Table 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85"/>
      </w:tblGrid>
      <w:tr w:rsidR="00117A77" w14:paraId="328D4913" w14:textId="77777777" w:rsidTr="00203EAA">
        <w:trPr>
          <w:trHeight w:val="345"/>
        </w:trPr>
        <w:tc>
          <w:tcPr>
            <w:tcW w:w="6885" w:type="dxa"/>
          </w:tcPr>
          <w:p w14:paraId="3E5A8AD8" w14:textId="77777777" w:rsidR="00117A77" w:rsidRPr="001E5F69" w:rsidRDefault="00117A77" w:rsidP="00203EAA">
            <w:r w:rsidRPr="001E5F69" w:rsidDel="00FC52CE">
              <w:rPr>
                <w:szCs w:val="24"/>
              </w:rPr>
              <w:t>Worksite Cod</w:t>
            </w:r>
            <w:r>
              <w:rPr>
                <w:szCs w:val="24"/>
              </w:rPr>
              <w:t xml:space="preserve">es – For </w:t>
            </w:r>
            <w:proofErr w:type="spellStart"/>
            <w:r>
              <w:rPr>
                <w:szCs w:val="24"/>
              </w:rPr>
              <w:t>Onestop</w:t>
            </w:r>
            <w:proofErr w:type="spellEnd"/>
            <w:r>
              <w:rPr>
                <w:szCs w:val="24"/>
              </w:rPr>
              <w:t xml:space="preserve"> funded service. A</w:t>
            </w:r>
            <w:r w:rsidRPr="001E5F69" w:rsidDel="00FC52CE">
              <w:rPr>
                <w:szCs w:val="24"/>
              </w:rPr>
              <w:t>dd the appropriate worksite code according to the service(s) provided</w:t>
            </w:r>
          </w:p>
        </w:tc>
      </w:tr>
      <w:tr w:rsidR="00117A77" w14:paraId="00F88D91" w14:textId="77777777" w:rsidTr="00203EAA">
        <w:trPr>
          <w:trHeight w:val="2670"/>
        </w:trPr>
        <w:tc>
          <w:tcPr>
            <w:tcW w:w="6885" w:type="dxa"/>
          </w:tcPr>
          <w:p w14:paraId="7139381D" w14:textId="77777777" w:rsidR="00117A77" w:rsidRDefault="00117A77" w:rsidP="005E7890">
            <w:pPr>
              <w:pStyle w:val="ListParagraph"/>
              <w:numPr>
                <w:ilvl w:val="0"/>
                <w:numId w:val="8"/>
              </w:numPr>
              <w:contextualSpacing w:val="0"/>
              <w:rPr>
                <w:szCs w:val="24"/>
              </w:rPr>
            </w:pPr>
            <w:r>
              <w:rPr>
                <w:szCs w:val="24"/>
              </w:rPr>
              <w:t>SVC0001 – Assessment</w:t>
            </w:r>
          </w:p>
          <w:p w14:paraId="3B2AA50D" w14:textId="77777777" w:rsidR="00117A77" w:rsidRPr="009254A7" w:rsidDel="00FC52CE" w:rsidRDefault="00117A77" w:rsidP="005E7890">
            <w:pPr>
              <w:pStyle w:val="ListParagraph"/>
              <w:numPr>
                <w:ilvl w:val="0"/>
                <w:numId w:val="8"/>
              </w:numPr>
              <w:contextualSpacing w:val="0"/>
              <w:rPr>
                <w:szCs w:val="24"/>
              </w:rPr>
            </w:pPr>
            <w:r w:rsidRPr="009254A7" w:rsidDel="00FC52CE">
              <w:rPr>
                <w:szCs w:val="24"/>
              </w:rPr>
              <w:t>SVC0002 – Case Management</w:t>
            </w:r>
          </w:p>
          <w:p w14:paraId="6E0AA894" w14:textId="77777777" w:rsidR="00117A77" w:rsidRPr="009254A7" w:rsidDel="00FC52CE" w:rsidRDefault="00117A77" w:rsidP="005E7890">
            <w:pPr>
              <w:pStyle w:val="ListParagraph"/>
              <w:numPr>
                <w:ilvl w:val="0"/>
                <w:numId w:val="8"/>
              </w:numPr>
              <w:contextualSpacing w:val="0"/>
              <w:rPr>
                <w:szCs w:val="24"/>
              </w:rPr>
            </w:pPr>
            <w:r w:rsidRPr="009254A7" w:rsidDel="00FC52CE">
              <w:rPr>
                <w:szCs w:val="24"/>
              </w:rPr>
              <w:t>SVC0003 – Job Search</w:t>
            </w:r>
          </w:p>
          <w:p w14:paraId="29F23333" w14:textId="4271AFB3" w:rsidR="00117A77" w:rsidRPr="009254A7" w:rsidDel="00FC52CE" w:rsidRDefault="00117A77" w:rsidP="005E7890">
            <w:pPr>
              <w:pStyle w:val="ListParagraph"/>
              <w:numPr>
                <w:ilvl w:val="0"/>
                <w:numId w:val="8"/>
              </w:numPr>
              <w:contextualSpacing w:val="0"/>
              <w:rPr>
                <w:szCs w:val="24"/>
              </w:rPr>
            </w:pPr>
            <w:r w:rsidRPr="009254A7" w:rsidDel="00FC52CE">
              <w:rPr>
                <w:szCs w:val="24"/>
              </w:rPr>
              <w:t xml:space="preserve">SVC0004 – Attending HS/GED </w:t>
            </w:r>
            <w:r w:rsidR="005B43CC">
              <w:rPr>
                <w:szCs w:val="24"/>
              </w:rPr>
              <w:t>P</w:t>
            </w:r>
            <w:r w:rsidRPr="009254A7" w:rsidDel="00FC52CE">
              <w:rPr>
                <w:szCs w:val="24"/>
              </w:rPr>
              <w:t>rogram</w:t>
            </w:r>
          </w:p>
          <w:p w14:paraId="4BA2E1B3" w14:textId="0659912C" w:rsidR="00117A77" w:rsidRPr="009254A7" w:rsidDel="00FC52CE" w:rsidRDefault="00117A77" w:rsidP="005E7890">
            <w:pPr>
              <w:pStyle w:val="ListParagraph"/>
              <w:numPr>
                <w:ilvl w:val="0"/>
                <w:numId w:val="8"/>
              </w:numPr>
              <w:contextualSpacing w:val="0"/>
              <w:rPr>
                <w:szCs w:val="24"/>
              </w:rPr>
            </w:pPr>
            <w:r w:rsidRPr="009254A7" w:rsidDel="00FC52CE">
              <w:rPr>
                <w:szCs w:val="24"/>
              </w:rPr>
              <w:t>SVC0005 – Completed HS/GED Program</w:t>
            </w:r>
          </w:p>
          <w:p w14:paraId="42B97661" w14:textId="77777777" w:rsidR="00117A77" w:rsidRPr="009254A7" w:rsidDel="00FC52CE" w:rsidRDefault="00117A77" w:rsidP="005E7890">
            <w:pPr>
              <w:pStyle w:val="ListParagraph"/>
              <w:numPr>
                <w:ilvl w:val="0"/>
                <w:numId w:val="8"/>
              </w:numPr>
              <w:contextualSpacing w:val="0"/>
              <w:rPr>
                <w:szCs w:val="24"/>
              </w:rPr>
            </w:pPr>
            <w:r w:rsidRPr="009254A7" w:rsidDel="00FC52CE">
              <w:rPr>
                <w:szCs w:val="24"/>
              </w:rPr>
              <w:t>SVC0006 – Attending Non-WS Training</w:t>
            </w:r>
          </w:p>
          <w:p w14:paraId="5FFF45B9" w14:textId="77777777" w:rsidR="00117A77" w:rsidRPr="009254A7" w:rsidDel="00FC52CE" w:rsidRDefault="00117A77" w:rsidP="005E7890">
            <w:pPr>
              <w:pStyle w:val="ListParagraph"/>
              <w:numPr>
                <w:ilvl w:val="0"/>
                <w:numId w:val="8"/>
              </w:numPr>
              <w:contextualSpacing w:val="0"/>
              <w:rPr>
                <w:szCs w:val="24"/>
              </w:rPr>
            </w:pPr>
            <w:r w:rsidRPr="009254A7" w:rsidDel="00FC52CE">
              <w:rPr>
                <w:szCs w:val="24"/>
              </w:rPr>
              <w:t>SVC0007 – Completed Non-WS Training</w:t>
            </w:r>
          </w:p>
          <w:p w14:paraId="5F22A5EB" w14:textId="77777777" w:rsidR="00117A77" w:rsidRDefault="00117A77" w:rsidP="005E7890">
            <w:pPr>
              <w:pStyle w:val="ListParagraph"/>
              <w:numPr>
                <w:ilvl w:val="0"/>
                <w:numId w:val="8"/>
              </w:numPr>
              <w:contextualSpacing w:val="0"/>
              <w:rPr>
                <w:szCs w:val="24"/>
              </w:rPr>
            </w:pPr>
            <w:r w:rsidRPr="009254A7" w:rsidDel="00FC52CE">
              <w:rPr>
                <w:szCs w:val="24"/>
              </w:rPr>
              <w:t>SVC0008 – No longer in contact</w:t>
            </w:r>
          </w:p>
          <w:p w14:paraId="4F440ECC" w14:textId="77777777" w:rsidR="00117A77" w:rsidRPr="001E5F69" w:rsidDel="00FC52CE" w:rsidRDefault="00117A77" w:rsidP="005E7890">
            <w:pPr>
              <w:pStyle w:val="ListParagraph"/>
              <w:numPr>
                <w:ilvl w:val="0"/>
                <w:numId w:val="8"/>
              </w:numPr>
              <w:contextualSpacing w:val="0"/>
              <w:rPr>
                <w:szCs w:val="24"/>
              </w:rPr>
            </w:pPr>
            <w:r w:rsidRPr="001E5F69" w:rsidDel="00FC52CE">
              <w:rPr>
                <w:szCs w:val="24"/>
              </w:rPr>
              <w:t>SVC0009 – Follow-up</w:t>
            </w:r>
          </w:p>
        </w:tc>
      </w:tr>
    </w:tbl>
    <w:p w14:paraId="5A5BA4E7" w14:textId="77777777" w:rsidR="00117A77" w:rsidRDefault="00117A77" w:rsidP="00117A77"/>
    <w:p w14:paraId="08D218B9" w14:textId="7D3043BE" w:rsidR="00117A77" w:rsidRPr="00117A77" w:rsidRDefault="00117A77" w:rsidP="005E2FE9">
      <w:pPr>
        <w:pStyle w:val="Heading1"/>
        <w:spacing w:before="240"/>
      </w:pPr>
      <w:bookmarkStart w:id="10" w:name="_Table_4"/>
      <w:bookmarkEnd w:id="10"/>
      <w:r w:rsidRPr="00117A77">
        <w:t>Table 4</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0"/>
      </w:tblGrid>
      <w:tr w:rsidR="00117A77" w14:paraId="6C795D7D" w14:textId="77777777" w:rsidTr="00A74666">
        <w:trPr>
          <w:trHeight w:val="285"/>
        </w:trPr>
        <w:tc>
          <w:tcPr>
            <w:tcW w:w="7290" w:type="dxa"/>
          </w:tcPr>
          <w:p w14:paraId="7F0B383C" w14:textId="7A6F37AA" w:rsidR="00117A77" w:rsidRPr="00942001" w:rsidRDefault="00117A77" w:rsidP="00203EAA">
            <w:pPr>
              <w:ind w:left="45"/>
            </w:pPr>
            <w:r w:rsidRPr="00942001">
              <w:t>Service Tracking</w:t>
            </w:r>
            <w:r>
              <w:t xml:space="preserve"> for </w:t>
            </w:r>
            <w:r w:rsidR="00E7166B">
              <w:t>Work Based Learning (Subsidized Employment)</w:t>
            </w:r>
          </w:p>
        </w:tc>
      </w:tr>
      <w:tr w:rsidR="00117A77" w14:paraId="6AAE97F7" w14:textId="77777777" w:rsidTr="00A74666">
        <w:trPr>
          <w:trHeight w:val="1025"/>
        </w:trPr>
        <w:tc>
          <w:tcPr>
            <w:tcW w:w="7290" w:type="dxa"/>
          </w:tcPr>
          <w:p w14:paraId="070482D1" w14:textId="77777777" w:rsidR="00117A77" w:rsidRPr="00942001" w:rsidRDefault="00117A77" w:rsidP="005E7890">
            <w:pPr>
              <w:pStyle w:val="ListParagraph"/>
              <w:numPr>
                <w:ilvl w:val="0"/>
                <w:numId w:val="7"/>
              </w:numPr>
              <w:rPr>
                <w:szCs w:val="24"/>
              </w:rPr>
            </w:pPr>
            <w:r w:rsidRPr="00942001" w:rsidDel="000550AA">
              <w:rPr>
                <w:szCs w:val="24"/>
              </w:rPr>
              <w:t>Service Category – 14 (Case Management)</w:t>
            </w:r>
          </w:p>
          <w:p w14:paraId="531B4FE3" w14:textId="77777777" w:rsidR="00117A77" w:rsidRPr="00C36D8F" w:rsidRDefault="00117A77" w:rsidP="005E7890">
            <w:pPr>
              <w:pStyle w:val="ListParagraph"/>
              <w:numPr>
                <w:ilvl w:val="0"/>
                <w:numId w:val="7"/>
              </w:numPr>
            </w:pPr>
            <w:r w:rsidRPr="00942001" w:rsidDel="000550AA">
              <w:rPr>
                <w:szCs w:val="24"/>
              </w:rPr>
              <w:t>Service Code – 99 (Local Tracking)</w:t>
            </w:r>
          </w:p>
          <w:p w14:paraId="59D487A3" w14:textId="77777777" w:rsidR="00117A77" w:rsidRPr="00183CB0" w:rsidRDefault="00117A77" w:rsidP="005E7890">
            <w:pPr>
              <w:pStyle w:val="ListParagraph"/>
              <w:numPr>
                <w:ilvl w:val="0"/>
                <w:numId w:val="7"/>
              </w:numPr>
              <w:rPr>
                <w:u w:val="single"/>
              </w:rPr>
            </w:pPr>
            <w:r w:rsidRPr="00942001">
              <w:rPr>
                <w:szCs w:val="24"/>
              </w:rPr>
              <w:t>Fund – 1 (</w:t>
            </w:r>
            <w:proofErr w:type="spellStart"/>
            <w:r w:rsidRPr="00942001">
              <w:rPr>
                <w:szCs w:val="24"/>
              </w:rPr>
              <w:t>Onestop</w:t>
            </w:r>
            <w:proofErr w:type="spellEnd"/>
            <w:r w:rsidRPr="00942001">
              <w:rPr>
                <w:szCs w:val="24"/>
              </w:rPr>
              <w:t>)</w:t>
            </w:r>
          </w:p>
          <w:p w14:paraId="49645FB1" w14:textId="618C9A25" w:rsidR="00117A77" w:rsidRPr="00183CB0" w:rsidRDefault="00117A77" w:rsidP="005E7890">
            <w:pPr>
              <w:pStyle w:val="ListParagraph"/>
              <w:numPr>
                <w:ilvl w:val="0"/>
                <w:numId w:val="7"/>
              </w:numPr>
              <w:rPr>
                <w:u w:val="single"/>
              </w:rPr>
            </w:pPr>
            <w:r>
              <w:rPr>
                <w:szCs w:val="24"/>
              </w:rPr>
              <w:t>Sub-Fund – 77 (Innovative Projects for Targeted Populations</w:t>
            </w:r>
            <w:r w:rsidR="00A74666">
              <w:rPr>
                <w:szCs w:val="24"/>
              </w:rPr>
              <w:t>)</w:t>
            </w:r>
            <w:r w:rsidRPr="00942001" w:rsidDel="000550AA">
              <w:rPr>
                <w:szCs w:val="24"/>
              </w:rPr>
              <w:t xml:space="preserve"> </w:t>
            </w:r>
          </w:p>
          <w:p w14:paraId="2AB7DD39" w14:textId="791A74D4" w:rsidR="00117A77" w:rsidRPr="00183CB0" w:rsidRDefault="00117A77" w:rsidP="005E7890">
            <w:pPr>
              <w:pStyle w:val="ListParagraph"/>
              <w:numPr>
                <w:ilvl w:val="0"/>
                <w:numId w:val="7"/>
              </w:numPr>
            </w:pPr>
            <w:r w:rsidRPr="00183CB0">
              <w:t>Office 5</w:t>
            </w:r>
            <w:r>
              <w:t xml:space="preserve"> – 3009 (T</w:t>
            </w:r>
            <w:r w:rsidR="008600A1">
              <w:t>WH: Jobs</w:t>
            </w:r>
            <w:r>
              <w:t>)</w:t>
            </w:r>
          </w:p>
        </w:tc>
      </w:tr>
    </w:tbl>
    <w:p w14:paraId="37F468CB" w14:textId="77777777" w:rsidR="003E3903" w:rsidRDefault="003E3903">
      <w:pPr>
        <w:rPr>
          <w:sz w:val="36"/>
          <w:szCs w:val="36"/>
        </w:rPr>
      </w:pPr>
      <w:bookmarkStart w:id="11" w:name="_Sample_Referral_Email"/>
      <w:bookmarkEnd w:id="0"/>
      <w:bookmarkEnd w:id="11"/>
      <w:r>
        <w:br w:type="page"/>
      </w:r>
    </w:p>
    <w:p w14:paraId="572B9B1D" w14:textId="69F6B115" w:rsidR="005D42FD" w:rsidRDefault="00136E59" w:rsidP="00B56932">
      <w:pPr>
        <w:pStyle w:val="Heading1"/>
      </w:pPr>
      <w:r>
        <w:lastRenderedPageBreak/>
        <w:t>Ex</w:t>
      </w:r>
      <w:r w:rsidR="005D42FD" w:rsidRPr="005D42FD">
        <w:t>ample Referral Email from Coordinated Access</w:t>
      </w:r>
    </w:p>
    <w:p w14:paraId="3EEA81F9" w14:textId="77777777" w:rsidR="005D42FD" w:rsidRDefault="005D42FD" w:rsidP="00E41CA8">
      <w:pPr>
        <w:pStyle w:val="ListParagraph"/>
        <w:contextualSpacing w:val="0"/>
        <w:rPr>
          <w:b/>
          <w:sz w:val="32"/>
          <w:szCs w:val="32"/>
        </w:rPr>
      </w:pPr>
    </w:p>
    <w:p w14:paraId="45891083" w14:textId="77777777" w:rsidR="005D42FD" w:rsidRDefault="005D42FD" w:rsidP="00466389">
      <w:pPr>
        <w:pStyle w:val="ListParagraph"/>
        <w:ind w:left="270"/>
        <w:contextualSpacing w:val="0"/>
        <w:rPr>
          <w:b/>
          <w:sz w:val="32"/>
          <w:szCs w:val="32"/>
        </w:rPr>
      </w:pPr>
      <w:r>
        <w:rPr>
          <w:noProof/>
        </w:rPr>
        <w:drawing>
          <wp:inline distT="0" distB="0" distL="0" distR="0" wp14:anchorId="1D3BFE82" wp14:editId="6C39B4B4">
            <wp:extent cx="5943600" cy="5038724"/>
            <wp:effectExtent l="0" t="0" r="0" b="9525"/>
            <wp:docPr id="357" name="Picture 357" descr="Sample Income Now Email Refer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pic:cNvPicPr/>
                  </pic:nvPicPr>
                  <pic:blipFill>
                    <a:blip r:embed="rId16">
                      <a:extLst>
                        <a:ext uri="{28A0092B-C50C-407E-A947-70E740481C1C}">
                          <a14:useLocalDpi xmlns:a14="http://schemas.microsoft.com/office/drawing/2010/main" val="0"/>
                        </a:ext>
                      </a:extLst>
                    </a:blip>
                    <a:stretch>
                      <a:fillRect/>
                    </a:stretch>
                  </pic:blipFill>
                  <pic:spPr>
                    <a:xfrm>
                      <a:off x="0" y="0"/>
                      <a:ext cx="5943600" cy="5038724"/>
                    </a:xfrm>
                    <a:prstGeom prst="rect">
                      <a:avLst/>
                    </a:prstGeom>
                  </pic:spPr>
                </pic:pic>
              </a:graphicData>
            </a:graphic>
          </wp:inline>
        </w:drawing>
      </w:r>
    </w:p>
    <w:p w14:paraId="7D3A35EB" w14:textId="77777777" w:rsidR="00F33D70" w:rsidRDefault="00F33D70">
      <w:pPr>
        <w:rPr>
          <w:sz w:val="36"/>
          <w:szCs w:val="36"/>
        </w:rPr>
      </w:pPr>
      <w:bookmarkStart w:id="12" w:name="_Sample_Referral_Form"/>
      <w:bookmarkEnd w:id="12"/>
      <w:r>
        <w:br w:type="page"/>
      </w:r>
    </w:p>
    <w:p w14:paraId="2C4BA9E5" w14:textId="03D169B9" w:rsidR="005D42FD" w:rsidRDefault="00CC4B4D" w:rsidP="00B56932">
      <w:pPr>
        <w:pStyle w:val="Heading1"/>
      </w:pPr>
      <w:r>
        <w:lastRenderedPageBreak/>
        <w:t>Ex</w:t>
      </w:r>
      <w:r w:rsidR="005D42FD" w:rsidRPr="005D42FD">
        <w:t xml:space="preserve">ample </w:t>
      </w:r>
      <w:r>
        <w:t xml:space="preserve">#1 - </w:t>
      </w:r>
      <w:r w:rsidR="00750B89">
        <w:t xml:space="preserve">Income Now </w:t>
      </w:r>
      <w:r w:rsidR="005D42FD" w:rsidRPr="005D42FD">
        <w:t>Referral from Coordinated Access</w:t>
      </w:r>
    </w:p>
    <w:p w14:paraId="6DC18F81" w14:textId="77777777" w:rsidR="005D42FD" w:rsidRDefault="005D42FD" w:rsidP="00E41CA8">
      <w:pPr>
        <w:pStyle w:val="ListParagraph"/>
        <w:contextualSpacing w:val="0"/>
      </w:pPr>
    </w:p>
    <w:p w14:paraId="35AB357C" w14:textId="15843B59" w:rsidR="00624A81" w:rsidRDefault="00BA61BA" w:rsidP="00466389">
      <w:pPr>
        <w:pStyle w:val="ListParagraph"/>
        <w:ind w:left="180"/>
        <w:contextualSpacing w:val="0"/>
        <w:rPr>
          <w:noProof/>
        </w:rPr>
      </w:pPr>
      <w:r>
        <w:rPr>
          <w:noProof/>
        </w:rPr>
        <w:object w:dxaOrig="12163" w:dyaOrig="11624" w14:anchorId="6C32D5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8pt;height:447pt" o:ole="">
            <v:imagedata r:id="rId17" o:title="Sample Income Now Referral Form"/>
          </v:shape>
          <o:OLEObject Type="Embed" ProgID="AcroExch.Document.7" ShapeID="_x0000_i1025" DrawAspect="Icon" ObjectID="_1694484303" r:id="rId18"/>
        </w:object>
      </w:r>
    </w:p>
    <w:p w14:paraId="0CE57A03" w14:textId="100088E2" w:rsidR="002A1D97" w:rsidRDefault="002A1D97">
      <w:pPr>
        <w:rPr>
          <w:noProof/>
        </w:rPr>
      </w:pPr>
      <w:r>
        <w:rPr>
          <w:noProof/>
        </w:rPr>
        <w:br w:type="page"/>
      </w:r>
    </w:p>
    <w:p w14:paraId="5399DB17" w14:textId="24BAAF3C" w:rsidR="002A1D97" w:rsidRDefault="00CC4B4D" w:rsidP="002A1D97">
      <w:pPr>
        <w:pStyle w:val="Heading1"/>
      </w:pPr>
      <w:r>
        <w:lastRenderedPageBreak/>
        <w:t>Ex</w:t>
      </w:r>
      <w:r w:rsidRPr="005D42FD">
        <w:t xml:space="preserve">ample </w:t>
      </w:r>
      <w:r>
        <w:t>#</w:t>
      </w:r>
      <w:r w:rsidR="00136E59">
        <w:t>2</w:t>
      </w:r>
      <w:r>
        <w:t xml:space="preserve"> - </w:t>
      </w:r>
      <w:r w:rsidR="002A1D97">
        <w:t xml:space="preserve">Income Now </w:t>
      </w:r>
      <w:r w:rsidR="002A1D97" w:rsidRPr="005D42FD">
        <w:t>Referral from Coordinated Access</w:t>
      </w:r>
    </w:p>
    <w:p w14:paraId="7F900842" w14:textId="77777777" w:rsidR="00CE6606" w:rsidRDefault="00CE6606" w:rsidP="00466389">
      <w:pPr>
        <w:pStyle w:val="ListParagraph"/>
        <w:ind w:left="180"/>
        <w:contextualSpacing w:val="0"/>
        <w:rPr>
          <w:noProof/>
        </w:rPr>
      </w:pPr>
    </w:p>
    <w:p w14:paraId="7208D8A6" w14:textId="431D353C" w:rsidR="00CE6606" w:rsidRDefault="00CE6606" w:rsidP="00466389">
      <w:pPr>
        <w:pStyle w:val="ListParagraph"/>
        <w:ind w:left="180"/>
        <w:contextualSpacing w:val="0"/>
      </w:pPr>
      <w:r>
        <w:rPr>
          <w:noProof/>
        </w:rPr>
        <w:drawing>
          <wp:inline distT="0" distB="0" distL="0" distR="0" wp14:anchorId="529024B3" wp14:editId="71EA4D83">
            <wp:extent cx="5705475" cy="533134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30609" t="25940" r="30288" b="9065"/>
                    <a:stretch/>
                  </pic:blipFill>
                  <pic:spPr bwMode="auto">
                    <a:xfrm>
                      <a:off x="0" y="0"/>
                      <a:ext cx="5739794" cy="5363413"/>
                    </a:xfrm>
                    <a:prstGeom prst="rect">
                      <a:avLst/>
                    </a:prstGeom>
                    <a:ln>
                      <a:noFill/>
                    </a:ln>
                    <a:extLst>
                      <a:ext uri="{53640926-AAD7-44D8-BBD7-CCE9431645EC}">
                        <a14:shadowObscured xmlns:a14="http://schemas.microsoft.com/office/drawing/2010/main"/>
                      </a:ext>
                    </a:extLst>
                  </pic:spPr>
                </pic:pic>
              </a:graphicData>
            </a:graphic>
          </wp:inline>
        </w:drawing>
      </w:r>
    </w:p>
    <w:p w14:paraId="042FA600" w14:textId="77777777" w:rsidR="00012784" w:rsidRDefault="006A381B" w:rsidP="00012784">
      <w:pPr>
        <w:ind w:right="0"/>
        <w:jc w:val="center"/>
      </w:pPr>
      <w:r>
        <w:br w:type="page"/>
      </w:r>
    </w:p>
    <w:p w14:paraId="32FFFA35" w14:textId="77777777" w:rsidR="0013550D" w:rsidRPr="00A8477B" w:rsidRDefault="0013550D" w:rsidP="00A8477B">
      <w:pPr>
        <w:widowControl w:val="0"/>
        <w:tabs>
          <w:tab w:val="left" w:pos="3690"/>
        </w:tabs>
        <w:spacing w:before="23" w:line="250" w:lineRule="auto"/>
        <w:ind w:left="900" w:right="7950"/>
        <w:rPr>
          <w:rFonts w:ascii="Arial" w:eastAsia="Arial" w:hAnsi="Arial" w:cs="Arial"/>
          <w:i/>
          <w:sz w:val="22"/>
        </w:rPr>
        <w:sectPr w:rsidR="0013550D" w:rsidRPr="00A8477B" w:rsidSect="00511924">
          <w:headerReference w:type="default" r:id="rId20"/>
          <w:footerReference w:type="default" r:id="rId21"/>
          <w:footerReference w:type="first" r:id="rId22"/>
          <w:type w:val="continuous"/>
          <w:pgSz w:w="12240" w:h="15840"/>
          <w:pgMar w:top="2016" w:right="1440" w:bottom="720" w:left="1440" w:header="720" w:footer="446" w:gutter="0"/>
          <w:cols w:space="720"/>
        </w:sectPr>
      </w:pPr>
    </w:p>
    <w:p w14:paraId="7D1308EF" w14:textId="3CE27979" w:rsidR="004F6DF9" w:rsidRDefault="0013550D" w:rsidP="00B56932">
      <w:pPr>
        <w:pStyle w:val="Heading1"/>
      </w:pPr>
      <w:bookmarkStart w:id="13" w:name="_The_Way_Home"/>
      <w:bookmarkEnd w:id="13"/>
      <w:r>
        <w:lastRenderedPageBreak/>
        <w:t>The Way Home Resource Guide</w:t>
      </w:r>
    </w:p>
    <w:p w14:paraId="575AD8BF" w14:textId="77777777" w:rsidR="004F6DF9" w:rsidRPr="006932BD" w:rsidRDefault="004F6DF9" w:rsidP="003008B7"/>
    <w:p w14:paraId="212EA38A" w14:textId="77CEF60D" w:rsidR="0013550D" w:rsidRDefault="004F6DF9" w:rsidP="003008B7">
      <w:pPr>
        <w:pStyle w:val="Heading1"/>
        <w:jc w:val="center"/>
      </w:pPr>
      <w:r>
        <w:rPr>
          <w:noProof/>
        </w:rPr>
        <w:drawing>
          <wp:inline distT="0" distB="0" distL="0" distR="0" wp14:anchorId="1D38F0EC" wp14:editId="00E71A24">
            <wp:extent cx="7820025" cy="5957112"/>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829130" cy="5964048"/>
                    </a:xfrm>
                    <a:prstGeom prst="rect">
                      <a:avLst/>
                    </a:prstGeom>
                    <a:noFill/>
                    <a:ln>
                      <a:noFill/>
                    </a:ln>
                  </pic:spPr>
                </pic:pic>
              </a:graphicData>
            </a:graphic>
          </wp:inline>
        </w:drawing>
      </w:r>
    </w:p>
    <w:p w14:paraId="1544A846" w14:textId="59EC4977" w:rsidR="005975A9" w:rsidRDefault="005975A9" w:rsidP="00DB6C11">
      <w:pPr>
        <w:pStyle w:val="Heading2"/>
        <w:sectPr w:rsidR="005975A9" w:rsidSect="00352DE1">
          <w:footerReference w:type="default" r:id="rId24"/>
          <w:headerReference w:type="first" r:id="rId25"/>
          <w:pgSz w:w="15840" w:h="12240" w:orient="landscape"/>
          <w:pgMar w:top="720" w:right="720" w:bottom="720" w:left="720" w:header="0" w:footer="432" w:gutter="0"/>
          <w:cols w:space="720"/>
          <w:titlePg/>
          <w:docGrid w:linePitch="360"/>
        </w:sectPr>
      </w:pPr>
    </w:p>
    <w:p w14:paraId="05F82F52" w14:textId="77777777" w:rsidR="004F6039" w:rsidRPr="00163EBD" w:rsidRDefault="004F6DF9" w:rsidP="00F26196">
      <w:pPr>
        <w:ind w:right="144"/>
        <w:jc w:val="center"/>
      </w:pPr>
      <w:r>
        <w:rPr>
          <w:noProof/>
        </w:rPr>
        <w:lastRenderedPageBreak/>
        <w:drawing>
          <wp:inline distT="0" distB="0" distL="0" distR="0" wp14:anchorId="21A586FA" wp14:editId="194A7D7A">
            <wp:extent cx="6455182" cy="7972425"/>
            <wp:effectExtent l="0" t="0" r="317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515031" cy="8046341"/>
                    </a:xfrm>
                    <a:prstGeom prst="rect">
                      <a:avLst/>
                    </a:prstGeom>
                    <a:noFill/>
                    <a:ln>
                      <a:noFill/>
                    </a:ln>
                  </pic:spPr>
                </pic:pic>
              </a:graphicData>
            </a:graphic>
          </wp:inline>
        </w:drawing>
      </w:r>
    </w:p>
    <w:sectPr w:rsidR="004F6039" w:rsidRPr="00163EBD" w:rsidSect="005975A9">
      <w:footerReference w:type="first" r:id="rId27"/>
      <w:pgSz w:w="12240" w:h="15840"/>
      <w:pgMar w:top="720" w:right="720" w:bottom="720" w:left="720" w:header="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1497B4" w14:textId="77777777" w:rsidR="00184B33" w:rsidRDefault="00184B33" w:rsidP="008C1E9C">
      <w:r>
        <w:separator/>
      </w:r>
    </w:p>
  </w:endnote>
  <w:endnote w:type="continuationSeparator" w:id="0">
    <w:p w14:paraId="79EC5A72" w14:textId="77777777" w:rsidR="00184B33" w:rsidRDefault="00184B33" w:rsidP="008C1E9C">
      <w:r>
        <w:continuationSeparator/>
      </w:r>
    </w:p>
  </w:endnote>
  <w:endnote w:type="continuationNotice" w:id="1">
    <w:p w14:paraId="4BE70220" w14:textId="77777777" w:rsidR="00184B33" w:rsidRDefault="00184B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6E755B" w14:textId="7E9F3CA9" w:rsidR="00DF172F" w:rsidRDefault="00EF3612" w:rsidP="00CF1E77">
    <w:pPr>
      <w:spacing w:after="120"/>
      <w:rPr>
        <w:noProof/>
      </w:rPr>
    </w:pPr>
    <w:r>
      <w:rPr>
        <w:szCs w:val="24"/>
      </w:rPr>
      <w:t xml:space="preserve">Revised: </w:t>
    </w:r>
    <w:r w:rsidR="00CE4DE0">
      <w:rPr>
        <w:szCs w:val="24"/>
      </w:rPr>
      <w:t>September</w:t>
    </w:r>
    <w:r w:rsidR="001E5F69">
      <w:rPr>
        <w:szCs w:val="24"/>
      </w:rPr>
      <w:t xml:space="preserve"> </w:t>
    </w:r>
    <w:r w:rsidR="00DF172F">
      <w:t>20</w:t>
    </w:r>
    <w:r w:rsidR="005D7765">
      <w:t>2</w:t>
    </w:r>
    <w:r w:rsidR="001938CD">
      <w:t>1</w:t>
    </w:r>
    <w:r>
      <w:tab/>
    </w:r>
    <w:r>
      <w:tab/>
    </w:r>
    <w:r>
      <w:tab/>
    </w:r>
    <w:r>
      <w:tab/>
    </w:r>
    <w:r w:rsidR="00CF1E77">
      <w:tab/>
    </w:r>
    <w:r w:rsidR="00CF1E77">
      <w:tab/>
    </w:r>
    <w:r w:rsidR="00CF1E77">
      <w:tab/>
    </w:r>
    <w:r w:rsidR="00DF172F">
      <w:t xml:space="preserve">Page </w:t>
    </w:r>
    <w:r w:rsidR="00DF172F">
      <w:fldChar w:fldCharType="begin"/>
    </w:r>
    <w:r w:rsidR="00DF172F">
      <w:instrText xml:space="preserve"> PAGE   \* MERGEFORMAT </w:instrText>
    </w:r>
    <w:r w:rsidR="00DF172F">
      <w:fldChar w:fldCharType="separate"/>
    </w:r>
    <w:r w:rsidR="00F97671">
      <w:rPr>
        <w:noProof/>
      </w:rPr>
      <w:t>1</w:t>
    </w:r>
    <w:r w:rsidR="00DF172F">
      <w:rPr>
        <w:noProof/>
      </w:rPr>
      <w:fldChar w:fldCharType="end"/>
    </w:r>
    <w:r w:rsidR="00CF1E77">
      <w:rPr>
        <w:noProof/>
      </w:rPr>
      <w:t xml:space="preserve"> of </w:t>
    </w:r>
    <w:r w:rsidR="00C51800">
      <w:rPr>
        <w:noProof/>
      </w:rPr>
      <w:t>12</w:t>
    </w:r>
  </w:p>
  <w:p w14:paraId="73FF7ECC" w14:textId="5CE7EE84" w:rsidR="00C97D37" w:rsidRPr="0007673D" w:rsidRDefault="0007673D" w:rsidP="0007673D">
    <w:pPr>
      <w:rPr>
        <w:sz w:val="16"/>
        <w:szCs w:val="16"/>
      </w:rPr>
    </w:pPr>
    <w:r w:rsidRPr="0007673D">
      <w:rPr>
        <w:sz w:val="16"/>
        <w:szCs w:val="16"/>
      </w:rPr>
      <w:t>Workforce Solutions is an equal opportunity employer/program. Auxiliary aids and services are available upon</w:t>
    </w:r>
    <w:r w:rsidRPr="0007673D">
      <w:rPr>
        <w:sz w:val="16"/>
        <w:szCs w:val="16"/>
      </w:rPr>
      <w:br/>
      <w:t>request to individuals with disabilities. (Please request reasonable accommodations 48 hours in advance.)</w:t>
    </w:r>
    <w:r w:rsidRPr="0007673D">
      <w:rPr>
        <w:sz w:val="16"/>
        <w:szCs w:val="16"/>
      </w:rPr>
      <w:br/>
    </w:r>
    <w:r w:rsidRPr="0007673D">
      <w:rPr>
        <w:b/>
        <w:sz w:val="16"/>
        <w:szCs w:val="16"/>
      </w:rPr>
      <w:t>Relay Texas:</w:t>
    </w:r>
    <w:r w:rsidRPr="0007673D">
      <w:rPr>
        <w:sz w:val="16"/>
        <w:szCs w:val="16"/>
      </w:rPr>
      <w:t xml:space="preserve"> 1.800.735.2989 (TDD) 1.800.735.2988 (voice) or 711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B3BC9A" w14:textId="7AF2A9F6" w:rsidR="00CA6DBE" w:rsidRDefault="00CA6DBE" w:rsidP="00CA6DBE">
    <w:pPr>
      <w:spacing w:after="120"/>
      <w:rPr>
        <w:noProof/>
      </w:rPr>
    </w:pPr>
    <w:r>
      <w:rPr>
        <w:szCs w:val="24"/>
      </w:rPr>
      <w:t xml:space="preserve">Revised: </w:t>
    </w:r>
    <w:r w:rsidR="003008B7">
      <w:rPr>
        <w:szCs w:val="24"/>
      </w:rPr>
      <w:t>September</w:t>
    </w:r>
    <w:r w:rsidR="00C06B45">
      <w:rPr>
        <w:szCs w:val="24"/>
      </w:rPr>
      <w:t xml:space="preserve"> 2021</w:t>
    </w:r>
    <w:r>
      <w:tab/>
    </w:r>
    <w:r>
      <w:tab/>
    </w:r>
    <w:r>
      <w:tab/>
    </w:r>
    <w:r>
      <w:tab/>
    </w:r>
    <w:r>
      <w:tab/>
    </w:r>
    <w:r>
      <w:tab/>
    </w:r>
    <w:r>
      <w:tab/>
    </w:r>
    <w:r w:rsidR="00D2357F">
      <w:tab/>
    </w:r>
    <w:r w:rsidR="00D2357F">
      <w:tab/>
    </w:r>
    <w:r w:rsidR="00D2357F">
      <w:tab/>
    </w:r>
    <w:r w:rsidR="00C51800">
      <w:tab/>
    </w:r>
    <w:r>
      <w:t xml:space="preserve">Page </w:t>
    </w:r>
    <w:r w:rsidR="00A34DC6">
      <w:t xml:space="preserve">11 </w:t>
    </w:r>
    <w:r>
      <w:rPr>
        <w:noProof/>
      </w:rPr>
      <w:t>of 1</w:t>
    </w:r>
    <w:r w:rsidR="00A34DC6">
      <w:rPr>
        <w:noProof/>
      </w:rPr>
      <w:t>2</w:t>
    </w:r>
  </w:p>
  <w:p w14:paraId="3222974E" w14:textId="4C920E28" w:rsidR="009F58E1" w:rsidRPr="00CC28CE" w:rsidRDefault="00CA6DBE" w:rsidP="00CC28CE">
    <w:pPr>
      <w:rPr>
        <w:sz w:val="16"/>
        <w:szCs w:val="16"/>
      </w:rPr>
    </w:pPr>
    <w:r w:rsidRPr="0007673D">
      <w:rPr>
        <w:sz w:val="16"/>
        <w:szCs w:val="16"/>
      </w:rPr>
      <w:t>Workforce Solutions is an equal opportunity employer/program. Auxiliary aids and services are available upon</w:t>
    </w:r>
    <w:r w:rsidRPr="0007673D">
      <w:rPr>
        <w:sz w:val="16"/>
        <w:szCs w:val="16"/>
      </w:rPr>
      <w:br/>
      <w:t>request to individuals with disabilities. (Please request reasonable accommodations 48 hours in advance.)</w:t>
    </w:r>
    <w:r w:rsidRPr="0007673D">
      <w:rPr>
        <w:sz w:val="16"/>
        <w:szCs w:val="16"/>
      </w:rPr>
      <w:br/>
    </w:r>
    <w:r w:rsidRPr="0007673D">
      <w:rPr>
        <w:b/>
        <w:sz w:val="16"/>
        <w:szCs w:val="16"/>
      </w:rPr>
      <w:t>Relay Texas:</w:t>
    </w:r>
    <w:r w:rsidRPr="0007673D">
      <w:rPr>
        <w:sz w:val="16"/>
        <w:szCs w:val="16"/>
      </w:rPr>
      <w:t xml:space="preserve"> 1.800.735.2989 (TDD) 1.800.735.2988 (voice) or 711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5EF6E9A" w14:textId="2FCD7BDB" w:rsidR="00DF172F" w:rsidRDefault="00DF172F" w:rsidP="00D02937">
    <w:pPr>
      <w:pStyle w:val="Footer"/>
      <w:jc w:val="right"/>
    </w:pPr>
    <w:r>
      <w:t>WS 17-0</w:t>
    </w:r>
    <w:r w:rsidR="006932BD">
      <w:t>9</w:t>
    </w:r>
    <w:r>
      <w:t xml:space="preserve"> Employment Service for Individuals Experiencing Homelessness —Page </w:t>
    </w:r>
    <w:r>
      <w:fldChar w:fldCharType="begin"/>
    </w:r>
    <w:r>
      <w:instrText xml:space="preserve"> PAGE   \* MERGEFORMAT </w:instrText>
    </w:r>
    <w:r>
      <w:fldChar w:fldCharType="separate"/>
    </w:r>
    <w:r w:rsidR="0013550D">
      <w:rPr>
        <w:noProof/>
      </w:rPr>
      <w:t>11</w:t>
    </w:r>
    <w:r>
      <w:rPr>
        <w:noProof/>
      </w:rPr>
      <w:fldChar w:fldCharType="end"/>
    </w:r>
  </w:p>
  <w:p w14:paraId="6D72C7C2" w14:textId="2C65A52C" w:rsidR="00DF172F" w:rsidRDefault="006932BD" w:rsidP="00D02937">
    <w:pPr>
      <w:pStyle w:val="Footer"/>
      <w:jc w:val="right"/>
    </w:pPr>
    <w:r>
      <w:t>August 2021</w:t>
    </w:r>
  </w:p>
  <w:p w14:paraId="6766580F" w14:textId="77777777" w:rsidR="00DF172F" w:rsidRPr="00D02937" w:rsidRDefault="00DF172F" w:rsidP="00D02937">
    <w:pPr>
      <w:pStyle w:val="Footer"/>
    </w:pPr>
  </w:p>
  <w:p w14:paraId="5C4D1795" w14:textId="77777777" w:rsidR="00DF172F" w:rsidRDefault="00DF172F"/>
  <w:p w14:paraId="148E8AB2" w14:textId="77777777" w:rsidR="00DF172F" w:rsidRDefault="00DF172F"/>
  <w:p w14:paraId="3B6B80CB" w14:textId="77777777" w:rsidR="00DF172F" w:rsidRDefault="00DF172F"/>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5DE04A" w14:textId="4A6F4079" w:rsidR="00D2357F" w:rsidRDefault="00D2357F" w:rsidP="00CA6DBE">
    <w:pPr>
      <w:spacing w:after="120"/>
      <w:rPr>
        <w:noProof/>
      </w:rPr>
    </w:pPr>
    <w:r>
      <w:rPr>
        <w:szCs w:val="24"/>
      </w:rPr>
      <w:t>Revised: September 2021</w:t>
    </w:r>
    <w:r>
      <w:tab/>
    </w:r>
    <w:r>
      <w:tab/>
    </w:r>
    <w:r>
      <w:tab/>
    </w:r>
    <w:r>
      <w:tab/>
    </w:r>
    <w:r>
      <w:tab/>
    </w:r>
    <w:r>
      <w:tab/>
    </w:r>
    <w:r>
      <w:tab/>
    </w:r>
    <w:r w:rsidR="00C51800">
      <w:tab/>
    </w:r>
    <w:r>
      <w:t xml:space="preserve">Page 12 </w:t>
    </w:r>
    <w:r>
      <w:rPr>
        <w:noProof/>
      </w:rPr>
      <w:t>of 12</w:t>
    </w:r>
  </w:p>
  <w:p w14:paraId="3F723B4B" w14:textId="77777777" w:rsidR="00D2357F" w:rsidRPr="00CC28CE" w:rsidRDefault="00D2357F" w:rsidP="00CC28CE">
    <w:pPr>
      <w:rPr>
        <w:sz w:val="16"/>
        <w:szCs w:val="16"/>
      </w:rPr>
    </w:pPr>
    <w:r w:rsidRPr="0007673D">
      <w:rPr>
        <w:sz w:val="16"/>
        <w:szCs w:val="16"/>
      </w:rPr>
      <w:t>Workforce Solutions is an equal opportunity employer/program. Auxiliary aids and services are available upon</w:t>
    </w:r>
    <w:r w:rsidRPr="0007673D">
      <w:rPr>
        <w:sz w:val="16"/>
        <w:szCs w:val="16"/>
      </w:rPr>
      <w:br/>
      <w:t>request to individuals with disabilities. (Please request reasonable accommodations 48 hours in advance.)</w:t>
    </w:r>
    <w:r w:rsidRPr="0007673D">
      <w:rPr>
        <w:sz w:val="16"/>
        <w:szCs w:val="16"/>
      </w:rPr>
      <w:br/>
    </w:r>
    <w:r w:rsidRPr="0007673D">
      <w:rPr>
        <w:b/>
        <w:sz w:val="16"/>
        <w:szCs w:val="16"/>
      </w:rPr>
      <w:t>Relay Texas:</w:t>
    </w:r>
    <w:r w:rsidRPr="0007673D">
      <w:rPr>
        <w:sz w:val="16"/>
        <w:szCs w:val="16"/>
      </w:rPr>
      <w:t xml:space="preserve"> 1.800.735.2989 (TDD) 1.800.735.2988 (voice) or 711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D77908" w14:textId="77777777" w:rsidR="00184B33" w:rsidRDefault="00184B33" w:rsidP="008C1E9C">
      <w:r>
        <w:separator/>
      </w:r>
    </w:p>
  </w:footnote>
  <w:footnote w:type="continuationSeparator" w:id="0">
    <w:p w14:paraId="14DA38BD" w14:textId="77777777" w:rsidR="00184B33" w:rsidRDefault="00184B33" w:rsidP="008C1E9C">
      <w:r>
        <w:continuationSeparator/>
      </w:r>
    </w:p>
  </w:footnote>
  <w:footnote w:type="continuationNotice" w:id="1">
    <w:p w14:paraId="550F196B" w14:textId="77777777" w:rsidR="00184B33" w:rsidRDefault="00184B3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6004D" w14:textId="127E4518" w:rsidR="00DF172F" w:rsidRPr="00A425B2" w:rsidRDefault="00EA24AA" w:rsidP="00EA24AA">
    <w:pPr>
      <w:pStyle w:val="Header"/>
      <w:tabs>
        <w:tab w:val="left" w:pos="748"/>
        <w:tab w:val="center" w:pos="4601"/>
      </w:tabs>
      <w:rPr>
        <w:szCs w:val="24"/>
      </w:rPr>
    </w:pPr>
    <w:r>
      <w:rPr>
        <w:szCs w:val="24"/>
      </w:rPr>
      <w:tab/>
    </w:r>
    <w:r>
      <w:rPr>
        <w:szCs w:val="24"/>
      </w:rPr>
      <w:tab/>
    </w:r>
    <w:r w:rsidR="00EF3612">
      <w:rPr>
        <w:noProof/>
      </w:rPr>
      <w:drawing>
        <wp:inline distT="0" distB="0" distL="0" distR="0" wp14:anchorId="3FE9CF4C" wp14:editId="07C26836">
          <wp:extent cx="2912110" cy="666750"/>
          <wp:effectExtent l="0" t="0" r="2540" b="0"/>
          <wp:docPr id="7" name="Picture 0" descr="Description: WS-logo-reverseblack 2 .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Description: WS-logo-reverseblack 2 .jpe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12110" cy="666750"/>
                  </a:xfrm>
                  <a:prstGeom prst="rect">
                    <a:avLst/>
                  </a:prstGeom>
                  <a:noFill/>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3ADD1B" w14:textId="77777777" w:rsidR="00DF172F" w:rsidRPr="00352DE1" w:rsidRDefault="00DF172F" w:rsidP="00352D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E111D7"/>
    <w:multiLevelType w:val="hybridMultilevel"/>
    <w:tmpl w:val="17C4F9C2"/>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 w15:restartNumberingAfterBreak="0">
    <w:nsid w:val="0E0919D2"/>
    <w:multiLevelType w:val="hybridMultilevel"/>
    <w:tmpl w:val="AA167BE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10623804"/>
    <w:multiLevelType w:val="hybridMultilevel"/>
    <w:tmpl w:val="22A8CF9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0D2705A"/>
    <w:multiLevelType w:val="hybridMultilevel"/>
    <w:tmpl w:val="EA8491CA"/>
    <w:lvl w:ilvl="0" w:tplc="6426A644">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1853DED"/>
    <w:multiLevelType w:val="hybridMultilevel"/>
    <w:tmpl w:val="2B942A5E"/>
    <w:lvl w:ilvl="0" w:tplc="04090019">
      <w:start w:val="1"/>
      <w:numFmt w:val="lowerLetter"/>
      <w:lvlText w:val="%1."/>
      <w:lvlJc w:val="left"/>
      <w:pPr>
        <w:ind w:left="720" w:hanging="360"/>
      </w:pPr>
      <w:rPr>
        <w:rFonts w:hint="default"/>
      </w:rPr>
    </w:lvl>
    <w:lvl w:ilvl="1" w:tplc="7F04214E">
      <w:start w:val="1"/>
      <w:numFmt w:val="bullet"/>
      <w:lvlText w:val="­"/>
      <w:lvlJc w:val="left"/>
      <w:pPr>
        <w:ind w:left="1440" w:hanging="360"/>
      </w:pPr>
      <w:rPr>
        <w:rFonts w:ascii="Courier New" w:hAnsi="Courier New" w:hint="default"/>
      </w:rPr>
    </w:lvl>
    <w:lvl w:ilvl="2" w:tplc="04090011">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A64132"/>
    <w:multiLevelType w:val="hybridMultilevel"/>
    <w:tmpl w:val="AECC5934"/>
    <w:lvl w:ilvl="0" w:tplc="7F04214E">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A11334B"/>
    <w:multiLevelType w:val="hybridMultilevel"/>
    <w:tmpl w:val="1812C98C"/>
    <w:lvl w:ilvl="0" w:tplc="7F04214E">
      <w:start w:val="1"/>
      <w:numFmt w:val="bullet"/>
      <w:lvlText w:val="­"/>
      <w:lvlJc w:val="left"/>
      <w:pPr>
        <w:ind w:left="720" w:hanging="360"/>
      </w:pPr>
      <w:rPr>
        <w:rFonts w:ascii="Courier New" w:hAnsi="Courier New"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E27604"/>
    <w:multiLevelType w:val="hybridMultilevel"/>
    <w:tmpl w:val="AB7E9AB8"/>
    <w:lvl w:ilvl="0" w:tplc="DD6298E0">
      <w:start w:val="2"/>
      <w:numFmt w:val="lowerLetter"/>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3A78A8"/>
    <w:multiLevelType w:val="hybridMultilevel"/>
    <w:tmpl w:val="1CBEFB6C"/>
    <w:lvl w:ilvl="0" w:tplc="7F04214E">
      <w:start w:val="1"/>
      <w:numFmt w:val="bullet"/>
      <w:lvlText w:val="­"/>
      <w:lvlJc w:val="left"/>
      <w:pPr>
        <w:ind w:left="720" w:hanging="360"/>
      </w:pPr>
      <w:rPr>
        <w:rFonts w:ascii="Courier New" w:hAnsi="Courier New"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A4D0D1B"/>
    <w:multiLevelType w:val="hybridMultilevel"/>
    <w:tmpl w:val="0E1CA452"/>
    <w:lvl w:ilvl="0" w:tplc="04090001">
      <w:start w:val="1"/>
      <w:numFmt w:val="bullet"/>
      <w:lvlText w:val=""/>
      <w:lvlJc w:val="left"/>
      <w:pPr>
        <w:ind w:left="720" w:hanging="360"/>
      </w:pPr>
      <w:rPr>
        <w:rFonts w:ascii="Symbol" w:hAnsi="Symbol" w:hint="default"/>
      </w:rPr>
    </w:lvl>
    <w:lvl w:ilvl="1" w:tplc="0409001B">
      <w:start w:val="1"/>
      <w:numFmt w:val="lowerRoman"/>
      <w:lvlText w:val="%2."/>
      <w:lvlJc w:val="righ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591F63"/>
    <w:multiLevelType w:val="hybridMultilevel"/>
    <w:tmpl w:val="007A875C"/>
    <w:lvl w:ilvl="0" w:tplc="3C8C45C0">
      <w:start w:val="1"/>
      <w:numFmt w:val="decimal"/>
      <w:pStyle w:val="Heading2"/>
      <w:lvlText w:val="%1."/>
      <w:lvlJc w:val="left"/>
      <w:pPr>
        <w:ind w:left="360" w:hanging="360"/>
      </w:pPr>
      <w:rPr>
        <w:rFonts w:hint="default"/>
        <w:strike w:val="0"/>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2954356"/>
    <w:multiLevelType w:val="hybridMultilevel"/>
    <w:tmpl w:val="B6849C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38041DF0"/>
    <w:multiLevelType w:val="hybridMultilevel"/>
    <w:tmpl w:val="B6849C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45022046"/>
    <w:multiLevelType w:val="hybridMultilevel"/>
    <w:tmpl w:val="9F341CE6"/>
    <w:lvl w:ilvl="0" w:tplc="7F04214E">
      <w:start w:val="1"/>
      <w:numFmt w:val="bullet"/>
      <w:lvlText w:val="­"/>
      <w:lvlJc w:val="left"/>
      <w:pPr>
        <w:ind w:left="1800" w:hanging="360"/>
      </w:pPr>
      <w:rPr>
        <w:rFonts w:ascii="Courier New" w:hAnsi="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46DA4C16"/>
    <w:multiLevelType w:val="hybridMultilevel"/>
    <w:tmpl w:val="D8002EF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9B15A8A"/>
    <w:multiLevelType w:val="hybridMultilevel"/>
    <w:tmpl w:val="83087052"/>
    <w:lvl w:ilvl="0" w:tplc="0409000F">
      <w:start w:val="1"/>
      <w:numFmt w:val="decimal"/>
      <w:lvlText w:val="%1."/>
      <w:lvlJc w:val="left"/>
      <w:pPr>
        <w:ind w:left="720" w:hanging="360"/>
      </w:pPr>
      <w:rPr>
        <w:rFonts w:hint="default"/>
      </w:rPr>
    </w:lvl>
    <w:lvl w:ilvl="1" w:tplc="7E18D3EE">
      <w:start w:val="1"/>
      <w:numFmt w:val="lowerLetter"/>
      <w:lvlText w:val="%2."/>
      <w:lvlJc w:val="left"/>
      <w:pPr>
        <w:ind w:left="1440" w:hanging="360"/>
      </w:pPr>
      <w:rPr>
        <w:rFonts w:hint="default"/>
      </w:rPr>
    </w:lvl>
    <w:lvl w:ilvl="2" w:tplc="04090019">
      <w:start w:val="1"/>
      <w:numFmt w:val="lowerLetter"/>
      <w:lvlText w:val="%3."/>
      <w:lvlJc w:val="left"/>
      <w:pPr>
        <w:ind w:left="2160" w:hanging="360"/>
      </w:pPr>
      <w:rPr>
        <w:rFonts w:hint="default"/>
      </w:rPr>
    </w:lvl>
    <w:lvl w:ilvl="3" w:tplc="7F04214E">
      <w:start w:val="1"/>
      <w:numFmt w:val="bullet"/>
      <w:lvlText w:val="­"/>
      <w:lvlJc w:val="left"/>
      <w:pPr>
        <w:ind w:left="2880" w:hanging="360"/>
      </w:pPr>
      <w:rPr>
        <w:rFonts w:ascii="Courier New" w:hAnsi="Courier New"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F1B0C9C"/>
    <w:multiLevelType w:val="hybridMultilevel"/>
    <w:tmpl w:val="8C66B34C"/>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7F04214E">
      <w:start w:val="1"/>
      <w:numFmt w:val="bullet"/>
      <w:lvlText w:val="­"/>
      <w:lvlJc w:val="left"/>
      <w:pPr>
        <w:ind w:left="2160" w:hanging="180"/>
      </w:pPr>
      <w:rPr>
        <w:rFonts w:ascii="Courier New" w:hAnsi="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02816E5"/>
    <w:multiLevelType w:val="hybridMultilevel"/>
    <w:tmpl w:val="00725258"/>
    <w:lvl w:ilvl="0" w:tplc="8402B8A2">
      <w:start w:val="2"/>
      <w:numFmt w:val="lowerLetter"/>
      <w:lvlText w:val="%1."/>
      <w:lvlJc w:val="left"/>
      <w:pPr>
        <w:ind w:left="720" w:hanging="360"/>
      </w:pPr>
      <w:rPr>
        <w:rFonts w:hint="default"/>
      </w:rPr>
    </w:lvl>
    <w:lvl w:ilvl="1" w:tplc="0409001B">
      <w:start w:val="1"/>
      <w:numFmt w:val="low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B819B7"/>
    <w:multiLevelType w:val="hybridMultilevel"/>
    <w:tmpl w:val="870A12EA"/>
    <w:lvl w:ilvl="0" w:tplc="7F04214E">
      <w:start w:val="1"/>
      <w:numFmt w:val="bullet"/>
      <w:lvlText w:val="­"/>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8BE1ADF"/>
    <w:multiLevelType w:val="hybridMultilevel"/>
    <w:tmpl w:val="825A4CFE"/>
    <w:lvl w:ilvl="0" w:tplc="7E18D3EE">
      <w:start w:val="1"/>
      <w:numFmt w:val="lowerLetter"/>
      <w:lvlText w:val="%1."/>
      <w:lvlJc w:val="left"/>
      <w:pPr>
        <w:ind w:left="720" w:hanging="360"/>
      </w:pPr>
      <w:rPr>
        <w:rFonts w:hint="default"/>
      </w:rPr>
    </w:lvl>
    <w:lvl w:ilvl="1" w:tplc="04090017">
      <w:start w:val="1"/>
      <w:numFmt w:val="lowerLetter"/>
      <w:lvlText w:val="%2)"/>
      <w:lvlJc w:val="left"/>
      <w:pPr>
        <w:ind w:left="1440" w:hanging="360"/>
      </w:pPr>
      <w:rPr>
        <w:rFonts w:hint="default"/>
      </w:rPr>
    </w:lvl>
    <w:lvl w:ilvl="2" w:tplc="04090011">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A1035F"/>
    <w:multiLevelType w:val="hybridMultilevel"/>
    <w:tmpl w:val="9D58CC2E"/>
    <w:lvl w:ilvl="0" w:tplc="0409000F">
      <w:start w:val="1"/>
      <w:numFmt w:val="decimal"/>
      <w:lvlText w:val="%1."/>
      <w:lvlJc w:val="left"/>
      <w:pPr>
        <w:ind w:left="360" w:hanging="360"/>
      </w:pPr>
      <w:rPr>
        <w:rFonts w:hint="default"/>
      </w:rPr>
    </w:lvl>
    <w:lvl w:ilvl="1" w:tplc="7E18D3EE">
      <w:start w:val="1"/>
      <w:numFmt w:val="lowerLetter"/>
      <w:lvlText w:val="%2."/>
      <w:lvlJc w:val="left"/>
      <w:pPr>
        <w:ind w:left="1080" w:hanging="360"/>
      </w:pPr>
      <w:rPr>
        <w:rFonts w:hint="default"/>
      </w:rPr>
    </w:lvl>
    <w:lvl w:ilvl="2" w:tplc="7F04214E">
      <w:start w:val="1"/>
      <w:numFmt w:val="bullet"/>
      <w:lvlText w:val="­"/>
      <w:lvlJc w:val="left"/>
      <w:pPr>
        <w:ind w:left="1800" w:hanging="360"/>
      </w:pPr>
      <w:rPr>
        <w:rFonts w:ascii="Courier New" w:hAnsi="Courier New" w:hint="default"/>
      </w:rPr>
    </w:lvl>
    <w:lvl w:ilvl="3" w:tplc="0409000D">
      <w:start w:val="1"/>
      <w:numFmt w:val="bullet"/>
      <w:lvlText w:val=""/>
      <w:lvlJc w:val="left"/>
      <w:pPr>
        <w:ind w:left="2520" w:hanging="360"/>
      </w:pPr>
      <w:rPr>
        <w:rFonts w:ascii="Wingdings" w:hAnsi="Wingdings"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749D6A75"/>
    <w:multiLevelType w:val="hybridMultilevel"/>
    <w:tmpl w:val="B6849C5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75D37D62"/>
    <w:multiLevelType w:val="hybridMultilevel"/>
    <w:tmpl w:val="CC08E38C"/>
    <w:lvl w:ilvl="0" w:tplc="EF540E7E">
      <w:start w:val="1"/>
      <w:numFmt w:val="lowerLetter"/>
      <w:lvlText w:val="%1."/>
      <w:lvlJc w:val="left"/>
      <w:pPr>
        <w:ind w:left="720" w:hanging="360"/>
      </w:pPr>
      <w:rPr>
        <w:rFonts w:hint="default"/>
      </w:rPr>
    </w:lvl>
    <w:lvl w:ilvl="1" w:tplc="04090019">
      <w:start w:val="1"/>
      <w:numFmt w:val="lowerLetter"/>
      <w:lvlText w:val="%2."/>
      <w:lvlJc w:val="left"/>
      <w:pPr>
        <w:ind w:left="1440" w:hanging="360"/>
      </w:pPr>
      <w:rPr>
        <w:rFonts w:hint="default"/>
        <w:i w:val="0"/>
      </w:rPr>
    </w:lvl>
    <w:lvl w:ilvl="2" w:tplc="04090011">
      <w:start w:val="1"/>
      <w:numFmt w:val="decimal"/>
      <w:lvlText w:val="%3)"/>
      <w:lvlJc w:val="left"/>
      <w:pPr>
        <w:ind w:left="2160" w:hanging="360"/>
      </w:pPr>
      <w:rPr>
        <w:rFont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6167D37"/>
    <w:multiLevelType w:val="hybridMultilevel"/>
    <w:tmpl w:val="0276CBA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7E15738"/>
    <w:multiLevelType w:val="hybridMultilevel"/>
    <w:tmpl w:val="43C2DCC4"/>
    <w:lvl w:ilvl="0" w:tplc="0409000F">
      <w:start w:val="1"/>
      <w:numFmt w:val="decimal"/>
      <w:lvlText w:val="%1."/>
      <w:lvlJc w:val="left"/>
      <w:pPr>
        <w:ind w:left="720" w:hanging="360"/>
      </w:pPr>
      <w:rPr>
        <w:rFonts w:hint="default"/>
      </w:rPr>
    </w:lvl>
    <w:lvl w:ilvl="1" w:tplc="7E18D3EE">
      <w:start w:val="1"/>
      <w:numFmt w:val="lowerLetter"/>
      <w:lvlText w:val="%2."/>
      <w:lvlJc w:val="left"/>
      <w:pPr>
        <w:ind w:left="1440" w:hanging="360"/>
      </w:pPr>
      <w:rPr>
        <w:rFonts w:hint="default"/>
      </w:rPr>
    </w:lvl>
    <w:lvl w:ilvl="2" w:tplc="7F04214E">
      <w:start w:val="1"/>
      <w:numFmt w:val="bullet"/>
      <w:lvlText w:val="­"/>
      <w:lvlJc w:val="left"/>
      <w:pPr>
        <w:ind w:left="2160" w:hanging="360"/>
      </w:pPr>
      <w:rPr>
        <w:rFonts w:ascii="Courier New" w:hAnsi="Courier New" w:hint="default"/>
      </w:rPr>
    </w:lvl>
    <w:lvl w:ilvl="3" w:tplc="0409000D">
      <w:start w:val="1"/>
      <w:numFmt w:val="bullet"/>
      <w:lvlText w:val=""/>
      <w:lvlJc w:val="left"/>
      <w:pPr>
        <w:ind w:left="2880" w:hanging="360"/>
      </w:pPr>
      <w:rPr>
        <w:rFonts w:ascii="Wingdings" w:hAnsi="Wingdings"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CDD00B6"/>
    <w:multiLevelType w:val="hybridMultilevel"/>
    <w:tmpl w:val="C8DE9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4"/>
  </w:num>
  <w:num w:numId="4">
    <w:abstractNumId w:val="19"/>
  </w:num>
  <w:num w:numId="5">
    <w:abstractNumId w:val="1"/>
  </w:num>
  <w:num w:numId="6">
    <w:abstractNumId w:val="9"/>
  </w:num>
  <w:num w:numId="7">
    <w:abstractNumId w:val="0"/>
  </w:num>
  <w:num w:numId="8">
    <w:abstractNumId w:val="25"/>
  </w:num>
  <w:num w:numId="9">
    <w:abstractNumId w:val="20"/>
  </w:num>
  <w:num w:numId="10">
    <w:abstractNumId w:val="22"/>
  </w:num>
  <w:num w:numId="11">
    <w:abstractNumId w:val="23"/>
  </w:num>
  <w:num w:numId="12">
    <w:abstractNumId w:val="10"/>
    <w:lvlOverride w:ilvl="0">
      <w:startOverride w:val="1"/>
    </w:lvlOverride>
  </w:num>
  <w:num w:numId="13">
    <w:abstractNumId w:val="16"/>
  </w:num>
  <w:num w:numId="14">
    <w:abstractNumId w:val="18"/>
  </w:num>
  <w:num w:numId="15">
    <w:abstractNumId w:val="15"/>
  </w:num>
  <w:num w:numId="16">
    <w:abstractNumId w:val="14"/>
  </w:num>
  <w:num w:numId="17">
    <w:abstractNumId w:val="8"/>
  </w:num>
  <w:num w:numId="18">
    <w:abstractNumId w:val="3"/>
  </w:num>
  <w:num w:numId="19">
    <w:abstractNumId w:val="5"/>
  </w:num>
  <w:num w:numId="20">
    <w:abstractNumId w:val="12"/>
  </w:num>
  <w:num w:numId="21">
    <w:abstractNumId w:val="7"/>
  </w:num>
  <w:num w:numId="22">
    <w:abstractNumId w:val="13"/>
  </w:num>
  <w:num w:numId="23">
    <w:abstractNumId w:val="10"/>
    <w:lvlOverride w:ilvl="0">
      <w:startOverride w:val="1"/>
    </w:lvlOverride>
  </w:num>
  <w:num w:numId="24">
    <w:abstractNumId w:val="11"/>
  </w:num>
  <w:num w:numId="25">
    <w:abstractNumId w:val="6"/>
  </w:num>
  <w:num w:numId="26">
    <w:abstractNumId w:val="17"/>
  </w:num>
  <w:num w:numId="27">
    <w:abstractNumId w:val="21"/>
  </w:num>
  <w:num w:numId="28">
    <w:abstractNumId w:val="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20"/>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0CD9"/>
    <w:rsid w:val="00003546"/>
    <w:rsid w:val="00003B06"/>
    <w:rsid w:val="00004C0B"/>
    <w:rsid w:val="000065FF"/>
    <w:rsid w:val="00012784"/>
    <w:rsid w:val="0001314D"/>
    <w:rsid w:val="0001369D"/>
    <w:rsid w:val="00013711"/>
    <w:rsid w:val="00013C5E"/>
    <w:rsid w:val="00017ABD"/>
    <w:rsid w:val="00021010"/>
    <w:rsid w:val="000214B3"/>
    <w:rsid w:val="00030E86"/>
    <w:rsid w:val="000345F7"/>
    <w:rsid w:val="000360CA"/>
    <w:rsid w:val="00040231"/>
    <w:rsid w:val="0004213E"/>
    <w:rsid w:val="000422BF"/>
    <w:rsid w:val="00042705"/>
    <w:rsid w:val="0004302B"/>
    <w:rsid w:val="000444F3"/>
    <w:rsid w:val="00044C8A"/>
    <w:rsid w:val="00044F5F"/>
    <w:rsid w:val="00046AD8"/>
    <w:rsid w:val="000479D5"/>
    <w:rsid w:val="00053C51"/>
    <w:rsid w:val="000550AA"/>
    <w:rsid w:val="00055D7E"/>
    <w:rsid w:val="00055DCC"/>
    <w:rsid w:val="000573C0"/>
    <w:rsid w:val="00062BEE"/>
    <w:rsid w:val="0006346F"/>
    <w:rsid w:val="00064C7C"/>
    <w:rsid w:val="00066B32"/>
    <w:rsid w:val="00066B94"/>
    <w:rsid w:val="0007212C"/>
    <w:rsid w:val="000721ED"/>
    <w:rsid w:val="0007673D"/>
    <w:rsid w:val="00080398"/>
    <w:rsid w:val="00084CC9"/>
    <w:rsid w:val="0008506C"/>
    <w:rsid w:val="00087BB8"/>
    <w:rsid w:val="00090AA7"/>
    <w:rsid w:val="00091183"/>
    <w:rsid w:val="000A043B"/>
    <w:rsid w:val="000A173D"/>
    <w:rsid w:val="000A1A11"/>
    <w:rsid w:val="000A2DD3"/>
    <w:rsid w:val="000A3D26"/>
    <w:rsid w:val="000A67C5"/>
    <w:rsid w:val="000A6FBE"/>
    <w:rsid w:val="000B1C40"/>
    <w:rsid w:val="000B1D34"/>
    <w:rsid w:val="000B3E56"/>
    <w:rsid w:val="000B75F6"/>
    <w:rsid w:val="000C52CE"/>
    <w:rsid w:val="000C7B31"/>
    <w:rsid w:val="000D1248"/>
    <w:rsid w:val="000D1A4F"/>
    <w:rsid w:val="000D268A"/>
    <w:rsid w:val="000E24D3"/>
    <w:rsid w:val="000E4E0A"/>
    <w:rsid w:val="000F0E07"/>
    <w:rsid w:val="000F1578"/>
    <w:rsid w:val="000F4CD0"/>
    <w:rsid w:val="000F5DAA"/>
    <w:rsid w:val="0010072B"/>
    <w:rsid w:val="00101FA0"/>
    <w:rsid w:val="001022DA"/>
    <w:rsid w:val="00102646"/>
    <w:rsid w:val="00102C74"/>
    <w:rsid w:val="001034CE"/>
    <w:rsid w:val="0010448C"/>
    <w:rsid w:val="00104E24"/>
    <w:rsid w:val="00105AD6"/>
    <w:rsid w:val="001142B0"/>
    <w:rsid w:val="00117A77"/>
    <w:rsid w:val="001206CF"/>
    <w:rsid w:val="00120D71"/>
    <w:rsid w:val="0012326F"/>
    <w:rsid w:val="00123746"/>
    <w:rsid w:val="001241FC"/>
    <w:rsid w:val="00124290"/>
    <w:rsid w:val="0012487E"/>
    <w:rsid w:val="001278FD"/>
    <w:rsid w:val="001307B3"/>
    <w:rsid w:val="00131223"/>
    <w:rsid w:val="00131D20"/>
    <w:rsid w:val="001352F9"/>
    <w:rsid w:val="0013550D"/>
    <w:rsid w:val="00135903"/>
    <w:rsid w:val="00135989"/>
    <w:rsid w:val="00136E59"/>
    <w:rsid w:val="00143FBD"/>
    <w:rsid w:val="00144441"/>
    <w:rsid w:val="00147FE4"/>
    <w:rsid w:val="001500E7"/>
    <w:rsid w:val="00151C3C"/>
    <w:rsid w:val="001532C9"/>
    <w:rsid w:val="001625B5"/>
    <w:rsid w:val="00163EBD"/>
    <w:rsid w:val="001648BB"/>
    <w:rsid w:val="0016790E"/>
    <w:rsid w:val="00167D57"/>
    <w:rsid w:val="00172296"/>
    <w:rsid w:val="00172BEB"/>
    <w:rsid w:val="001746FD"/>
    <w:rsid w:val="0017506F"/>
    <w:rsid w:val="00175489"/>
    <w:rsid w:val="00176E87"/>
    <w:rsid w:val="0017702C"/>
    <w:rsid w:val="00180684"/>
    <w:rsid w:val="001817E5"/>
    <w:rsid w:val="001823FB"/>
    <w:rsid w:val="00182DA8"/>
    <w:rsid w:val="00183CB0"/>
    <w:rsid w:val="00184B33"/>
    <w:rsid w:val="00184DDE"/>
    <w:rsid w:val="00184F0A"/>
    <w:rsid w:val="00185521"/>
    <w:rsid w:val="00185739"/>
    <w:rsid w:val="0018612C"/>
    <w:rsid w:val="001902DE"/>
    <w:rsid w:val="001904C3"/>
    <w:rsid w:val="00191B2A"/>
    <w:rsid w:val="00191B69"/>
    <w:rsid w:val="00192214"/>
    <w:rsid w:val="001932F4"/>
    <w:rsid w:val="001938CD"/>
    <w:rsid w:val="00193CD8"/>
    <w:rsid w:val="00194717"/>
    <w:rsid w:val="001B0648"/>
    <w:rsid w:val="001B14D7"/>
    <w:rsid w:val="001B1CD8"/>
    <w:rsid w:val="001B29B8"/>
    <w:rsid w:val="001B2ACD"/>
    <w:rsid w:val="001B3163"/>
    <w:rsid w:val="001B38DD"/>
    <w:rsid w:val="001B493E"/>
    <w:rsid w:val="001B5E02"/>
    <w:rsid w:val="001C5214"/>
    <w:rsid w:val="001C526C"/>
    <w:rsid w:val="001C68D9"/>
    <w:rsid w:val="001D389A"/>
    <w:rsid w:val="001D7726"/>
    <w:rsid w:val="001E2148"/>
    <w:rsid w:val="001E55CD"/>
    <w:rsid w:val="001E5C35"/>
    <w:rsid w:val="001E5F69"/>
    <w:rsid w:val="001E5FE8"/>
    <w:rsid w:val="001E6D47"/>
    <w:rsid w:val="001F0B63"/>
    <w:rsid w:val="001F0BF0"/>
    <w:rsid w:val="001F212A"/>
    <w:rsid w:val="001F2E61"/>
    <w:rsid w:val="001F4862"/>
    <w:rsid w:val="001F7620"/>
    <w:rsid w:val="001F7E06"/>
    <w:rsid w:val="001F7FF2"/>
    <w:rsid w:val="00200BED"/>
    <w:rsid w:val="00200E83"/>
    <w:rsid w:val="002025A6"/>
    <w:rsid w:val="002039FB"/>
    <w:rsid w:val="00203EAA"/>
    <w:rsid w:val="00204A24"/>
    <w:rsid w:val="00205288"/>
    <w:rsid w:val="002077C2"/>
    <w:rsid w:val="00207FBA"/>
    <w:rsid w:val="0021019D"/>
    <w:rsid w:val="002113DF"/>
    <w:rsid w:val="002120E2"/>
    <w:rsid w:val="00213912"/>
    <w:rsid w:val="002139F8"/>
    <w:rsid w:val="00220529"/>
    <w:rsid w:val="00221CFF"/>
    <w:rsid w:val="00221D00"/>
    <w:rsid w:val="00224237"/>
    <w:rsid w:val="00225344"/>
    <w:rsid w:val="002260AB"/>
    <w:rsid w:val="00233514"/>
    <w:rsid w:val="002353F6"/>
    <w:rsid w:val="00237C60"/>
    <w:rsid w:val="002413CB"/>
    <w:rsid w:val="00241BE6"/>
    <w:rsid w:val="002442DC"/>
    <w:rsid w:val="00244865"/>
    <w:rsid w:val="00244BBC"/>
    <w:rsid w:val="002462AA"/>
    <w:rsid w:val="00247A5D"/>
    <w:rsid w:val="002528E3"/>
    <w:rsid w:val="00254FD3"/>
    <w:rsid w:val="00256FA6"/>
    <w:rsid w:val="00257275"/>
    <w:rsid w:val="00261D1A"/>
    <w:rsid w:val="00263085"/>
    <w:rsid w:val="0026517D"/>
    <w:rsid w:val="00265985"/>
    <w:rsid w:val="00265C03"/>
    <w:rsid w:val="0026752F"/>
    <w:rsid w:val="00270260"/>
    <w:rsid w:val="00270BAF"/>
    <w:rsid w:val="00271E62"/>
    <w:rsid w:val="002722A9"/>
    <w:rsid w:val="00272C73"/>
    <w:rsid w:val="00274C8B"/>
    <w:rsid w:val="002756F4"/>
    <w:rsid w:val="002805D3"/>
    <w:rsid w:val="00280B49"/>
    <w:rsid w:val="0028330D"/>
    <w:rsid w:val="002837D9"/>
    <w:rsid w:val="0028453E"/>
    <w:rsid w:val="00285DA6"/>
    <w:rsid w:val="002865BB"/>
    <w:rsid w:val="00287821"/>
    <w:rsid w:val="002878D8"/>
    <w:rsid w:val="00287EFA"/>
    <w:rsid w:val="00290A30"/>
    <w:rsid w:val="00290BBF"/>
    <w:rsid w:val="002967CE"/>
    <w:rsid w:val="00297F86"/>
    <w:rsid w:val="002A027C"/>
    <w:rsid w:val="002A1D97"/>
    <w:rsid w:val="002A2137"/>
    <w:rsid w:val="002A24A6"/>
    <w:rsid w:val="002A2BC6"/>
    <w:rsid w:val="002A50A5"/>
    <w:rsid w:val="002A5E79"/>
    <w:rsid w:val="002A6CFB"/>
    <w:rsid w:val="002A6EF9"/>
    <w:rsid w:val="002A706F"/>
    <w:rsid w:val="002B3084"/>
    <w:rsid w:val="002B3DEB"/>
    <w:rsid w:val="002B414C"/>
    <w:rsid w:val="002B4A90"/>
    <w:rsid w:val="002B56AC"/>
    <w:rsid w:val="002B6E23"/>
    <w:rsid w:val="002C0596"/>
    <w:rsid w:val="002C096B"/>
    <w:rsid w:val="002C0DBF"/>
    <w:rsid w:val="002C1913"/>
    <w:rsid w:val="002C27F9"/>
    <w:rsid w:val="002C370D"/>
    <w:rsid w:val="002C3B70"/>
    <w:rsid w:val="002C435D"/>
    <w:rsid w:val="002C4750"/>
    <w:rsid w:val="002D0000"/>
    <w:rsid w:val="002D1508"/>
    <w:rsid w:val="002D169D"/>
    <w:rsid w:val="002D3CE8"/>
    <w:rsid w:val="002D3DCF"/>
    <w:rsid w:val="002D56A3"/>
    <w:rsid w:val="002D5B77"/>
    <w:rsid w:val="002D5B8C"/>
    <w:rsid w:val="002D6574"/>
    <w:rsid w:val="002E05C3"/>
    <w:rsid w:val="002E0D4F"/>
    <w:rsid w:val="002E0F2E"/>
    <w:rsid w:val="002E186C"/>
    <w:rsid w:val="002E2802"/>
    <w:rsid w:val="003008B7"/>
    <w:rsid w:val="00300971"/>
    <w:rsid w:val="003010BD"/>
    <w:rsid w:val="00301711"/>
    <w:rsid w:val="003039D5"/>
    <w:rsid w:val="00304BEA"/>
    <w:rsid w:val="0031008E"/>
    <w:rsid w:val="003106B8"/>
    <w:rsid w:val="00310F5D"/>
    <w:rsid w:val="00310FA1"/>
    <w:rsid w:val="003135C9"/>
    <w:rsid w:val="00314DE4"/>
    <w:rsid w:val="00315642"/>
    <w:rsid w:val="00316C27"/>
    <w:rsid w:val="003239F6"/>
    <w:rsid w:val="00332CF1"/>
    <w:rsid w:val="003356DD"/>
    <w:rsid w:val="00337BDB"/>
    <w:rsid w:val="00337E03"/>
    <w:rsid w:val="003416CB"/>
    <w:rsid w:val="003437AB"/>
    <w:rsid w:val="00347827"/>
    <w:rsid w:val="00351396"/>
    <w:rsid w:val="00352AB3"/>
    <w:rsid w:val="00352DE1"/>
    <w:rsid w:val="003560F1"/>
    <w:rsid w:val="00357E1A"/>
    <w:rsid w:val="00362A33"/>
    <w:rsid w:val="00362D1C"/>
    <w:rsid w:val="0036517B"/>
    <w:rsid w:val="00366AAB"/>
    <w:rsid w:val="00367CB7"/>
    <w:rsid w:val="003703A0"/>
    <w:rsid w:val="003705A5"/>
    <w:rsid w:val="00370A1F"/>
    <w:rsid w:val="00371E31"/>
    <w:rsid w:val="00373500"/>
    <w:rsid w:val="00377375"/>
    <w:rsid w:val="0038032E"/>
    <w:rsid w:val="003814D7"/>
    <w:rsid w:val="00381D76"/>
    <w:rsid w:val="003830B5"/>
    <w:rsid w:val="0038476A"/>
    <w:rsid w:val="0038621A"/>
    <w:rsid w:val="00387AD7"/>
    <w:rsid w:val="00391B7F"/>
    <w:rsid w:val="00391ECD"/>
    <w:rsid w:val="00394350"/>
    <w:rsid w:val="003946EA"/>
    <w:rsid w:val="00397BB2"/>
    <w:rsid w:val="00397E1B"/>
    <w:rsid w:val="003A0989"/>
    <w:rsid w:val="003A3FEF"/>
    <w:rsid w:val="003A4A70"/>
    <w:rsid w:val="003A6B92"/>
    <w:rsid w:val="003A6E27"/>
    <w:rsid w:val="003B1808"/>
    <w:rsid w:val="003B28AF"/>
    <w:rsid w:val="003B33F9"/>
    <w:rsid w:val="003B38AD"/>
    <w:rsid w:val="003B593A"/>
    <w:rsid w:val="003B5CA0"/>
    <w:rsid w:val="003B749F"/>
    <w:rsid w:val="003B7B10"/>
    <w:rsid w:val="003C0D3B"/>
    <w:rsid w:val="003C243C"/>
    <w:rsid w:val="003C5540"/>
    <w:rsid w:val="003C56B0"/>
    <w:rsid w:val="003C7A4D"/>
    <w:rsid w:val="003D222D"/>
    <w:rsid w:val="003D69EF"/>
    <w:rsid w:val="003D7123"/>
    <w:rsid w:val="003E08E1"/>
    <w:rsid w:val="003E0944"/>
    <w:rsid w:val="003E3380"/>
    <w:rsid w:val="003E3903"/>
    <w:rsid w:val="003F1B35"/>
    <w:rsid w:val="003F32A6"/>
    <w:rsid w:val="003F51B9"/>
    <w:rsid w:val="0040137D"/>
    <w:rsid w:val="00401A71"/>
    <w:rsid w:val="00404D2A"/>
    <w:rsid w:val="004072B3"/>
    <w:rsid w:val="004103C0"/>
    <w:rsid w:val="00410C25"/>
    <w:rsid w:val="004119E4"/>
    <w:rsid w:val="00411C33"/>
    <w:rsid w:val="004137F3"/>
    <w:rsid w:val="00415FD1"/>
    <w:rsid w:val="00423222"/>
    <w:rsid w:val="00424BD9"/>
    <w:rsid w:val="00427B75"/>
    <w:rsid w:val="004373C1"/>
    <w:rsid w:val="00447FF9"/>
    <w:rsid w:val="004510F9"/>
    <w:rsid w:val="00456289"/>
    <w:rsid w:val="00456965"/>
    <w:rsid w:val="00456DF2"/>
    <w:rsid w:val="004579E3"/>
    <w:rsid w:val="00457F8F"/>
    <w:rsid w:val="0046245C"/>
    <w:rsid w:val="004629C1"/>
    <w:rsid w:val="00463693"/>
    <w:rsid w:val="00463834"/>
    <w:rsid w:val="00464103"/>
    <w:rsid w:val="00465B1C"/>
    <w:rsid w:val="00466389"/>
    <w:rsid w:val="00467ECC"/>
    <w:rsid w:val="004708F5"/>
    <w:rsid w:val="00470EF3"/>
    <w:rsid w:val="00471BA4"/>
    <w:rsid w:val="00476083"/>
    <w:rsid w:val="00480151"/>
    <w:rsid w:val="00482D36"/>
    <w:rsid w:val="00485279"/>
    <w:rsid w:val="00485459"/>
    <w:rsid w:val="00485690"/>
    <w:rsid w:val="00485C2E"/>
    <w:rsid w:val="00485EB9"/>
    <w:rsid w:val="00486440"/>
    <w:rsid w:val="004866EB"/>
    <w:rsid w:val="004869CD"/>
    <w:rsid w:val="00490A2E"/>
    <w:rsid w:val="00491EE0"/>
    <w:rsid w:val="00493F46"/>
    <w:rsid w:val="004952FA"/>
    <w:rsid w:val="0049539C"/>
    <w:rsid w:val="0049772F"/>
    <w:rsid w:val="004A17AD"/>
    <w:rsid w:val="004A3258"/>
    <w:rsid w:val="004A79B3"/>
    <w:rsid w:val="004B09E5"/>
    <w:rsid w:val="004B1160"/>
    <w:rsid w:val="004B3CBE"/>
    <w:rsid w:val="004B694A"/>
    <w:rsid w:val="004B6A9D"/>
    <w:rsid w:val="004B7322"/>
    <w:rsid w:val="004B76A5"/>
    <w:rsid w:val="004B78DB"/>
    <w:rsid w:val="004C3907"/>
    <w:rsid w:val="004C3F6A"/>
    <w:rsid w:val="004C421F"/>
    <w:rsid w:val="004C45E9"/>
    <w:rsid w:val="004C7845"/>
    <w:rsid w:val="004D5854"/>
    <w:rsid w:val="004E2916"/>
    <w:rsid w:val="004F0193"/>
    <w:rsid w:val="004F0C57"/>
    <w:rsid w:val="004F11BB"/>
    <w:rsid w:val="004F27C1"/>
    <w:rsid w:val="004F3CDE"/>
    <w:rsid w:val="004F3F40"/>
    <w:rsid w:val="004F4219"/>
    <w:rsid w:val="004F6039"/>
    <w:rsid w:val="004F6DF9"/>
    <w:rsid w:val="005012BC"/>
    <w:rsid w:val="005035FD"/>
    <w:rsid w:val="00503F22"/>
    <w:rsid w:val="00504E65"/>
    <w:rsid w:val="005072F0"/>
    <w:rsid w:val="00507BFC"/>
    <w:rsid w:val="00511924"/>
    <w:rsid w:val="00512F76"/>
    <w:rsid w:val="00514F19"/>
    <w:rsid w:val="00517194"/>
    <w:rsid w:val="005232F4"/>
    <w:rsid w:val="005256F0"/>
    <w:rsid w:val="005272DB"/>
    <w:rsid w:val="005274A8"/>
    <w:rsid w:val="00531C5D"/>
    <w:rsid w:val="00533418"/>
    <w:rsid w:val="0053449D"/>
    <w:rsid w:val="00536EF0"/>
    <w:rsid w:val="00537812"/>
    <w:rsid w:val="005417A0"/>
    <w:rsid w:val="005420CE"/>
    <w:rsid w:val="005433FA"/>
    <w:rsid w:val="005438A0"/>
    <w:rsid w:val="00543915"/>
    <w:rsid w:val="005453E9"/>
    <w:rsid w:val="0054602B"/>
    <w:rsid w:val="00547267"/>
    <w:rsid w:val="00547F94"/>
    <w:rsid w:val="005501B2"/>
    <w:rsid w:val="005546C4"/>
    <w:rsid w:val="00560135"/>
    <w:rsid w:val="00560F38"/>
    <w:rsid w:val="00561B67"/>
    <w:rsid w:val="00563837"/>
    <w:rsid w:val="00565CE7"/>
    <w:rsid w:val="00566A84"/>
    <w:rsid w:val="00570903"/>
    <w:rsid w:val="00570941"/>
    <w:rsid w:val="0057186A"/>
    <w:rsid w:val="0057396A"/>
    <w:rsid w:val="005742CE"/>
    <w:rsid w:val="00583278"/>
    <w:rsid w:val="005845C6"/>
    <w:rsid w:val="00585043"/>
    <w:rsid w:val="00585864"/>
    <w:rsid w:val="00586A07"/>
    <w:rsid w:val="00595237"/>
    <w:rsid w:val="005975A9"/>
    <w:rsid w:val="005A23D3"/>
    <w:rsid w:val="005A4FC6"/>
    <w:rsid w:val="005A5022"/>
    <w:rsid w:val="005A5C14"/>
    <w:rsid w:val="005A6C87"/>
    <w:rsid w:val="005B0DFE"/>
    <w:rsid w:val="005B43CC"/>
    <w:rsid w:val="005B4D87"/>
    <w:rsid w:val="005B4E5B"/>
    <w:rsid w:val="005B6A65"/>
    <w:rsid w:val="005C054D"/>
    <w:rsid w:val="005C305E"/>
    <w:rsid w:val="005C5339"/>
    <w:rsid w:val="005C667D"/>
    <w:rsid w:val="005D1E4F"/>
    <w:rsid w:val="005D34BD"/>
    <w:rsid w:val="005D42FD"/>
    <w:rsid w:val="005D43B7"/>
    <w:rsid w:val="005D6FB6"/>
    <w:rsid w:val="005D7765"/>
    <w:rsid w:val="005E296C"/>
    <w:rsid w:val="005E2FE9"/>
    <w:rsid w:val="005E4DF1"/>
    <w:rsid w:val="005E533C"/>
    <w:rsid w:val="005E5661"/>
    <w:rsid w:val="005E6C2B"/>
    <w:rsid w:val="005E7890"/>
    <w:rsid w:val="005F456F"/>
    <w:rsid w:val="00600C1A"/>
    <w:rsid w:val="00601153"/>
    <w:rsid w:val="006025D6"/>
    <w:rsid w:val="00603A7E"/>
    <w:rsid w:val="00603A80"/>
    <w:rsid w:val="00604A91"/>
    <w:rsid w:val="00605E0D"/>
    <w:rsid w:val="00613F82"/>
    <w:rsid w:val="0061588A"/>
    <w:rsid w:val="00616E7C"/>
    <w:rsid w:val="00624A81"/>
    <w:rsid w:val="0062585E"/>
    <w:rsid w:val="00626B6C"/>
    <w:rsid w:val="00627767"/>
    <w:rsid w:val="0062781C"/>
    <w:rsid w:val="00627C30"/>
    <w:rsid w:val="006303F4"/>
    <w:rsid w:val="00634736"/>
    <w:rsid w:val="00642CF9"/>
    <w:rsid w:val="00644E0C"/>
    <w:rsid w:val="0065034D"/>
    <w:rsid w:val="00651F86"/>
    <w:rsid w:val="0065266C"/>
    <w:rsid w:val="00654617"/>
    <w:rsid w:val="00661607"/>
    <w:rsid w:val="00664C75"/>
    <w:rsid w:val="00666BF9"/>
    <w:rsid w:val="00667394"/>
    <w:rsid w:val="00672876"/>
    <w:rsid w:val="00673683"/>
    <w:rsid w:val="00680CB6"/>
    <w:rsid w:val="00681654"/>
    <w:rsid w:val="006831B2"/>
    <w:rsid w:val="0068382C"/>
    <w:rsid w:val="00683E8E"/>
    <w:rsid w:val="00685749"/>
    <w:rsid w:val="0068636F"/>
    <w:rsid w:val="00690B75"/>
    <w:rsid w:val="006927BF"/>
    <w:rsid w:val="006930C0"/>
    <w:rsid w:val="006932BD"/>
    <w:rsid w:val="00694D8C"/>
    <w:rsid w:val="006A29A4"/>
    <w:rsid w:val="006A2DD7"/>
    <w:rsid w:val="006A381B"/>
    <w:rsid w:val="006B0924"/>
    <w:rsid w:val="006B2A10"/>
    <w:rsid w:val="006B3A5F"/>
    <w:rsid w:val="006B3B10"/>
    <w:rsid w:val="006B5E15"/>
    <w:rsid w:val="006C21CC"/>
    <w:rsid w:val="006C29C7"/>
    <w:rsid w:val="006C4F93"/>
    <w:rsid w:val="006C740B"/>
    <w:rsid w:val="006D2B7A"/>
    <w:rsid w:val="006D3896"/>
    <w:rsid w:val="006D42A2"/>
    <w:rsid w:val="006D4AB4"/>
    <w:rsid w:val="006D5374"/>
    <w:rsid w:val="006D5F17"/>
    <w:rsid w:val="006D7039"/>
    <w:rsid w:val="006E172A"/>
    <w:rsid w:val="006E199A"/>
    <w:rsid w:val="006E2F09"/>
    <w:rsid w:val="006E3C59"/>
    <w:rsid w:val="006E5831"/>
    <w:rsid w:val="006F021A"/>
    <w:rsid w:val="006F0455"/>
    <w:rsid w:val="006F0DC6"/>
    <w:rsid w:val="006F1BC7"/>
    <w:rsid w:val="006F5227"/>
    <w:rsid w:val="006F6A07"/>
    <w:rsid w:val="007020EA"/>
    <w:rsid w:val="00705543"/>
    <w:rsid w:val="0070712B"/>
    <w:rsid w:val="0070717B"/>
    <w:rsid w:val="007121CB"/>
    <w:rsid w:val="007131CB"/>
    <w:rsid w:val="00713B45"/>
    <w:rsid w:val="00714CEA"/>
    <w:rsid w:val="00715D68"/>
    <w:rsid w:val="00716A31"/>
    <w:rsid w:val="007170B4"/>
    <w:rsid w:val="007172B2"/>
    <w:rsid w:val="00717D6E"/>
    <w:rsid w:val="0072013C"/>
    <w:rsid w:val="00723016"/>
    <w:rsid w:val="00723DD8"/>
    <w:rsid w:val="00723E4D"/>
    <w:rsid w:val="00724129"/>
    <w:rsid w:val="007242C6"/>
    <w:rsid w:val="00724687"/>
    <w:rsid w:val="00725B84"/>
    <w:rsid w:val="00725E43"/>
    <w:rsid w:val="0072718A"/>
    <w:rsid w:val="00730DD2"/>
    <w:rsid w:val="007319FB"/>
    <w:rsid w:val="007335B3"/>
    <w:rsid w:val="007338E4"/>
    <w:rsid w:val="00734361"/>
    <w:rsid w:val="0073582C"/>
    <w:rsid w:val="007404AE"/>
    <w:rsid w:val="007427DA"/>
    <w:rsid w:val="00750138"/>
    <w:rsid w:val="00750B89"/>
    <w:rsid w:val="00750C8E"/>
    <w:rsid w:val="00751516"/>
    <w:rsid w:val="0075232D"/>
    <w:rsid w:val="00752BBE"/>
    <w:rsid w:val="00755137"/>
    <w:rsid w:val="0075638C"/>
    <w:rsid w:val="00763F6C"/>
    <w:rsid w:val="0077398A"/>
    <w:rsid w:val="00774438"/>
    <w:rsid w:val="007771F5"/>
    <w:rsid w:val="00777E92"/>
    <w:rsid w:val="0078268F"/>
    <w:rsid w:val="00790C50"/>
    <w:rsid w:val="00791063"/>
    <w:rsid w:val="00791536"/>
    <w:rsid w:val="00792500"/>
    <w:rsid w:val="007958A7"/>
    <w:rsid w:val="007A210D"/>
    <w:rsid w:val="007A4124"/>
    <w:rsid w:val="007A44C6"/>
    <w:rsid w:val="007A6138"/>
    <w:rsid w:val="007A66D8"/>
    <w:rsid w:val="007A714A"/>
    <w:rsid w:val="007B069C"/>
    <w:rsid w:val="007B0A22"/>
    <w:rsid w:val="007B3AA9"/>
    <w:rsid w:val="007B4254"/>
    <w:rsid w:val="007B4B77"/>
    <w:rsid w:val="007B4DAA"/>
    <w:rsid w:val="007B5431"/>
    <w:rsid w:val="007B7854"/>
    <w:rsid w:val="007C36E6"/>
    <w:rsid w:val="007C42D1"/>
    <w:rsid w:val="007C58C3"/>
    <w:rsid w:val="007C5B14"/>
    <w:rsid w:val="007D47BC"/>
    <w:rsid w:val="007D497D"/>
    <w:rsid w:val="007D527C"/>
    <w:rsid w:val="007D5809"/>
    <w:rsid w:val="007D601B"/>
    <w:rsid w:val="007E52FF"/>
    <w:rsid w:val="007F1FC1"/>
    <w:rsid w:val="007F2D87"/>
    <w:rsid w:val="007F31EB"/>
    <w:rsid w:val="007F38CB"/>
    <w:rsid w:val="008006BB"/>
    <w:rsid w:val="00802060"/>
    <w:rsid w:val="00802863"/>
    <w:rsid w:val="008030BB"/>
    <w:rsid w:val="00804B72"/>
    <w:rsid w:val="008104C5"/>
    <w:rsid w:val="00811F5A"/>
    <w:rsid w:val="008124EC"/>
    <w:rsid w:val="008132DA"/>
    <w:rsid w:val="00813B03"/>
    <w:rsid w:val="00814CAC"/>
    <w:rsid w:val="00815840"/>
    <w:rsid w:val="00817053"/>
    <w:rsid w:val="00820ED7"/>
    <w:rsid w:val="008224FC"/>
    <w:rsid w:val="008228EC"/>
    <w:rsid w:val="00823B79"/>
    <w:rsid w:val="00824A95"/>
    <w:rsid w:val="00825B4B"/>
    <w:rsid w:val="00827922"/>
    <w:rsid w:val="008319F1"/>
    <w:rsid w:val="00832C21"/>
    <w:rsid w:val="0083551F"/>
    <w:rsid w:val="00835964"/>
    <w:rsid w:val="00835B91"/>
    <w:rsid w:val="008404B3"/>
    <w:rsid w:val="008408CA"/>
    <w:rsid w:val="008410A0"/>
    <w:rsid w:val="00841FAE"/>
    <w:rsid w:val="008439D2"/>
    <w:rsid w:val="0085071D"/>
    <w:rsid w:val="008512C6"/>
    <w:rsid w:val="00854EE2"/>
    <w:rsid w:val="008556B5"/>
    <w:rsid w:val="00855D61"/>
    <w:rsid w:val="008560BE"/>
    <w:rsid w:val="008576E1"/>
    <w:rsid w:val="008600A1"/>
    <w:rsid w:val="00860B82"/>
    <w:rsid w:val="00860E71"/>
    <w:rsid w:val="00862306"/>
    <w:rsid w:val="00863747"/>
    <w:rsid w:val="00864AC1"/>
    <w:rsid w:val="00866F98"/>
    <w:rsid w:val="00867746"/>
    <w:rsid w:val="008710D0"/>
    <w:rsid w:val="008724ED"/>
    <w:rsid w:val="008735FB"/>
    <w:rsid w:val="00874EB6"/>
    <w:rsid w:val="00876C5E"/>
    <w:rsid w:val="00877F76"/>
    <w:rsid w:val="00877FBC"/>
    <w:rsid w:val="00886B59"/>
    <w:rsid w:val="0089361D"/>
    <w:rsid w:val="00894695"/>
    <w:rsid w:val="0089716C"/>
    <w:rsid w:val="008A1A92"/>
    <w:rsid w:val="008A2C60"/>
    <w:rsid w:val="008B2F40"/>
    <w:rsid w:val="008B3E63"/>
    <w:rsid w:val="008B542A"/>
    <w:rsid w:val="008B592E"/>
    <w:rsid w:val="008B6680"/>
    <w:rsid w:val="008C1E9C"/>
    <w:rsid w:val="008C20D9"/>
    <w:rsid w:val="008C4DDA"/>
    <w:rsid w:val="008C780E"/>
    <w:rsid w:val="008D0EE9"/>
    <w:rsid w:val="008D5647"/>
    <w:rsid w:val="008D6686"/>
    <w:rsid w:val="008D773C"/>
    <w:rsid w:val="008E05B2"/>
    <w:rsid w:val="008E1BF8"/>
    <w:rsid w:val="008E2C7E"/>
    <w:rsid w:val="008E5676"/>
    <w:rsid w:val="008F02F9"/>
    <w:rsid w:val="008F7FDE"/>
    <w:rsid w:val="00901F94"/>
    <w:rsid w:val="00902F88"/>
    <w:rsid w:val="00904C1C"/>
    <w:rsid w:val="00904C3F"/>
    <w:rsid w:val="00906B55"/>
    <w:rsid w:val="009100A4"/>
    <w:rsid w:val="00911F94"/>
    <w:rsid w:val="00912D4D"/>
    <w:rsid w:val="00914923"/>
    <w:rsid w:val="00914ACD"/>
    <w:rsid w:val="00915F86"/>
    <w:rsid w:val="00916801"/>
    <w:rsid w:val="00920EDA"/>
    <w:rsid w:val="0092139B"/>
    <w:rsid w:val="00922A4A"/>
    <w:rsid w:val="0092372E"/>
    <w:rsid w:val="009254A7"/>
    <w:rsid w:val="009268D5"/>
    <w:rsid w:val="00932F6E"/>
    <w:rsid w:val="00935AEE"/>
    <w:rsid w:val="00935BB2"/>
    <w:rsid w:val="00936396"/>
    <w:rsid w:val="00937AFD"/>
    <w:rsid w:val="00940538"/>
    <w:rsid w:val="00940E13"/>
    <w:rsid w:val="00942001"/>
    <w:rsid w:val="00942C9E"/>
    <w:rsid w:val="00942E3C"/>
    <w:rsid w:val="009464F7"/>
    <w:rsid w:val="00946524"/>
    <w:rsid w:val="00947C95"/>
    <w:rsid w:val="0095049E"/>
    <w:rsid w:val="00950EC3"/>
    <w:rsid w:val="00952598"/>
    <w:rsid w:val="00952D84"/>
    <w:rsid w:val="00953276"/>
    <w:rsid w:val="00953AA4"/>
    <w:rsid w:val="00955363"/>
    <w:rsid w:val="009576D5"/>
    <w:rsid w:val="00957A44"/>
    <w:rsid w:val="0096081B"/>
    <w:rsid w:val="00961A91"/>
    <w:rsid w:val="00962A2E"/>
    <w:rsid w:val="00963C7B"/>
    <w:rsid w:val="00963C9B"/>
    <w:rsid w:val="009640BE"/>
    <w:rsid w:val="00967F49"/>
    <w:rsid w:val="00967F9B"/>
    <w:rsid w:val="009709F7"/>
    <w:rsid w:val="00971335"/>
    <w:rsid w:val="0097147D"/>
    <w:rsid w:val="009719F5"/>
    <w:rsid w:val="00974426"/>
    <w:rsid w:val="009745D3"/>
    <w:rsid w:val="00975F0C"/>
    <w:rsid w:val="00976276"/>
    <w:rsid w:val="009764ED"/>
    <w:rsid w:val="00980C01"/>
    <w:rsid w:val="00981E1D"/>
    <w:rsid w:val="0099329E"/>
    <w:rsid w:val="00993DBD"/>
    <w:rsid w:val="00995DF9"/>
    <w:rsid w:val="00996845"/>
    <w:rsid w:val="009972CB"/>
    <w:rsid w:val="009973F2"/>
    <w:rsid w:val="009B2F8E"/>
    <w:rsid w:val="009B7C91"/>
    <w:rsid w:val="009C03C1"/>
    <w:rsid w:val="009C067B"/>
    <w:rsid w:val="009C1516"/>
    <w:rsid w:val="009C4F3D"/>
    <w:rsid w:val="009D142B"/>
    <w:rsid w:val="009D3912"/>
    <w:rsid w:val="009D3E33"/>
    <w:rsid w:val="009D745F"/>
    <w:rsid w:val="009D7CA6"/>
    <w:rsid w:val="009E0A91"/>
    <w:rsid w:val="009E34E0"/>
    <w:rsid w:val="009E34FA"/>
    <w:rsid w:val="009E3F37"/>
    <w:rsid w:val="009E44FF"/>
    <w:rsid w:val="009E5DCA"/>
    <w:rsid w:val="009F34EC"/>
    <w:rsid w:val="009F40A6"/>
    <w:rsid w:val="009F58E1"/>
    <w:rsid w:val="009F6773"/>
    <w:rsid w:val="009F7C2C"/>
    <w:rsid w:val="009F7EC5"/>
    <w:rsid w:val="00A05686"/>
    <w:rsid w:val="00A12F3D"/>
    <w:rsid w:val="00A149DF"/>
    <w:rsid w:val="00A16874"/>
    <w:rsid w:val="00A16A14"/>
    <w:rsid w:val="00A17191"/>
    <w:rsid w:val="00A23594"/>
    <w:rsid w:val="00A2455F"/>
    <w:rsid w:val="00A25EFF"/>
    <w:rsid w:val="00A26681"/>
    <w:rsid w:val="00A34DC6"/>
    <w:rsid w:val="00A35248"/>
    <w:rsid w:val="00A365B4"/>
    <w:rsid w:val="00A425B2"/>
    <w:rsid w:val="00A4581E"/>
    <w:rsid w:val="00A46290"/>
    <w:rsid w:val="00A477F1"/>
    <w:rsid w:val="00A50956"/>
    <w:rsid w:val="00A519BD"/>
    <w:rsid w:val="00A57FB2"/>
    <w:rsid w:val="00A6051B"/>
    <w:rsid w:val="00A615CC"/>
    <w:rsid w:val="00A61D4B"/>
    <w:rsid w:val="00A620FE"/>
    <w:rsid w:val="00A64151"/>
    <w:rsid w:val="00A67FDE"/>
    <w:rsid w:val="00A74666"/>
    <w:rsid w:val="00A768BD"/>
    <w:rsid w:val="00A7708E"/>
    <w:rsid w:val="00A82B78"/>
    <w:rsid w:val="00A8477B"/>
    <w:rsid w:val="00A870A8"/>
    <w:rsid w:val="00A917D0"/>
    <w:rsid w:val="00A92A32"/>
    <w:rsid w:val="00AA0E11"/>
    <w:rsid w:val="00AA1614"/>
    <w:rsid w:val="00AA3429"/>
    <w:rsid w:val="00AA3F59"/>
    <w:rsid w:val="00AB0454"/>
    <w:rsid w:val="00AB2667"/>
    <w:rsid w:val="00AB4167"/>
    <w:rsid w:val="00AC12A3"/>
    <w:rsid w:val="00AC1792"/>
    <w:rsid w:val="00AC1894"/>
    <w:rsid w:val="00AC3766"/>
    <w:rsid w:val="00AC416E"/>
    <w:rsid w:val="00AC53E2"/>
    <w:rsid w:val="00AC5A3D"/>
    <w:rsid w:val="00AD1D15"/>
    <w:rsid w:val="00AD259F"/>
    <w:rsid w:val="00AD43A1"/>
    <w:rsid w:val="00AD4636"/>
    <w:rsid w:val="00AD4FEE"/>
    <w:rsid w:val="00AE1B34"/>
    <w:rsid w:val="00AE48D5"/>
    <w:rsid w:val="00AF2B0B"/>
    <w:rsid w:val="00AF4037"/>
    <w:rsid w:val="00AF60E6"/>
    <w:rsid w:val="00AF691D"/>
    <w:rsid w:val="00AF79DE"/>
    <w:rsid w:val="00B0096A"/>
    <w:rsid w:val="00B00CD9"/>
    <w:rsid w:val="00B029EC"/>
    <w:rsid w:val="00B04F7C"/>
    <w:rsid w:val="00B11B07"/>
    <w:rsid w:val="00B14610"/>
    <w:rsid w:val="00B17C2F"/>
    <w:rsid w:val="00B21783"/>
    <w:rsid w:val="00B23FFC"/>
    <w:rsid w:val="00B24976"/>
    <w:rsid w:val="00B25F2F"/>
    <w:rsid w:val="00B26756"/>
    <w:rsid w:val="00B31261"/>
    <w:rsid w:val="00B33788"/>
    <w:rsid w:val="00B33F02"/>
    <w:rsid w:val="00B35934"/>
    <w:rsid w:val="00B369CF"/>
    <w:rsid w:val="00B36FC0"/>
    <w:rsid w:val="00B41334"/>
    <w:rsid w:val="00B42443"/>
    <w:rsid w:val="00B460F3"/>
    <w:rsid w:val="00B46FFC"/>
    <w:rsid w:val="00B515D9"/>
    <w:rsid w:val="00B5358C"/>
    <w:rsid w:val="00B54A00"/>
    <w:rsid w:val="00B5649A"/>
    <w:rsid w:val="00B56932"/>
    <w:rsid w:val="00B56ADA"/>
    <w:rsid w:val="00B60BBD"/>
    <w:rsid w:val="00B61594"/>
    <w:rsid w:val="00B64D38"/>
    <w:rsid w:val="00B6719F"/>
    <w:rsid w:val="00B6753A"/>
    <w:rsid w:val="00B74103"/>
    <w:rsid w:val="00B77500"/>
    <w:rsid w:val="00B82E1D"/>
    <w:rsid w:val="00B86B66"/>
    <w:rsid w:val="00B90575"/>
    <w:rsid w:val="00B91BB7"/>
    <w:rsid w:val="00B968BA"/>
    <w:rsid w:val="00BA0B85"/>
    <w:rsid w:val="00BA0E01"/>
    <w:rsid w:val="00BA29E4"/>
    <w:rsid w:val="00BA57AD"/>
    <w:rsid w:val="00BA61BA"/>
    <w:rsid w:val="00BA61F8"/>
    <w:rsid w:val="00BA6BB7"/>
    <w:rsid w:val="00BB189C"/>
    <w:rsid w:val="00BB2CEE"/>
    <w:rsid w:val="00BB3298"/>
    <w:rsid w:val="00BB3E5A"/>
    <w:rsid w:val="00BB3E93"/>
    <w:rsid w:val="00BB478B"/>
    <w:rsid w:val="00BB6882"/>
    <w:rsid w:val="00BB723B"/>
    <w:rsid w:val="00BC07F8"/>
    <w:rsid w:val="00BC171D"/>
    <w:rsid w:val="00BC2E4B"/>
    <w:rsid w:val="00BC4312"/>
    <w:rsid w:val="00BC4701"/>
    <w:rsid w:val="00BC6727"/>
    <w:rsid w:val="00BC6748"/>
    <w:rsid w:val="00BC777F"/>
    <w:rsid w:val="00BD240F"/>
    <w:rsid w:val="00BD4D84"/>
    <w:rsid w:val="00BD68FC"/>
    <w:rsid w:val="00BE1531"/>
    <w:rsid w:val="00BE264D"/>
    <w:rsid w:val="00BE2994"/>
    <w:rsid w:val="00BE3E08"/>
    <w:rsid w:val="00BE3E93"/>
    <w:rsid w:val="00BE40FE"/>
    <w:rsid w:val="00BE7598"/>
    <w:rsid w:val="00BF1B03"/>
    <w:rsid w:val="00BF1BB7"/>
    <w:rsid w:val="00BF5750"/>
    <w:rsid w:val="00C02332"/>
    <w:rsid w:val="00C02913"/>
    <w:rsid w:val="00C02B02"/>
    <w:rsid w:val="00C06B45"/>
    <w:rsid w:val="00C11628"/>
    <w:rsid w:val="00C1479E"/>
    <w:rsid w:val="00C15248"/>
    <w:rsid w:val="00C15BB3"/>
    <w:rsid w:val="00C1694B"/>
    <w:rsid w:val="00C17FCC"/>
    <w:rsid w:val="00C2032E"/>
    <w:rsid w:val="00C20F66"/>
    <w:rsid w:val="00C22027"/>
    <w:rsid w:val="00C23B84"/>
    <w:rsid w:val="00C2444C"/>
    <w:rsid w:val="00C2490A"/>
    <w:rsid w:val="00C26024"/>
    <w:rsid w:val="00C346F0"/>
    <w:rsid w:val="00C348F1"/>
    <w:rsid w:val="00C352F8"/>
    <w:rsid w:val="00C36D8F"/>
    <w:rsid w:val="00C37130"/>
    <w:rsid w:val="00C41773"/>
    <w:rsid w:val="00C426DA"/>
    <w:rsid w:val="00C43E9A"/>
    <w:rsid w:val="00C46D55"/>
    <w:rsid w:val="00C51800"/>
    <w:rsid w:val="00C52590"/>
    <w:rsid w:val="00C5434D"/>
    <w:rsid w:val="00C55258"/>
    <w:rsid w:val="00C5568D"/>
    <w:rsid w:val="00C55F02"/>
    <w:rsid w:val="00C567EA"/>
    <w:rsid w:val="00C57B2F"/>
    <w:rsid w:val="00C63AA3"/>
    <w:rsid w:val="00C6693A"/>
    <w:rsid w:val="00C7162A"/>
    <w:rsid w:val="00C731FA"/>
    <w:rsid w:val="00C754B2"/>
    <w:rsid w:val="00C75D2E"/>
    <w:rsid w:val="00C76C08"/>
    <w:rsid w:val="00C807EB"/>
    <w:rsid w:val="00C8419A"/>
    <w:rsid w:val="00C85E6A"/>
    <w:rsid w:val="00C86472"/>
    <w:rsid w:val="00C87090"/>
    <w:rsid w:val="00C87942"/>
    <w:rsid w:val="00C914BB"/>
    <w:rsid w:val="00C91598"/>
    <w:rsid w:val="00C9523B"/>
    <w:rsid w:val="00C95B81"/>
    <w:rsid w:val="00C96327"/>
    <w:rsid w:val="00C9677C"/>
    <w:rsid w:val="00C96AEB"/>
    <w:rsid w:val="00C97ABB"/>
    <w:rsid w:val="00C97D37"/>
    <w:rsid w:val="00CA35A0"/>
    <w:rsid w:val="00CA3F8C"/>
    <w:rsid w:val="00CA4BA2"/>
    <w:rsid w:val="00CA6DBE"/>
    <w:rsid w:val="00CA7568"/>
    <w:rsid w:val="00CB08FF"/>
    <w:rsid w:val="00CB3D80"/>
    <w:rsid w:val="00CB78B3"/>
    <w:rsid w:val="00CC28CE"/>
    <w:rsid w:val="00CC4B4D"/>
    <w:rsid w:val="00CC55B9"/>
    <w:rsid w:val="00CC7BEF"/>
    <w:rsid w:val="00CD0706"/>
    <w:rsid w:val="00CD0EDB"/>
    <w:rsid w:val="00CD3DE0"/>
    <w:rsid w:val="00CD685E"/>
    <w:rsid w:val="00CD716A"/>
    <w:rsid w:val="00CE0DBE"/>
    <w:rsid w:val="00CE2204"/>
    <w:rsid w:val="00CE2AE4"/>
    <w:rsid w:val="00CE3152"/>
    <w:rsid w:val="00CE3C52"/>
    <w:rsid w:val="00CE4DE0"/>
    <w:rsid w:val="00CE6606"/>
    <w:rsid w:val="00CF073C"/>
    <w:rsid w:val="00CF08FC"/>
    <w:rsid w:val="00CF1E77"/>
    <w:rsid w:val="00CF2658"/>
    <w:rsid w:val="00CF5663"/>
    <w:rsid w:val="00CF7F91"/>
    <w:rsid w:val="00D0100A"/>
    <w:rsid w:val="00D01F10"/>
    <w:rsid w:val="00D02937"/>
    <w:rsid w:val="00D03353"/>
    <w:rsid w:val="00D04FAB"/>
    <w:rsid w:val="00D20E9C"/>
    <w:rsid w:val="00D21041"/>
    <w:rsid w:val="00D217DB"/>
    <w:rsid w:val="00D21F7E"/>
    <w:rsid w:val="00D23369"/>
    <w:rsid w:val="00D2357F"/>
    <w:rsid w:val="00D23DA2"/>
    <w:rsid w:val="00D2443B"/>
    <w:rsid w:val="00D24861"/>
    <w:rsid w:val="00D256B8"/>
    <w:rsid w:val="00D26704"/>
    <w:rsid w:val="00D301D0"/>
    <w:rsid w:val="00D302F9"/>
    <w:rsid w:val="00D30408"/>
    <w:rsid w:val="00D322EA"/>
    <w:rsid w:val="00D403EF"/>
    <w:rsid w:val="00D45642"/>
    <w:rsid w:val="00D47A11"/>
    <w:rsid w:val="00D5247F"/>
    <w:rsid w:val="00D53322"/>
    <w:rsid w:val="00D54F80"/>
    <w:rsid w:val="00D55A27"/>
    <w:rsid w:val="00D563B2"/>
    <w:rsid w:val="00D5795E"/>
    <w:rsid w:val="00D63474"/>
    <w:rsid w:val="00D64766"/>
    <w:rsid w:val="00D6536F"/>
    <w:rsid w:val="00D6636A"/>
    <w:rsid w:val="00D6637C"/>
    <w:rsid w:val="00D66E24"/>
    <w:rsid w:val="00D67550"/>
    <w:rsid w:val="00D70E10"/>
    <w:rsid w:val="00D72CE7"/>
    <w:rsid w:val="00D75731"/>
    <w:rsid w:val="00D77F71"/>
    <w:rsid w:val="00D82A77"/>
    <w:rsid w:val="00D85369"/>
    <w:rsid w:val="00D908DC"/>
    <w:rsid w:val="00D90FEC"/>
    <w:rsid w:val="00D913D7"/>
    <w:rsid w:val="00D92627"/>
    <w:rsid w:val="00D92F8F"/>
    <w:rsid w:val="00D93702"/>
    <w:rsid w:val="00DA0022"/>
    <w:rsid w:val="00DA2217"/>
    <w:rsid w:val="00DA2234"/>
    <w:rsid w:val="00DA44A9"/>
    <w:rsid w:val="00DA562C"/>
    <w:rsid w:val="00DA5CB7"/>
    <w:rsid w:val="00DA6E7C"/>
    <w:rsid w:val="00DB1005"/>
    <w:rsid w:val="00DB207D"/>
    <w:rsid w:val="00DB3236"/>
    <w:rsid w:val="00DB4D6A"/>
    <w:rsid w:val="00DB6C11"/>
    <w:rsid w:val="00DC152B"/>
    <w:rsid w:val="00DC1F2E"/>
    <w:rsid w:val="00DC2739"/>
    <w:rsid w:val="00DC48E4"/>
    <w:rsid w:val="00DD4B3B"/>
    <w:rsid w:val="00DD4CDE"/>
    <w:rsid w:val="00DD789B"/>
    <w:rsid w:val="00DE21C7"/>
    <w:rsid w:val="00DE2B60"/>
    <w:rsid w:val="00DE4DC1"/>
    <w:rsid w:val="00DE5B35"/>
    <w:rsid w:val="00DE6423"/>
    <w:rsid w:val="00DE68BB"/>
    <w:rsid w:val="00DE6B24"/>
    <w:rsid w:val="00DF172F"/>
    <w:rsid w:val="00DF204D"/>
    <w:rsid w:val="00DF2E00"/>
    <w:rsid w:val="00DF510A"/>
    <w:rsid w:val="00E045EF"/>
    <w:rsid w:val="00E05A03"/>
    <w:rsid w:val="00E07A10"/>
    <w:rsid w:val="00E103BF"/>
    <w:rsid w:val="00E129FE"/>
    <w:rsid w:val="00E25EC4"/>
    <w:rsid w:val="00E31B04"/>
    <w:rsid w:val="00E323EA"/>
    <w:rsid w:val="00E32E19"/>
    <w:rsid w:val="00E34004"/>
    <w:rsid w:val="00E34631"/>
    <w:rsid w:val="00E355C1"/>
    <w:rsid w:val="00E367BA"/>
    <w:rsid w:val="00E372E3"/>
    <w:rsid w:val="00E41BAA"/>
    <w:rsid w:val="00E41CA8"/>
    <w:rsid w:val="00E44F5D"/>
    <w:rsid w:val="00E46627"/>
    <w:rsid w:val="00E46D0C"/>
    <w:rsid w:val="00E46E61"/>
    <w:rsid w:val="00E52377"/>
    <w:rsid w:val="00E52DED"/>
    <w:rsid w:val="00E53051"/>
    <w:rsid w:val="00E5781F"/>
    <w:rsid w:val="00E60C09"/>
    <w:rsid w:val="00E61107"/>
    <w:rsid w:val="00E61179"/>
    <w:rsid w:val="00E6397C"/>
    <w:rsid w:val="00E648D5"/>
    <w:rsid w:val="00E6656F"/>
    <w:rsid w:val="00E707F0"/>
    <w:rsid w:val="00E7166B"/>
    <w:rsid w:val="00E732AC"/>
    <w:rsid w:val="00E73CD1"/>
    <w:rsid w:val="00E74266"/>
    <w:rsid w:val="00E754C4"/>
    <w:rsid w:val="00E77621"/>
    <w:rsid w:val="00E77C59"/>
    <w:rsid w:val="00E8044E"/>
    <w:rsid w:val="00E80F56"/>
    <w:rsid w:val="00E812D6"/>
    <w:rsid w:val="00E836B8"/>
    <w:rsid w:val="00E90383"/>
    <w:rsid w:val="00E915A5"/>
    <w:rsid w:val="00E91B5D"/>
    <w:rsid w:val="00E9279E"/>
    <w:rsid w:val="00E97130"/>
    <w:rsid w:val="00E97EDE"/>
    <w:rsid w:val="00EA1663"/>
    <w:rsid w:val="00EA24AA"/>
    <w:rsid w:val="00EA36A1"/>
    <w:rsid w:val="00EA42EE"/>
    <w:rsid w:val="00EA4550"/>
    <w:rsid w:val="00EB0282"/>
    <w:rsid w:val="00EB08B9"/>
    <w:rsid w:val="00EB1C18"/>
    <w:rsid w:val="00EB2A61"/>
    <w:rsid w:val="00EB5DDE"/>
    <w:rsid w:val="00EC12FF"/>
    <w:rsid w:val="00EC3EAE"/>
    <w:rsid w:val="00EC41CF"/>
    <w:rsid w:val="00ED1043"/>
    <w:rsid w:val="00ED34B8"/>
    <w:rsid w:val="00ED6A36"/>
    <w:rsid w:val="00ED6DB5"/>
    <w:rsid w:val="00EE0335"/>
    <w:rsid w:val="00EE15DD"/>
    <w:rsid w:val="00EE5FB8"/>
    <w:rsid w:val="00EE633D"/>
    <w:rsid w:val="00EE732B"/>
    <w:rsid w:val="00EF3612"/>
    <w:rsid w:val="00EF6701"/>
    <w:rsid w:val="00F0041D"/>
    <w:rsid w:val="00F02C41"/>
    <w:rsid w:val="00F044B1"/>
    <w:rsid w:val="00F05A37"/>
    <w:rsid w:val="00F065F9"/>
    <w:rsid w:val="00F15C7F"/>
    <w:rsid w:val="00F15D18"/>
    <w:rsid w:val="00F1649D"/>
    <w:rsid w:val="00F167B4"/>
    <w:rsid w:val="00F2068A"/>
    <w:rsid w:val="00F206BC"/>
    <w:rsid w:val="00F207B5"/>
    <w:rsid w:val="00F2116F"/>
    <w:rsid w:val="00F211CC"/>
    <w:rsid w:val="00F227BF"/>
    <w:rsid w:val="00F23EAC"/>
    <w:rsid w:val="00F2448F"/>
    <w:rsid w:val="00F25EF7"/>
    <w:rsid w:val="00F26196"/>
    <w:rsid w:val="00F274E9"/>
    <w:rsid w:val="00F305AD"/>
    <w:rsid w:val="00F32836"/>
    <w:rsid w:val="00F33D70"/>
    <w:rsid w:val="00F34901"/>
    <w:rsid w:val="00F46209"/>
    <w:rsid w:val="00F46249"/>
    <w:rsid w:val="00F51EF1"/>
    <w:rsid w:val="00F55EA6"/>
    <w:rsid w:val="00F57219"/>
    <w:rsid w:val="00F5740E"/>
    <w:rsid w:val="00F624CD"/>
    <w:rsid w:val="00F6483C"/>
    <w:rsid w:val="00F64DA0"/>
    <w:rsid w:val="00F70816"/>
    <w:rsid w:val="00F70E45"/>
    <w:rsid w:val="00F72FCE"/>
    <w:rsid w:val="00F73196"/>
    <w:rsid w:val="00F73A8F"/>
    <w:rsid w:val="00F75385"/>
    <w:rsid w:val="00F75B27"/>
    <w:rsid w:val="00F80843"/>
    <w:rsid w:val="00F81258"/>
    <w:rsid w:val="00F83F19"/>
    <w:rsid w:val="00F86029"/>
    <w:rsid w:val="00F9037B"/>
    <w:rsid w:val="00F916DB"/>
    <w:rsid w:val="00F92DB0"/>
    <w:rsid w:val="00F937ED"/>
    <w:rsid w:val="00F93DEE"/>
    <w:rsid w:val="00F97671"/>
    <w:rsid w:val="00FA112A"/>
    <w:rsid w:val="00FA1AD1"/>
    <w:rsid w:val="00FA3BC2"/>
    <w:rsid w:val="00FA6977"/>
    <w:rsid w:val="00FA6DB7"/>
    <w:rsid w:val="00FA7480"/>
    <w:rsid w:val="00FB0473"/>
    <w:rsid w:val="00FB2382"/>
    <w:rsid w:val="00FC0EE3"/>
    <w:rsid w:val="00FC52CE"/>
    <w:rsid w:val="00FC5835"/>
    <w:rsid w:val="00FD1164"/>
    <w:rsid w:val="00FD13B0"/>
    <w:rsid w:val="00FD22D4"/>
    <w:rsid w:val="00FD280E"/>
    <w:rsid w:val="00FD7273"/>
    <w:rsid w:val="00FE1E12"/>
    <w:rsid w:val="00FE4312"/>
    <w:rsid w:val="00FF60B5"/>
    <w:rsid w:val="00FF6A2D"/>
    <w:rsid w:val="00FF7F01"/>
    <w:rsid w:val="4D927B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671D4DA"/>
  <w15:docId w15:val="{831EA54A-72F3-4846-9016-C7907A7A36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pPr>
        <w:ind w:right="158"/>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517B"/>
    <w:rPr>
      <w:rFonts w:ascii="Times New Roman" w:hAnsi="Times New Roman"/>
      <w:sz w:val="24"/>
      <w:szCs w:val="22"/>
    </w:rPr>
  </w:style>
  <w:style w:type="paragraph" w:styleId="Heading1">
    <w:name w:val="heading 1"/>
    <w:basedOn w:val="Normal"/>
    <w:next w:val="Normal"/>
    <w:link w:val="Heading1Char"/>
    <w:qFormat/>
    <w:rsid w:val="003B1808"/>
    <w:pPr>
      <w:ind w:right="0"/>
      <w:outlineLvl w:val="0"/>
    </w:pPr>
    <w:rPr>
      <w:sz w:val="36"/>
      <w:szCs w:val="36"/>
    </w:rPr>
  </w:style>
  <w:style w:type="paragraph" w:styleId="Heading2">
    <w:name w:val="heading 2"/>
    <w:basedOn w:val="ListParagraph"/>
    <w:next w:val="Normal"/>
    <w:link w:val="Heading2Char"/>
    <w:qFormat/>
    <w:rsid w:val="00DB6C11"/>
    <w:pPr>
      <w:numPr>
        <w:numId w:val="2"/>
      </w:numPr>
      <w:contextualSpacing w:val="0"/>
      <w:outlineLvl w:val="1"/>
    </w:pPr>
  </w:style>
  <w:style w:type="paragraph" w:styleId="Heading3">
    <w:name w:val="heading 3"/>
    <w:basedOn w:val="Normal"/>
    <w:next w:val="Normal"/>
    <w:link w:val="Heading3Char"/>
    <w:uiPriority w:val="9"/>
    <w:unhideWhenUsed/>
    <w:qFormat/>
    <w:rsid w:val="004629C1"/>
    <w:pPr>
      <w:ind w:left="360"/>
      <w:outlineLvl w:val="2"/>
    </w:pPr>
    <w:rPr>
      <w:b/>
      <w:bCs/>
    </w:rPr>
  </w:style>
  <w:style w:type="paragraph" w:styleId="Heading5">
    <w:name w:val="heading 5"/>
    <w:basedOn w:val="Normal"/>
    <w:next w:val="Normal"/>
    <w:link w:val="Heading5Char"/>
    <w:qFormat/>
    <w:rsid w:val="000B3E56"/>
    <w:pPr>
      <w:spacing w:after="60"/>
      <w:ind w:right="0"/>
      <w:outlineLvl w:val="4"/>
    </w:pPr>
    <w:rPr>
      <w:rFonts w:eastAsia="Times New Roman"/>
      <w:b/>
      <w:bCs/>
      <w:i/>
      <w:iCs/>
      <w:sz w:val="26"/>
      <w:szCs w:val="26"/>
    </w:rPr>
  </w:style>
  <w:style w:type="paragraph" w:styleId="Heading7">
    <w:name w:val="heading 7"/>
    <w:basedOn w:val="Normal"/>
    <w:next w:val="Normal"/>
    <w:link w:val="Heading7Char"/>
    <w:qFormat/>
    <w:rsid w:val="00B00CD9"/>
    <w:pPr>
      <w:keepNext/>
      <w:pBdr>
        <w:bottom w:val="single" w:sz="4" w:space="10" w:color="auto"/>
      </w:pBdr>
      <w:ind w:right="0"/>
      <w:outlineLvl w:val="6"/>
    </w:pPr>
    <w:rPr>
      <w:rFonts w:eastAsia="Times New Roman"/>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00CD9"/>
    <w:rPr>
      <w:rFonts w:ascii="Tahoma" w:hAnsi="Tahoma" w:cs="Tahoma"/>
      <w:sz w:val="16"/>
      <w:szCs w:val="16"/>
    </w:rPr>
  </w:style>
  <w:style w:type="character" w:customStyle="1" w:styleId="BalloonTextChar">
    <w:name w:val="Balloon Text Char"/>
    <w:basedOn w:val="DefaultParagraphFont"/>
    <w:link w:val="BalloonText"/>
    <w:uiPriority w:val="99"/>
    <w:semiHidden/>
    <w:rsid w:val="00B00CD9"/>
    <w:rPr>
      <w:rFonts w:ascii="Tahoma" w:hAnsi="Tahoma" w:cs="Tahoma"/>
      <w:sz w:val="16"/>
      <w:szCs w:val="16"/>
    </w:rPr>
  </w:style>
  <w:style w:type="character" w:customStyle="1" w:styleId="Heading1Char">
    <w:name w:val="Heading 1 Char"/>
    <w:basedOn w:val="DefaultParagraphFont"/>
    <w:link w:val="Heading1"/>
    <w:rsid w:val="003B1808"/>
    <w:rPr>
      <w:rFonts w:ascii="Times New Roman" w:hAnsi="Times New Roman"/>
      <w:sz w:val="36"/>
      <w:szCs w:val="36"/>
    </w:rPr>
  </w:style>
  <w:style w:type="character" w:customStyle="1" w:styleId="Heading2Char">
    <w:name w:val="Heading 2 Char"/>
    <w:basedOn w:val="DefaultParagraphFont"/>
    <w:link w:val="Heading2"/>
    <w:rsid w:val="00DB6C11"/>
    <w:rPr>
      <w:rFonts w:ascii="Times New Roman" w:hAnsi="Times New Roman"/>
      <w:sz w:val="24"/>
      <w:szCs w:val="22"/>
    </w:rPr>
  </w:style>
  <w:style w:type="character" w:customStyle="1" w:styleId="Heading7Char">
    <w:name w:val="Heading 7 Char"/>
    <w:basedOn w:val="DefaultParagraphFont"/>
    <w:link w:val="Heading7"/>
    <w:rsid w:val="00B00CD9"/>
    <w:rPr>
      <w:rFonts w:ascii="Times New Roman" w:eastAsia="Times New Roman" w:hAnsi="Times New Roman" w:cs="Times New Roman"/>
      <w:sz w:val="24"/>
      <w:szCs w:val="20"/>
    </w:rPr>
  </w:style>
  <w:style w:type="paragraph" w:styleId="ListParagraph">
    <w:name w:val="List Paragraph"/>
    <w:basedOn w:val="Normal"/>
    <w:uiPriority w:val="34"/>
    <w:qFormat/>
    <w:rsid w:val="00B00CD9"/>
    <w:pPr>
      <w:ind w:left="720"/>
      <w:contextualSpacing/>
    </w:pPr>
  </w:style>
  <w:style w:type="character" w:styleId="Hyperlink">
    <w:name w:val="Hyperlink"/>
    <w:basedOn w:val="DefaultParagraphFont"/>
    <w:uiPriority w:val="99"/>
    <w:unhideWhenUsed/>
    <w:rsid w:val="00184DDE"/>
    <w:rPr>
      <w:color w:val="0000FF"/>
      <w:u w:val="single"/>
    </w:rPr>
  </w:style>
  <w:style w:type="paragraph" w:styleId="Header">
    <w:name w:val="header"/>
    <w:basedOn w:val="Normal"/>
    <w:link w:val="HeaderChar"/>
    <w:uiPriority w:val="99"/>
    <w:unhideWhenUsed/>
    <w:rsid w:val="008C1E9C"/>
    <w:pPr>
      <w:tabs>
        <w:tab w:val="center" w:pos="4680"/>
        <w:tab w:val="right" w:pos="9360"/>
      </w:tabs>
    </w:pPr>
  </w:style>
  <w:style w:type="character" w:customStyle="1" w:styleId="HeaderChar">
    <w:name w:val="Header Char"/>
    <w:basedOn w:val="DefaultParagraphFont"/>
    <w:link w:val="Header"/>
    <w:uiPriority w:val="99"/>
    <w:rsid w:val="008C1E9C"/>
    <w:rPr>
      <w:rFonts w:ascii="Times New Roman" w:hAnsi="Times New Roman"/>
      <w:sz w:val="24"/>
    </w:rPr>
  </w:style>
  <w:style w:type="paragraph" w:styleId="Footer">
    <w:name w:val="footer"/>
    <w:basedOn w:val="Normal"/>
    <w:link w:val="FooterChar"/>
    <w:uiPriority w:val="99"/>
    <w:unhideWhenUsed/>
    <w:rsid w:val="008C1E9C"/>
    <w:pPr>
      <w:tabs>
        <w:tab w:val="center" w:pos="4680"/>
        <w:tab w:val="right" w:pos="9360"/>
      </w:tabs>
    </w:pPr>
  </w:style>
  <w:style w:type="character" w:customStyle="1" w:styleId="FooterChar">
    <w:name w:val="Footer Char"/>
    <w:basedOn w:val="DefaultParagraphFont"/>
    <w:link w:val="Footer"/>
    <w:uiPriority w:val="99"/>
    <w:rsid w:val="008C1E9C"/>
    <w:rPr>
      <w:rFonts w:ascii="Times New Roman" w:hAnsi="Times New Roman"/>
      <w:sz w:val="24"/>
    </w:rPr>
  </w:style>
  <w:style w:type="character" w:styleId="FollowedHyperlink">
    <w:name w:val="FollowedHyperlink"/>
    <w:basedOn w:val="DefaultParagraphFont"/>
    <w:uiPriority w:val="99"/>
    <w:semiHidden/>
    <w:unhideWhenUsed/>
    <w:rsid w:val="00AC1894"/>
    <w:rPr>
      <w:color w:val="800080"/>
      <w:u w:val="single"/>
    </w:rPr>
  </w:style>
  <w:style w:type="table" w:styleId="TableGrid">
    <w:name w:val="Table Grid"/>
    <w:basedOn w:val="TableNormal"/>
    <w:uiPriority w:val="59"/>
    <w:rsid w:val="003814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5Char">
    <w:name w:val="Heading 5 Char"/>
    <w:basedOn w:val="DefaultParagraphFont"/>
    <w:link w:val="Heading5"/>
    <w:rsid w:val="000B3E56"/>
    <w:rPr>
      <w:rFonts w:ascii="Times New Roman" w:eastAsia="Times New Roman" w:hAnsi="Times New Roman"/>
      <w:b/>
      <w:bCs/>
      <w:i/>
      <w:iCs/>
      <w:sz w:val="26"/>
      <w:szCs w:val="26"/>
    </w:rPr>
  </w:style>
  <w:style w:type="paragraph" w:styleId="BodyText">
    <w:name w:val="Body Text"/>
    <w:basedOn w:val="Normal"/>
    <w:link w:val="BodyTextChar"/>
    <w:rsid w:val="000B3E56"/>
    <w:pPr>
      <w:ind w:right="0"/>
    </w:pPr>
    <w:rPr>
      <w:rFonts w:eastAsia="Times New Roman"/>
      <w:i/>
      <w:szCs w:val="20"/>
    </w:rPr>
  </w:style>
  <w:style w:type="character" w:customStyle="1" w:styleId="BodyTextChar">
    <w:name w:val="Body Text Char"/>
    <w:basedOn w:val="DefaultParagraphFont"/>
    <w:link w:val="BodyText"/>
    <w:rsid w:val="000B3E56"/>
    <w:rPr>
      <w:rFonts w:ascii="Times New Roman" w:eastAsia="Times New Roman" w:hAnsi="Times New Roman"/>
      <w:i/>
      <w:sz w:val="24"/>
    </w:rPr>
  </w:style>
  <w:style w:type="paragraph" w:customStyle="1" w:styleId="Default">
    <w:name w:val="Default"/>
    <w:rsid w:val="00601153"/>
    <w:pPr>
      <w:autoSpaceDE w:val="0"/>
      <w:autoSpaceDN w:val="0"/>
      <w:adjustRightInd w:val="0"/>
    </w:pPr>
    <w:rPr>
      <w:rFonts w:ascii="Times New Roman" w:eastAsia="Times New Roman" w:hAnsi="Times New Roman"/>
      <w:color w:val="000000"/>
      <w:sz w:val="24"/>
      <w:szCs w:val="24"/>
    </w:rPr>
  </w:style>
  <w:style w:type="character" w:styleId="CommentReference">
    <w:name w:val="annotation reference"/>
    <w:basedOn w:val="DefaultParagraphFont"/>
    <w:uiPriority w:val="99"/>
    <w:semiHidden/>
    <w:unhideWhenUsed/>
    <w:rsid w:val="005D34BD"/>
    <w:rPr>
      <w:sz w:val="16"/>
      <w:szCs w:val="16"/>
    </w:rPr>
  </w:style>
  <w:style w:type="paragraph" w:styleId="CommentText">
    <w:name w:val="annotation text"/>
    <w:basedOn w:val="Normal"/>
    <w:link w:val="CommentTextChar"/>
    <w:uiPriority w:val="99"/>
    <w:semiHidden/>
    <w:unhideWhenUsed/>
    <w:rsid w:val="005D34BD"/>
    <w:rPr>
      <w:sz w:val="20"/>
      <w:szCs w:val="20"/>
    </w:rPr>
  </w:style>
  <w:style w:type="character" w:customStyle="1" w:styleId="CommentTextChar">
    <w:name w:val="Comment Text Char"/>
    <w:basedOn w:val="DefaultParagraphFont"/>
    <w:link w:val="CommentText"/>
    <w:uiPriority w:val="99"/>
    <w:semiHidden/>
    <w:rsid w:val="005D34BD"/>
    <w:rPr>
      <w:rFonts w:ascii="Times New Roman" w:hAnsi="Times New Roman"/>
    </w:rPr>
  </w:style>
  <w:style w:type="paragraph" w:styleId="CommentSubject">
    <w:name w:val="annotation subject"/>
    <w:basedOn w:val="CommentText"/>
    <w:next w:val="CommentText"/>
    <w:link w:val="CommentSubjectChar"/>
    <w:uiPriority w:val="99"/>
    <w:semiHidden/>
    <w:unhideWhenUsed/>
    <w:rsid w:val="005D34BD"/>
    <w:rPr>
      <w:b/>
      <w:bCs/>
    </w:rPr>
  </w:style>
  <w:style w:type="character" w:customStyle="1" w:styleId="CommentSubjectChar">
    <w:name w:val="Comment Subject Char"/>
    <w:basedOn w:val="CommentTextChar"/>
    <w:link w:val="CommentSubject"/>
    <w:uiPriority w:val="99"/>
    <w:semiHidden/>
    <w:rsid w:val="005D34BD"/>
    <w:rPr>
      <w:rFonts w:ascii="Times New Roman" w:hAnsi="Times New Roman"/>
      <w:b/>
      <w:bCs/>
    </w:rPr>
  </w:style>
  <w:style w:type="paragraph" w:styleId="Revision">
    <w:name w:val="Revision"/>
    <w:hidden/>
    <w:uiPriority w:val="99"/>
    <w:semiHidden/>
    <w:rsid w:val="00866F98"/>
    <w:rPr>
      <w:rFonts w:ascii="Times New Roman" w:hAnsi="Times New Roman"/>
      <w:sz w:val="24"/>
      <w:szCs w:val="22"/>
    </w:rPr>
  </w:style>
  <w:style w:type="character" w:styleId="Strong">
    <w:name w:val="Strong"/>
    <w:basedOn w:val="DefaultParagraphFont"/>
    <w:uiPriority w:val="22"/>
    <w:qFormat/>
    <w:rsid w:val="000C7B31"/>
    <w:rPr>
      <w:b/>
      <w:bCs/>
    </w:rPr>
  </w:style>
  <w:style w:type="character" w:styleId="Emphasis">
    <w:name w:val="Emphasis"/>
    <w:basedOn w:val="DefaultParagraphFont"/>
    <w:uiPriority w:val="20"/>
    <w:qFormat/>
    <w:rsid w:val="000C7B31"/>
    <w:rPr>
      <w:i/>
      <w:iCs/>
    </w:rPr>
  </w:style>
  <w:style w:type="paragraph" w:styleId="FootnoteText">
    <w:name w:val="footnote text"/>
    <w:basedOn w:val="Normal"/>
    <w:link w:val="FootnoteTextChar"/>
    <w:uiPriority w:val="99"/>
    <w:semiHidden/>
    <w:unhideWhenUsed/>
    <w:rsid w:val="00415FD1"/>
    <w:rPr>
      <w:sz w:val="20"/>
      <w:szCs w:val="20"/>
    </w:rPr>
  </w:style>
  <w:style w:type="character" w:customStyle="1" w:styleId="FootnoteTextChar">
    <w:name w:val="Footnote Text Char"/>
    <w:basedOn w:val="DefaultParagraphFont"/>
    <w:link w:val="FootnoteText"/>
    <w:uiPriority w:val="99"/>
    <w:semiHidden/>
    <w:rsid w:val="00415FD1"/>
    <w:rPr>
      <w:rFonts w:ascii="Times New Roman" w:hAnsi="Times New Roman"/>
    </w:rPr>
  </w:style>
  <w:style w:type="character" w:styleId="FootnoteReference">
    <w:name w:val="footnote reference"/>
    <w:basedOn w:val="DefaultParagraphFont"/>
    <w:uiPriority w:val="99"/>
    <w:semiHidden/>
    <w:unhideWhenUsed/>
    <w:rsid w:val="00415FD1"/>
    <w:rPr>
      <w:vertAlign w:val="superscript"/>
    </w:rPr>
  </w:style>
  <w:style w:type="paragraph" w:styleId="EndnoteText">
    <w:name w:val="endnote text"/>
    <w:basedOn w:val="Normal"/>
    <w:link w:val="EndnoteTextChar"/>
    <w:uiPriority w:val="99"/>
    <w:semiHidden/>
    <w:unhideWhenUsed/>
    <w:rsid w:val="005A23D3"/>
    <w:rPr>
      <w:sz w:val="20"/>
      <w:szCs w:val="20"/>
    </w:rPr>
  </w:style>
  <w:style w:type="character" w:customStyle="1" w:styleId="EndnoteTextChar">
    <w:name w:val="Endnote Text Char"/>
    <w:basedOn w:val="DefaultParagraphFont"/>
    <w:link w:val="EndnoteText"/>
    <w:uiPriority w:val="99"/>
    <w:semiHidden/>
    <w:rsid w:val="005A23D3"/>
    <w:rPr>
      <w:rFonts w:ascii="Times New Roman" w:hAnsi="Times New Roman"/>
    </w:rPr>
  </w:style>
  <w:style w:type="character" w:styleId="EndnoteReference">
    <w:name w:val="endnote reference"/>
    <w:basedOn w:val="DefaultParagraphFont"/>
    <w:uiPriority w:val="99"/>
    <w:semiHidden/>
    <w:unhideWhenUsed/>
    <w:rsid w:val="005A23D3"/>
    <w:rPr>
      <w:vertAlign w:val="superscript"/>
    </w:rPr>
  </w:style>
  <w:style w:type="paragraph" w:styleId="NoSpacing">
    <w:name w:val="No Spacing"/>
    <w:uiPriority w:val="1"/>
    <w:qFormat/>
    <w:rsid w:val="004E2916"/>
    <w:rPr>
      <w:rFonts w:ascii="Times New Roman" w:eastAsiaTheme="minorHAnsi" w:hAnsi="Times New Roman" w:cstheme="minorBidi"/>
      <w:sz w:val="24"/>
      <w:szCs w:val="24"/>
    </w:rPr>
  </w:style>
  <w:style w:type="character" w:customStyle="1" w:styleId="UnresolvedMention1">
    <w:name w:val="Unresolved Mention1"/>
    <w:basedOn w:val="DefaultParagraphFont"/>
    <w:uiPriority w:val="99"/>
    <w:semiHidden/>
    <w:unhideWhenUsed/>
    <w:rsid w:val="0013550D"/>
    <w:rPr>
      <w:color w:val="808080"/>
      <w:shd w:val="clear" w:color="auto" w:fill="E6E6E6"/>
    </w:rPr>
  </w:style>
  <w:style w:type="character" w:styleId="UnresolvedMention">
    <w:name w:val="Unresolved Mention"/>
    <w:basedOn w:val="DefaultParagraphFont"/>
    <w:uiPriority w:val="99"/>
    <w:semiHidden/>
    <w:unhideWhenUsed/>
    <w:rsid w:val="001B1CD8"/>
    <w:rPr>
      <w:color w:val="605E5C"/>
      <w:shd w:val="clear" w:color="auto" w:fill="E1DFDD"/>
    </w:rPr>
  </w:style>
  <w:style w:type="paragraph" w:styleId="Title">
    <w:name w:val="Title"/>
    <w:basedOn w:val="Header"/>
    <w:next w:val="Normal"/>
    <w:link w:val="TitleChar"/>
    <w:uiPriority w:val="10"/>
    <w:qFormat/>
    <w:rsid w:val="000B75F6"/>
    <w:pPr>
      <w:tabs>
        <w:tab w:val="center" w:pos="4601"/>
        <w:tab w:val="right" w:pos="9202"/>
      </w:tabs>
      <w:spacing w:before="120" w:after="120"/>
      <w:jc w:val="both"/>
    </w:pPr>
    <w:rPr>
      <w:b/>
      <w:bCs/>
      <w:sz w:val="32"/>
      <w:szCs w:val="32"/>
    </w:rPr>
  </w:style>
  <w:style w:type="character" w:customStyle="1" w:styleId="TitleChar">
    <w:name w:val="Title Char"/>
    <w:basedOn w:val="DefaultParagraphFont"/>
    <w:link w:val="Title"/>
    <w:uiPriority w:val="10"/>
    <w:rsid w:val="000B75F6"/>
    <w:rPr>
      <w:rFonts w:ascii="Times New Roman" w:hAnsi="Times New Roman"/>
      <w:b/>
      <w:bCs/>
      <w:sz w:val="32"/>
      <w:szCs w:val="32"/>
    </w:rPr>
  </w:style>
  <w:style w:type="character" w:customStyle="1" w:styleId="Heading3Char">
    <w:name w:val="Heading 3 Char"/>
    <w:basedOn w:val="DefaultParagraphFont"/>
    <w:link w:val="Heading3"/>
    <w:uiPriority w:val="9"/>
    <w:rsid w:val="004629C1"/>
    <w:rPr>
      <w:rFonts w:ascii="Times New Roman" w:hAnsi="Times New Roman"/>
      <w:b/>
      <w:bCs/>
      <w:sz w:val="24"/>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553381">
      <w:bodyDiv w:val="1"/>
      <w:marLeft w:val="0"/>
      <w:marRight w:val="0"/>
      <w:marTop w:val="0"/>
      <w:marBottom w:val="0"/>
      <w:divBdr>
        <w:top w:val="none" w:sz="0" w:space="0" w:color="auto"/>
        <w:left w:val="none" w:sz="0" w:space="0" w:color="auto"/>
        <w:bottom w:val="none" w:sz="0" w:space="0" w:color="auto"/>
        <w:right w:val="none" w:sz="0" w:space="0" w:color="auto"/>
      </w:divBdr>
    </w:div>
    <w:div w:id="854925578">
      <w:bodyDiv w:val="1"/>
      <w:marLeft w:val="0"/>
      <w:marRight w:val="0"/>
      <w:marTop w:val="0"/>
      <w:marBottom w:val="0"/>
      <w:divBdr>
        <w:top w:val="none" w:sz="0" w:space="0" w:color="auto"/>
        <w:left w:val="none" w:sz="0" w:space="0" w:color="auto"/>
        <w:bottom w:val="none" w:sz="0" w:space="0" w:color="auto"/>
        <w:right w:val="none" w:sz="0" w:space="0" w:color="auto"/>
      </w:divBdr>
    </w:div>
    <w:div w:id="987319830">
      <w:bodyDiv w:val="1"/>
      <w:marLeft w:val="0"/>
      <w:marRight w:val="0"/>
      <w:marTop w:val="0"/>
      <w:marBottom w:val="0"/>
      <w:divBdr>
        <w:top w:val="none" w:sz="0" w:space="0" w:color="auto"/>
        <w:left w:val="none" w:sz="0" w:space="0" w:color="auto"/>
        <w:bottom w:val="none" w:sz="0" w:space="0" w:color="auto"/>
        <w:right w:val="none" w:sz="0" w:space="0" w:color="auto"/>
      </w:divBdr>
      <w:divsChild>
        <w:div w:id="270282987">
          <w:marLeft w:val="0"/>
          <w:marRight w:val="0"/>
          <w:marTop w:val="0"/>
          <w:marBottom w:val="0"/>
          <w:divBdr>
            <w:top w:val="none" w:sz="0" w:space="0" w:color="auto"/>
            <w:left w:val="none" w:sz="0" w:space="0" w:color="auto"/>
            <w:bottom w:val="none" w:sz="0" w:space="0" w:color="auto"/>
            <w:right w:val="none" w:sz="0" w:space="0" w:color="auto"/>
          </w:divBdr>
          <w:divsChild>
            <w:div w:id="34698032">
              <w:marLeft w:val="0"/>
              <w:marRight w:val="0"/>
              <w:marTop w:val="0"/>
              <w:marBottom w:val="0"/>
              <w:divBdr>
                <w:top w:val="none" w:sz="0" w:space="0" w:color="auto"/>
                <w:left w:val="none" w:sz="0" w:space="0" w:color="auto"/>
                <w:bottom w:val="none" w:sz="0" w:space="0" w:color="auto"/>
                <w:right w:val="none" w:sz="0" w:space="0" w:color="auto"/>
              </w:divBdr>
              <w:divsChild>
                <w:div w:id="941644780">
                  <w:marLeft w:val="0"/>
                  <w:marRight w:val="0"/>
                  <w:marTop w:val="0"/>
                  <w:marBottom w:val="0"/>
                  <w:divBdr>
                    <w:top w:val="none" w:sz="0" w:space="0" w:color="auto"/>
                    <w:left w:val="none" w:sz="0" w:space="0" w:color="auto"/>
                    <w:bottom w:val="none" w:sz="0" w:space="0" w:color="auto"/>
                    <w:right w:val="none" w:sz="0" w:space="0" w:color="auto"/>
                  </w:divBdr>
                  <w:divsChild>
                    <w:div w:id="2082746987">
                      <w:marLeft w:val="0"/>
                      <w:marRight w:val="0"/>
                      <w:marTop w:val="0"/>
                      <w:marBottom w:val="0"/>
                      <w:divBdr>
                        <w:top w:val="none" w:sz="0" w:space="0" w:color="auto"/>
                        <w:left w:val="none" w:sz="0" w:space="0" w:color="auto"/>
                        <w:bottom w:val="none" w:sz="0" w:space="0" w:color="auto"/>
                        <w:right w:val="none" w:sz="0" w:space="0" w:color="auto"/>
                      </w:divBdr>
                      <w:divsChild>
                        <w:div w:id="2972848">
                          <w:marLeft w:val="0"/>
                          <w:marRight w:val="0"/>
                          <w:marTop w:val="0"/>
                          <w:marBottom w:val="0"/>
                          <w:divBdr>
                            <w:top w:val="none" w:sz="0" w:space="0" w:color="auto"/>
                            <w:left w:val="none" w:sz="0" w:space="0" w:color="auto"/>
                            <w:bottom w:val="none" w:sz="0" w:space="0" w:color="auto"/>
                            <w:right w:val="none" w:sz="0" w:space="0" w:color="auto"/>
                          </w:divBdr>
                          <w:divsChild>
                            <w:div w:id="1202329008">
                              <w:marLeft w:val="0"/>
                              <w:marRight w:val="75"/>
                              <w:marTop w:val="0"/>
                              <w:marBottom w:val="0"/>
                              <w:divBdr>
                                <w:top w:val="none" w:sz="0" w:space="0" w:color="auto"/>
                                <w:left w:val="none" w:sz="0" w:space="0" w:color="auto"/>
                                <w:bottom w:val="none" w:sz="0" w:space="0" w:color="auto"/>
                                <w:right w:val="none" w:sz="0" w:space="0" w:color="auto"/>
                              </w:divBdr>
                              <w:divsChild>
                                <w:div w:id="1961642481">
                                  <w:marLeft w:val="0"/>
                                  <w:marRight w:val="0"/>
                                  <w:marTop w:val="0"/>
                                  <w:marBottom w:val="0"/>
                                  <w:divBdr>
                                    <w:top w:val="none" w:sz="0" w:space="0" w:color="auto"/>
                                    <w:left w:val="none" w:sz="0" w:space="0" w:color="auto"/>
                                    <w:bottom w:val="none" w:sz="0" w:space="0" w:color="auto"/>
                                    <w:right w:val="none" w:sz="0" w:space="0" w:color="auto"/>
                                  </w:divBdr>
                                  <w:divsChild>
                                    <w:div w:id="183330015">
                                      <w:marLeft w:val="150"/>
                                      <w:marRight w:val="150"/>
                                      <w:marTop w:val="0"/>
                                      <w:marBottom w:val="0"/>
                                      <w:divBdr>
                                        <w:top w:val="none" w:sz="0" w:space="0" w:color="auto"/>
                                        <w:left w:val="none" w:sz="0" w:space="0" w:color="auto"/>
                                        <w:bottom w:val="none" w:sz="0" w:space="0" w:color="auto"/>
                                        <w:right w:val="none" w:sz="0" w:space="0" w:color="auto"/>
                                      </w:divBdr>
                                      <w:divsChild>
                                        <w:div w:id="1571496542">
                                          <w:marLeft w:val="0"/>
                                          <w:marRight w:val="0"/>
                                          <w:marTop w:val="0"/>
                                          <w:marBottom w:val="0"/>
                                          <w:divBdr>
                                            <w:top w:val="none" w:sz="0" w:space="0" w:color="auto"/>
                                            <w:left w:val="none" w:sz="0" w:space="0" w:color="auto"/>
                                            <w:bottom w:val="none" w:sz="0" w:space="0" w:color="auto"/>
                                            <w:right w:val="none" w:sz="0" w:space="0" w:color="auto"/>
                                          </w:divBdr>
                                          <w:divsChild>
                                            <w:div w:id="37253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85171191">
      <w:bodyDiv w:val="1"/>
      <w:marLeft w:val="0"/>
      <w:marRight w:val="0"/>
      <w:marTop w:val="0"/>
      <w:marBottom w:val="0"/>
      <w:divBdr>
        <w:top w:val="none" w:sz="0" w:space="0" w:color="auto"/>
        <w:left w:val="none" w:sz="0" w:space="0" w:color="auto"/>
        <w:bottom w:val="none" w:sz="0" w:space="0" w:color="auto"/>
        <w:right w:val="none" w:sz="0" w:space="0" w:color="auto"/>
      </w:divBdr>
      <w:divsChild>
        <w:div w:id="1789272021">
          <w:marLeft w:val="0"/>
          <w:marRight w:val="0"/>
          <w:marTop w:val="0"/>
          <w:marBottom w:val="0"/>
          <w:divBdr>
            <w:top w:val="none" w:sz="0" w:space="0" w:color="auto"/>
            <w:left w:val="none" w:sz="0" w:space="0" w:color="auto"/>
            <w:bottom w:val="none" w:sz="0" w:space="0" w:color="auto"/>
            <w:right w:val="none" w:sz="0" w:space="0" w:color="auto"/>
          </w:divBdr>
        </w:div>
      </w:divsChild>
    </w:div>
    <w:div w:id="1260604013">
      <w:bodyDiv w:val="1"/>
      <w:marLeft w:val="0"/>
      <w:marRight w:val="0"/>
      <w:marTop w:val="0"/>
      <w:marBottom w:val="0"/>
      <w:divBdr>
        <w:top w:val="none" w:sz="0" w:space="0" w:color="auto"/>
        <w:left w:val="none" w:sz="0" w:space="0" w:color="auto"/>
        <w:bottom w:val="none" w:sz="0" w:space="0" w:color="auto"/>
        <w:right w:val="none" w:sz="0" w:space="0" w:color="auto"/>
      </w:divBdr>
      <w:divsChild>
        <w:div w:id="999112950">
          <w:marLeft w:val="0"/>
          <w:marRight w:val="0"/>
          <w:marTop w:val="0"/>
          <w:marBottom w:val="0"/>
          <w:divBdr>
            <w:top w:val="none" w:sz="0" w:space="0" w:color="auto"/>
            <w:left w:val="none" w:sz="0" w:space="0" w:color="auto"/>
            <w:bottom w:val="none" w:sz="0" w:space="0" w:color="auto"/>
            <w:right w:val="none" w:sz="0" w:space="0" w:color="auto"/>
          </w:divBdr>
          <w:divsChild>
            <w:div w:id="705713937">
              <w:marLeft w:val="0"/>
              <w:marRight w:val="0"/>
              <w:marTop w:val="0"/>
              <w:marBottom w:val="0"/>
              <w:divBdr>
                <w:top w:val="none" w:sz="0" w:space="0" w:color="auto"/>
                <w:left w:val="none" w:sz="0" w:space="0" w:color="auto"/>
                <w:bottom w:val="none" w:sz="0" w:space="0" w:color="auto"/>
                <w:right w:val="none" w:sz="0" w:space="0" w:color="auto"/>
              </w:divBdr>
              <w:divsChild>
                <w:div w:id="2138336385">
                  <w:marLeft w:val="593"/>
                  <w:marRight w:val="593"/>
                  <w:marTop w:val="0"/>
                  <w:marBottom w:val="0"/>
                  <w:divBdr>
                    <w:top w:val="none" w:sz="0" w:space="0" w:color="auto"/>
                    <w:left w:val="none" w:sz="0" w:space="0" w:color="auto"/>
                    <w:bottom w:val="none" w:sz="0" w:space="0" w:color="auto"/>
                    <w:right w:val="none" w:sz="0" w:space="0" w:color="auto"/>
                  </w:divBdr>
                  <w:divsChild>
                    <w:div w:id="324287072">
                      <w:marLeft w:val="0"/>
                      <w:marRight w:val="0"/>
                      <w:marTop w:val="0"/>
                      <w:marBottom w:val="0"/>
                      <w:divBdr>
                        <w:top w:val="none" w:sz="0" w:space="0" w:color="auto"/>
                        <w:left w:val="none" w:sz="0" w:space="0" w:color="auto"/>
                        <w:bottom w:val="none" w:sz="0" w:space="0" w:color="auto"/>
                        <w:right w:val="none" w:sz="0" w:space="0" w:color="auto"/>
                      </w:divBdr>
                      <w:divsChild>
                        <w:div w:id="2096897787">
                          <w:marLeft w:val="0"/>
                          <w:marRight w:val="0"/>
                          <w:marTop w:val="0"/>
                          <w:marBottom w:val="0"/>
                          <w:divBdr>
                            <w:top w:val="none" w:sz="0" w:space="0" w:color="auto"/>
                            <w:left w:val="none" w:sz="0" w:space="0" w:color="auto"/>
                            <w:bottom w:val="none" w:sz="0" w:space="0" w:color="auto"/>
                            <w:right w:val="none" w:sz="0" w:space="0" w:color="auto"/>
                          </w:divBdr>
                          <w:divsChild>
                            <w:div w:id="1224875440">
                              <w:marLeft w:val="0"/>
                              <w:marRight w:val="0"/>
                              <w:marTop w:val="0"/>
                              <w:marBottom w:val="0"/>
                              <w:divBdr>
                                <w:top w:val="none" w:sz="0" w:space="0" w:color="auto"/>
                                <w:left w:val="none" w:sz="0" w:space="0" w:color="auto"/>
                                <w:bottom w:val="none" w:sz="0" w:space="0" w:color="auto"/>
                                <w:right w:val="none" w:sz="0" w:space="0" w:color="auto"/>
                              </w:divBdr>
                              <w:divsChild>
                                <w:div w:id="799227436">
                                  <w:marLeft w:val="0"/>
                                  <w:marRight w:val="0"/>
                                  <w:marTop w:val="0"/>
                                  <w:marBottom w:val="0"/>
                                  <w:divBdr>
                                    <w:top w:val="none" w:sz="0" w:space="0" w:color="auto"/>
                                    <w:left w:val="none" w:sz="0" w:space="0" w:color="auto"/>
                                    <w:bottom w:val="none" w:sz="0" w:space="0" w:color="auto"/>
                                    <w:right w:val="none" w:sz="0" w:space="0" w:color="auto"/>
                                  </w:divBdr>
                                  <w:divsChild>
                                    <w:div w:id="1766001369">
                                      <w:marLeft w:val="0"/>
                                      <w:marRight w:val="0"/>
                                      <w:marTop w:val="0"/>
                                      <w:marBottom w:val="0"/>
                                      <w:divBdr>
                                        <w:top w:val="none" w:sz="0" w:space="0" w:color="auto"/>
                                        <w:left w:val="none" w:sz="0" w:space="0" w:color="auto"/>
                                        <w:bottom w:val="none" w:sz="0" w:space="0" w:color="auto"/>
                                        <w:right w:val="none" w:sz="0" w:space="0" w:color="auto"/>
                                      </w:divBdr>
                                      <w:divsChild>
                                        <w:div w:id="2115704943">
                                          <w:marLeft w:val="0"/>
                                          <w:marRight w:val="0"/>
                                          <w:marTop w:val="0"/>
                                          <w:marBottom w:val="0"/>
                                          <w:divBdr>
                                            <w:top w:val="none" w:sz="0" w:space="0" w:color="auto"/>
                                            <w:left w:val="none" w:sz="0" w:space="0" w:color="auto"/>
                                            <w:bottom w:val="none" w:sz="0" w:space="0" w:color="auto"/>
                                            <w:right w:val="none" w:sz="0" w:space="0" w:color="auto"/>
                                          </w:divBdr>
                                          <w:divsChild>
                                            <w:div w:id="32991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4245511">
      <w:bodyDiv w:val="1"/>
      <w:marLeft w:val="0"/>
      <w:marRight w:val="0"/>
      <w:marTop w:val="0"/>
      <w:marBottom w:val="0"/>
      <w:divBdr>
        <w:top w:val="none" w:sz="0" w:space="0" w:color="auto"/>
        <w:left w:val="none" w:sz="0" w:space="0" w:color="auto"/>
        <w:bottom w:val="none" w:sz="0" w:space="0" w:color="auto"/>
        <w:right w:val="none" w:sz="0" w:space="0" w:color="auto"/>
      </w:divBdr>
    </w:div>
    <w:div w:id="1742673451">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ca@homelesshouston.org" TargetMode="External"/><Relationship Id="rId18" Type="http://schemas.openxmlformats.org/officeDocument/2006/relationships/oleObject" Target="embeddings/oleObject1.bin"/><Relationship Id="rId26" Type="http://schemas.openxmlformats.org/officeDocument/2006/relationships/image" Target="media/image6.jpe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conroe@wrksolutions.com" TargetMode="External"/><Relationship Id="rId17" Type="http://schemas.openxmlformats.org/officeDocument/2006/relationships/image" Target="media/image2.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header" Target="header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wrksolutions.com/staff-resources/performance-improvement/desk-aids"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yperlink" Target="mailto:conroe@wrksolutions.com" TargetMode="External"/><Relationship Id="rId23" Type="http://schemas.openxmlformats.org/officeDocument/2006/relationships/image" Target="media/image5.jpe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thewayhome@wrksolutions.com" TargetMode="External"/><Relationship Id="rId22" Type="http://schemas.openxmlformats.org/officeDocument/2006/relationships/footer" Target="footer2.xml"/><Relationship Id="rId27"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869E17FB2855B4996DBFF895D0628DF" ma:contentTypeVersion="16" ma:contentTypeDescription="Create a new document." ma:contentTypeScope="" ma:versionID="9588e3d149584225615ea5004e241e4b">
  <xsd:schema xmlns:xsd="http://www.w3.org/2001/XMLSchema" xmlns:xs="http://www.w3.org/2001/XMLSchema" xmlns:p="http://schemas.microsoft.com/office/2006/metadata/properties" xmlns:ns1="http://schemas.microsoft.com/sharepoint/v3" xmlns:ns3="db9b5254-4bd8-4c90-96a6-10d6d4bf7cd3" xmlns:ns4="d3edf67f-6f1b-46c1-9f30-7b4c1812c64d" targetNamespace="http://schemas.microsoft.com/office/2006/metadata/properties" ma:root="true" ma:fieldsID="900c9f356391b82b86fffc09be808cae" ns1:_="" ns3:_="" ns4:_="">
    <xsd:import namespace="http://schemas.microsoft.com/sharepoint/v3"/>
    <xsd:import namespace="db9b5254-4bd8-4c90-96a6-10d6d4bf7cd3"/>
    <xsd:import namespace="d3edf67f-6f1b-46c1-9f30-7b4c1812c64d"/>
    <xsd:element name="properties">
      <xsd:complexType>
        <xsd:sequence>
          <xsd:element name="documentManagement">
            <xsd:complexType>
              <xsd:all>
                <xsd:element ref="ns3:MediaServiceMetadata" minOccurs="0"/>
                <xsd:element ref="ns3:MediaServiceFastMetadata" minOccurs="0"/>
                <xsd:element ref="ns3:MediaServiceAutoTags" minOccurs="0"/>
                <xsd:element ref="ns1:_ip_UnifiedCompliancePolicyProperties" minOccurs="0"/>
                <xsd:element ref="ns1:_ip_UnifiedCompliancePolicyUIAction"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element ref="ns3:MediaServiceLocatio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1" nillable="true" ma:displayName="Unified Compliance Policy Properties" ma:hidden="true" ma:internalName="_ip_UnifiedCompliancePolicyProperties">
      <xsd:simpleType>
        <xsd:restriction base="dms:Note"/>
      </xsd:simpleType>
    </xsd:element>
    <xsd:element name="_ip_UnifiedCompliancePolicyUIAction" ma:index="1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b9b5254-4bd8-4c90-96a6-10d6d4bf7cd3"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3edf67f-6f1b-46c1-9f30-7b4c1812c64d"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SharingHintHash" ma:index="21"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7AADBB-7947-4D5D-9FA7-98387E64DF34}">
  <ds:schemaRefs>
    <ds:schemaRef ds:uri="http://schemas.microsoft.com/sharepoint/v3/contenttype/forms"/>
  </ds:schemaRefs>
</ds:datastoreItem>
</file>

<file path=customXml/itemProps2.xml><?xml version="1.0" encoding="utf-8"?>
<ds:datastoreItem xmlns:ds="http://schemas.openxmlformats.org/officeDocument/2006/customXml" ds:itemID="{738CB7BD-E244-402D-97CC-92957B1AE64F}">
  <ds:schemaRefs>
    <ds:schemaRef ds:uri="http://schemas.openxmlformats.org/package/2006/metadata/core-properties"/>
    <ds:schemaRef ds:uri="http://schemas.microsoft.com/sharepoint/v3"/>
    <ds:schemaRef ds:uri="http://schemas.microsoft.com/office/infopath/2007/PartnerControls"/>
    <ds:schemaRef ds:uri="http://purl.org/dc/terms/"/>
    <ds:schemaRef ds:uri="http://schemas.microsoft.com/office/2006/documentManagement/types"/>
    <ds:schemaRef ds:uri="db9b5254-4bd8-4c90-96a6-10d6d4bf7cd3"/>
    <ds:schemaRef ds:uri="http://purl.org/dc/elements/1.1/"/>
    <ds:schemaRef ds:uri="http://schemas.microsoft.com/office/2006/metadata/properties"/>
    <ds:schemaRef ds:uri="d3edf67f-6f1b-46c1-9f30-7b4c1812c64d"/>
    <ds:schemaRef ds:uri="http://www.w3.org/XML/1998/namespace"/>
    <ds:schemaRef ds:uri="http://purl.org/dc/dcmitype/"/>
  </ds:schemaRefs>
</ds:datastoreItem>
</file>

<file path=customXml/itemProps3.xml><?xml version="1.0" encoding="utf-8"?>
<ds:datastoreItem xmlns:ds="http://schemas.openxmlformats.org/officeDocument/2006/customXml" ds:itemID="{A4F3C127-7DCD-48D1-B8F1-9F0D9B4BC12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b9b5254-4bd8-4c90-96a6-10d6d4bf7cd3"/>
    <ds:schemaRef ds:uri="d3edf67f-6f1b-46c1-9f30-7b4c1812c6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8415732-5AB6-4766-B500-78E7E7746F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12</Pages>
  <Words>2462</Words>
  <Characters>14039</Characters>
  <Application>Microsoft Office Word</Application>
  <DocSecurity>4</DocSecurity>
  <Lines>116</Lines>
  <Paragraphs>32</Paragraphs>
  <ScaleCrop>false</ScaleCrop>
  <HeadingPairs>
    <vt:vector size="2" baseType="variant">
      <vt:variant>
        <vt:lpstr>Title</vt:lpstr>
      </vt:variant>
      <vt:variant>
        <vt:i4>1</vt:i4>
      </vt:variant>
    </vt:vector>
  </HeadingPairs>
  <TitlesOfParts>
    <vt:vector size="1" baseType="lpstr">
      <vt:lpstr>Service to Individuals Experiencing Homelessness</vt:lpstr>
    </vt:vector>
  </TitlesOfParts>
  <Company>Houston-Galveston Area Council</Company>
  <LinksUpToDate>false</LinksUpToDate>
  <CharactersWithSpaces>16469</CharactersWithSpaces>
  <SharedDoc>false</SharedDoc>
  <HLinks>
    <vt:vector size="36" baseType="variant">
      <vt:variant>
        <vt:i4>1703993</vt:i4>
      </vt:variant>
      <vt:variant>
        <vt:i4>15</vt:i4>
      </vt:variant>
      <vt:variant>
        <vt:i4>0</vt:i4>
      </vt:variant>
      <vt:variant>
        <vt:i4>5</vt:i4>
      </vt:variant>
      <vt:variant>
        <vt:lpwstr/>
      </vt:variant>
      <vt:variant>
        <vt:lpwstr>_The_Way_Home</vt:lpwstr>
      </vt:variant>
      <vt:variant>
        <vt:i4>2555932</vt:i4>
      </vt:variant>
      <vt:variant>
        <vt:i4>12</vt:i4>
      </vt:variant>
      <vt:variant>
        <vt:i4>0</vt:i4>
      </vt:variant>
      <vt:variant>
        <vt:i4>5</vt:i4>
      </vt:variant>
      <vt:variant>
        <vt:lpwstr/>
      </vt:variant>
      <vt:variant>
        <vt:lpwstr>_Sample_Referral_Form</vt:lpwstr>
      </vt:variant>
      <vt:variant>
        <vt:i4>5963895</vt:i4>
      </vt:variant>
      <vt:variant>
        <vt:i4>9</vt:i4>
      </vt:variant>
      <vt:variant>
        <vt:i4>0</vt:i4>
      </vt:variant>
      <vt:variant>
        <vt:i4>5</vt:i4>
      </vt:variant>
      <vt:variant>
        <vt:lpwstr/>
      </vt:variant>
      <vt:variant>
        <vt:lpwstr>_Sample_Referral_Email</vt:lpwstr>
      </vt:variant>
      <vt:variant>
        <vt:i4>7471193</vt:i4>
      </vt:variant>
      <vt:variant>
        <vt:i4>6</vt:i4>
      </vt:variant>
      <vt:variant>
        <vt:i4>0</vt:i4>
      </vt:variant>
      <vt:variant>
        <vt:i4>5</vt:i4>
      </vt:variant>
      <vt:variant>
        <vt:lpwstr>mailto:ca@homelesshouston.org</vt:lpwstr>
      </vt:variant>
      <vt:variant>
        <vt:lpwstr/>
      </vt:variant>
      <vt:variant>
        <vt:i4>4915314</vt:i4>
      </vt:variant>
      <vt:variant>
        <vt:i4>3</vt:i4>
      </vt:variant>
      <vt:variant>
        <vt:i4>0</vt:i4>
      </vt:variant>
      <vt:variant>
        <vt:i4>5</vt:i4>
      </vt:variant>
      <vt:variant>
        <vt:lpwstr>mailto:conroe@wrksolutions.com</vt:lpwstr>
      </vt:variant>
      <vt:variant>
        <vt:lpwstr/>
      </vt:variant>
      <vt:variant>
        <vt:i4>5832721</vt:i4>
      </vt:variant>
      <vt:variant>
        <vt:i4>0</vt:i4>
      </vt:variant>
      <vt:variant>
        <vt:i4>0</vt:i4>
      </vt:variant>
      <vt:variant>
        <vt:i4>5</vt:i4>
      </vt:variant>
      <vt:variant>
        <vt:lpwstr>http://www.wrksolutions.com/staff-resources/performance-improvement/desk-aids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Service to Individuals Experiencing Homelessness</dc:title>
  <dc:subject>15-02 Federal Tax Credits and No-Cost Tax Filing Assistance</dc:subject>
  <dc:creator>David Baggerly</dc:creator>
  <cp:keywords>Service to Individuals Experiencing Homelessness</cp:keywords>
  <dc:description/>
  <cp:lastModifiedBy>Nguyen, Dat</cp:lastModifiedBy>
  <cp:revision>2</cp:revision>
  <cp:lastPrinted>2018-05-02T23:13:00Z</cp:lastPrinted>
  <dcterms:created xsi:type="dcterms:W3CDTF">2021-09-30T10:19:00Z</dcterms:created>
  <dcterms:modified xsi:type="dcterms:W3CDTF">2021-09-30T10:19:00Z</dcterms:modified>
  <cp:category>Issuances</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0x0101000869E17FB2855B4996DBFF895D0628DF</vt:lpwstr>
  </property>
</Properties>
</file>