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 w:displacedByCustomXml="next"/>
    <w:bookmarkEnd w:id="0" w:displacedByCustomXml="next"/>
    <w:sdt>
      <w:sdtPr>
        <w:rPr>
          <w:rFonts w:asciiTheme="majorHAnsi" w:eastAsiaTheme="majorEastAsia" w:hAnsiTheme="majorHAnsi" w:cstheme="majorBidi"/>
          <w:caps/>
        </w:rPr>
        <w:id w:val="153535893"/>
        <w:docPartObj>
          <w:docPartGallery w:val="Cover Pages"/>
          <w:docPartUnique/>
        </w:docPartObj>
      </w:sdtPr>
      <w:sdtEndPr>
        <w:rPr>
          <w:rFonts w:asciiTheme="minorHAnsi" w:eastAsiaTheme="minorHAnsi" w:hAnsiTheme="minorHAnsi" w:cstheme="minorBidi"/>
          <w:b/>
          <w:i/>
          <w:caps w:val="0"/>
          <w:color w:val="E36C0A" w:themeColor="accent6" w:themeShade="BF"/>
          <w:sz w:val="28"/>
          <w:szCs w:val="28"/>
        </w:rPr>
      </w:sdtEndPr>
      <w:sdtContent>
        <w:tbl>
          <w:tblPr>
            <w:tblW w:w="4920" w:type="pct"/>
            <w:jc w:val="center"/>
            <w:tblLook w:val="04A0" w:firstRow="1" w:lastRow="0" w:firstColumn="1" w:lastColumn="0" w:noHBand="0" w:noVBand="1"/>
          </w:tblPr>
          <w:tblGrid>
            <w:gridCol w:w="15317"/>
          </w:tblGrid>
          <w:tr w:rsidR="00877373" w:rsidTr="00DA02C8">
            <w:trPr>
              <w:trHeight w:val="288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caps/>
                </w:rPr>
                <w:alias w:val="Company"/>
                <w:id w:val="15524243"/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>
                <w:rPr>
                  <w:rFonts w:ascii="Garamond" w:hAnsi="Garamond"/>
                  <w:caps w:val="0"/>
                  <w:sz w:val="36"/>
                  <w:szCs w:val="36"/>
                </w:rPr>
              </w:sdtEndPr>
              <w:sdtContent>
                <w:tc>
                  <w:tcPr>
                    <w:tcW w:w="5000" w:type="pct"/>
                  </w:tcPr>
                  <w:p w:rsidR="00877373" w:rsidRDefault="00877373" w:rsidP="0087737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caps/>
                      </w:rPr>
                    </w:pPr>
                    <w:r w:rsidRPr="00877373">
                      <w:rPr>
                        <w:rFonts w:ascii="Garamond" w:eastAsiaTheme="majorEastAsia" w:hAnsi="Garamond" w:cstheme="majorBidi"/>
                        <w:sz w:val="36"/>
                        <w:szCs w:val="36"/>
                      </w:rPr>
                      <w:t>The Gulf Coast Workforce Board</w:t>
                    </w:r>
                  </w:p>
                </w:tc>
              </w:sdtContent>
            </w:sdt>
          </w:tr>
          <w:tr w:rsidR="00877373" w:rsidTr="005E793B">
            <w:trPr>
              <w:trHeight w:val="144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80"/>
                  <w:szCs w:val="80"/>
                </w:rPr>
                <w:alias w:val="Title"/>
                <w:id w:val="15524250"/>
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77373" w:rsidRDefault="00877373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80"/>
                        <w:szCs w:val="80"/>
                      </w:rPr>
                      <w:t>Training Provider Report Card</w:t>
                    </w:r>
                  </w:p>
                </w:tc>
              </w:sdtContent>
            </w:sdt>
          </w:tr>
          <w:tr w:rsidR="00877373" w:rsidTr="005E793B">
            <w:trPr>
              <w:trHeight w:val="720"/>
              <w:jc w:val="center"/>
            </w:trPr>
            <w:sdt>
              <w:sdtPr>
                <w:rPr>
                  <w:rFonts w:asciiTheme="majorHAnsi" w:eastAsiaTheme="majorEastAsia" w:hAnsiTheme="majorHAnsi" w:cstheme="majorBidi"/>
                  <w:sz w:val="44"/>
                  <w:szCs w:val="44"/>
                </w:rPr>
                <w:alias w:val="Subtitle"/>
                <w:id w:val="15524255"/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5000" w:type="pct"/>
                    <w:vAlign w:val="center"/>
                  </w:tcPr>
                  <w:p w:rsidR="00877373" w:rsidRDefault="00877373" w:rsidP="009C445C">
                    <w:pPr>
                      <w:pStyle w:val="NoSpacing"/>
                      <w:jc w:val="center"/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</w:pP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20</w:t>
                    </w:r>
                    <w:r w:rsidR="009C445C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1</w:t>
                    </w:r>
                    <w:r w:rsidR="00550F22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2</w:t>
                    </w:r>
                    <w:r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 xml:space="preserve"> to 20</w:t>
                    </w:r>
                    <w:r w:rsidR="00776D17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1</w:t>
                    </w:r>
                    <w:r w:rsidR="00550F22">
                      <w:rPr>
                        <w:rFonts w:asciiTheme="majorHAnsi" w:eastAsiaTheme="majorEastAsia" w:hAnsiTheme="majorHAnsi" w:cstheme="majorBidi"/>
                        <w:sz w:val="44"/>
                        <w:szCs w:val="44"/>
                      </w:rPr>
                      <w:t>6</w:t>
                    </w:r>
                  </w:p>
                </w:tc>
              </w:sdtContent>
            </w:sdt>
          </w:tr>
          <w:tr w:rsidR="00877373" w:rsidTr="00DA02C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77373" w:rsidRDefault="00877373">
                <w:pPr>
                  <w:pStyle w:val="NoSpacing"/>
                  <w:jc w:val="center"/>
                </w:pPr>
              </w:p>
            </w:tc>
          </w:tr>
          <w:tr w:rsidR="00877373" w:rsidTr="00DA02C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77373" w:rsidRDefault="00877373" w:rsidP="00877373">
                <w:pPr>
                  <w:pStyle w:val="NoSpacing"/>
                  <w:ind w:left="720" w:right="770"/>
                  <w:jc w:val="center"/>
                  <w:rPr>
                    <w:b/>
                    <w:bCs/>
                  </w:rPr>
                </w:pPr>
                <w:r>
                  <w:rPr>
                    <w:b/>
                    <w:bCs/>
                    <w:noProof/>
                  </w:rPr>
                  <w:drawing>
                    <wp:inline distT="0" distB="0" distL="0" distR="0">
                      <wp:extent cx="3028263" cy="797442"/>
                      <wp:effectExtent l="19050" t="0" r="687" b="0"/>
                      <wp:docPr id="2" name="Picture 1" descr="WS-logo-color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WS-logo-color.jpg"/>
                              <pic:cNvPicPr/>
                            </pic:nvPicPr>
                            <pic:blipFill>
                              <a:blip r:embed="rId9" cstate="print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3032367" cy="79852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  <w:tr w:rsidR="00877373" w:rsidTr="00DA02C8">
            <w:trPr>
              <w:trHeight w:val="360"/>
              <w:jc w:val="center"/>
            </w:trPr>
            <w:tc>
              <w:tcPr>
                <w:tcW w:w="5000" w:type="pct"/>
                <w:vAlign w:val="center"/>
              </w:tcPr>
              <w:p w:rsidR="00877373" w:rsidRPr="00877373" w:rsidRDefault="003472B4" w:rsidP="009C445C">
                <w:pPr>
                  <w:pStyle w:val="NoSpacing"/>
                  <w:jc w:val="center"/>
                  <w:rPr>
                    <w:bCs/>
                    <w:sz w:val="32"/>
                    <w:szCs w:val="32"/>
                  </w:rPr>
                </w:pP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June</w:t>
                </w:r>
                <w:r w:rsidR="00EE27B9"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 xml:space="preserve"> </w:t>
                </w:r>
                <w:r w:rsidR="00BF2A80"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20</w:t>
                </w:r>
                <w:r w:rsidR="005E793B"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1</w:t>
                </w:r>
                <w:r>
                  <w:rPr>
                    <w:rFonts w:asciiTheme="majorHAnsi" w:eastAsiaTheme="majorEastAsia" w:hAnsiTheme="majorHAnsi" w:cstheme="majorBidi"/>
                    <w:sz w:val="32"/>
                    <w:szCs w:val="32"/>
                  </w:rPr>
                  <w:t>8</w:t>
                </w:r>
              </w:p>
            </w:tc>
          </w:tr>
        </w:tbl>
        <w:p w:rsidR="00877373" w:rsidRDefault="00877373"/>
        <w:p w:rsidR="00877373" w:rsidRDefault="00877373"/>
        <w:p w:rsidR="00877373" w:rsidRDefault="00877373"/>
        <w:tbl>
          <w:tblPr>
            <w:tblpPr w:leftFromText="187" w:rightFromText="187" w:vertAnchor="page" w:horzAnchor="margin" w:tblpY="10295"/>
            <w:tblW w:w="5000" w:type="pct"/>
            <w:tblLook w:val="04A0" w:firstRow="1" w:lastRow="0" w:firstColumn="1" w:lastColumn="0" w:noHBand="0" w:noVBand="1"/>
          </w:tblPr>
          <w:tblGrid>
            <w:gridCol w:w="15566"/>
          </w:tblGrid>
          <w:tr w:rsidR="00DA02C8" w:rsidTr="00DA02C8">
            <w:sdt>
              <w:sdtPr>
                <w:rPr>
                  <w:sz w:val="28"/>
                  <w:szCs w:val="28"/>
                </w:rPr>
                <w:alias w:val="Abstract"/>
                <w:id w:val="8276291"/>
                <w:dataBinding w:prefixMappings="xmlns:ns0='http://schemas.microsoft.com/office/2006/coverPageProps'" w:xpath="/ns0:CoverPageProperties[1]/ns0:Abstract[1]" w:storeItemID="{55AF091B-3C7A-41E3-B477-F2FDAA23CFDA}"/>
                <w:text/>
              </w:sdtPr>
              <w:sdtEndPr/>
              <w:sdtContent>
                <w:tc>
                  <w:tcPr>
                    <w:tcW w:w="5000" w:type="pct"/>
                  </w:tcPr>
                  <w:p w:rsidR="00DA02C8" w:rsidRDefault="00DA02C8" w:rsidP="009C445C">
                    <w:pPr>
                      <w:pStyle w:val="NoSpacing"/>
                      <w:ind w:left="1440" w:right="1310"/>
                      <w:jc w:val="center"/>
                    </w:pPr>
                    <w:r w:rsidRPr="00877373">
                      <w:rPr>
                        <w:sz w:val="28"/>
                        <w:szCs w:val="28"/>
                      </w:rPr>
                      <w:t xml:space="preserve">Summary performance data for training providers offering training in high-skill, high-wage occupations </w:t>
                    </w:r>
                    <w:r w:rsidR="00D952D1">
                      <w:rPr>
                        <w:sz w:val="28"/>
                        <w:szCs w:val="28"/>
                      </w:rPr>
                      <w:t xml:space="preserve">and basic skills </w:t>
                    </w:r>
                    <w:r w:rsidRPr="00877373">
                      <w:rPr>
                        <w:sz w:val="28"/>
                        <w:szCs w:val="28"/>
                      </w:rPr>
                      <w:t>for Workforce Solutions’ customers from 20</w:t>
                    </w:r>
                    <w:r w:rsidR="009C445C">
                      <w:rPr>
                        <w:sz w:val="28"/>
                        <w:szCs w:val="28"/>
                      </w:rPr>
                      <w:t>1</w:t>
                    </w:r>
                    <w:r w:rsidR="00550F22">
                      <w:rPr>
                        <w:sz w:val="28"/>
                        <w:szCs w:val="28"/>
                      </w:rPr>
                      <w:t>2</w:t>
                    </w:r>
                    <w:r w:rsidRPr="00877373">
                      <w:rPr>
                        <w:sz w:val="28"/>
                        <w:szCs w:val="28"/>
                      </w:rPr>
                      <w:t xml:space="preserve"> to 20</w:t>
                    </w:r>
                    <w:r w:rsidR="00776D17">
                      <w:rPr>
                        <w:sz w:val="28"/>
                        <w:szCs w:val="28"/>
                      </w:rPr>
                      <w:t>1</w:t>
                    </w:r>
                    <w:r w:rsidR="00550F22">
                      <w:rPr>
                        <w:sz w:val="28"/>
                        <w:szCs w:val="28"/>
                      </w:rPr>
                      <w:t>6</w:t>
                    </w:r>
                  </w:p>
                </w:tc>
              </w:sdtContent>
            </w:sdt>
          </w:tr>
        </w:tbl>
        <w:p w:rsidR="00877373" w:rsidRDefault="00877373" w:rsidP="001F6F3A">
          <w:pPr>
            <w:tabs>
              <w:tab w:val="left" w:pos="10800"/>
            </w:tabs>
            <w:rPr>
              <w:b/>
              <w:i/>
              <w:color w:val="E36C0A" w:themeColor="accent6" w:themeShade="BF"/>
              <w:sz w:val="28"/>
              <w:szCs w:val="28"/>
            </w:rPr>
          </w:pPr>
          <w:r>
            <w:rPr>
              <w:b/>
              <w:i/>
              <w:color w:val="E36C0A" w:themeColor="accent6" w:themeShade="BF"/>
              <w:sz w:val="28"/>
              <w:szCs w:val="28"/>
            </w:rPr>
            <w:br w:type="page"/>
          </w:r>
          <w:r w:rsidR="001F6F3A">
            <w:rPr>
              <w:b/>
              <w:i/>
              <w:color w:val="E36C0A" w:themeColor="accent6" w:themeShade="BF"/>
              <w:sz w:val="28"/>
              <w:szCs w:val="28"/>
            </w:rPr>
            <w:lastRenderedPageBreak/>
            <w:tab/>
          </w:r>
        </w:p>
      </w:sdtContent>
    </w:sdt>
    <w:p w:rsidR="007C2972" w:rsidRPr="007C2972" w:rsidRDefault="007C2972" w:rsidP="00EF5DA6">
      <w:pPr>
        <w:spacing w:after="0" w:line="240" w:lineRule="auto"/>
        <w:ind w:left="720" w:right="1152"/>
        <w:rPr>
          <w:b/>
          <w:i/>
          <w:color w:val="E36C0A" w:themeColor="accent6" w:themeShade="BF"/>
          <w:sz w:val="20"/>
          <w:szCs w:val="20"/>
        </w:rPr>
      </w:pPr>
    </w:p>
    <w:p w:rsidR="00EF5DA6" w:rsidRDefault="00EF5DA6" w:rsidP="00EF5DA6">
      <w:pPr>
        <w:spacing w:after="0" w:line="240" w:lineRule="auto"/>
        <w:ind w:left="720" w:right="1152"/>
        <w:rPr>
          <w:sz w:val="28"/>
          <w:szCs w:val="28"/>
        </w:rPr>
      </w:pPr>
      <w:r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>
        <w:rPr>
          <w:sz w:val="28"/>
          <w:szCs w:val="28"/>
        </w:rPr>
        <w:t>, the Gulf Coast Workforce Board’s operating affiliate, provides scholarships for customers who want and need training</w:t>
      </w:r>
      <w:r w:rsidRPr="00632D4A">
        <w:rPr>
          <w:sz w:val="28"/>
          <w:szCs w:val="28"/>
        </w:rPr>
        <w:t xml:space="preserve"> in a wide array of </w:t>
      </w:r>
      <w:r w:rsidRPr="00632D4A">
        <w:rPr>
          <w:b/>
          <w:color w:val="1F497D" w:themeColor="text2"/>
          <w:sz w:val="28"/>
          <w:szCs w:val="28"/>
        </w:rPr>
        <w:t>High</w:t>
      </w:r>
      <w:r>
        <w:rPr>
          <w:b/>
          <w:color w:val="1F497D" w:themeColor="text2"/>
          <w:sz w:val="28"/>
          <w:szCs w:val="28"/>
        </w:rPr>
        <w:t>-Skill, High-</w:t>
      </w:r>
      <w:r w:rsidRPr="00632D4A">
        <w:rPr>
          <w:b/>
          <w:color w:val="1F497D" w:themeColor="text2"/>
          <w:sz w:val="28"/>
          <w:szCs w:val="28"/>
        </w:rPr>
        <w:t>Growth Occupations</w:t>
      </w:r>
      <w:r w:rsidRPr="00632D4A">
        <w:rPr>
          <w:sz w:val="28"/>
          <w:szCs w:val="28"/>
        </w:rPr>
        <w:t xml:space="preserve">.  </w:t>
      </w:r>
      <w:r w:rsidR="00D952D1">
        <w:rPr>
          <w:sz w:val="28"/>
          <w:szCs w:val="28"/>
        </w:rPr>
        <w:t xml:space="preserve">In addition, </w:t>
      </w:r>
      <w:r w:rsidR="00D952D1"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 w:rsidR="00EE364F">
        <w:rPr>
          <w:b/>
          <w:i/>
          <w:color w:val="E36C0A" w:themeColor="accent6" w:themeShade="BF"/>
          <w:sz w:val="28"/>
          <w:szCs w:val="28"/>
        </w:rPr>
        <w:t xml:space="preserve"> </w:t>
      </w:r>
      <w:r w:rsidR="00681225">
        <w:rPr>
          <w:color w:val="000000" w:themeColor="text1"/>
          <w:sz w:val="28"/>
          <w:szCs w:val="28"/>
        </w:rPr>
        <w:t xml:space="preserve">provides </w:t>
      </w:r>
      <w:r w:rsidR="00D952D1">
        <w:rPr>
          <w:color w:val="000000" w:themeColor="text1"/>
          <w:sz w:val="28"/>
          <w:szCs w:val="28"/>
        </w:rPr>
        <w:t xml:space="preserve">basic skills training for customers to prepare for employment or training. </w:t>
      </w:r>
      <w:r>
        <w:rPr>
          <w:sz w:val="28"/>
          <w:szCs w:val="28"/>
        </w:rPr>
        <w:t xml:space="preserve">This report presents performance data for the </w:t>
      </w:r>
      <w:r w:rsidR="00776D17">
        <w:rPr>
          <w:sz w:val="28"/>
          <w:szCs w:val="28"/>
        </w:rPr>
        <w:t>current authorized</w:t>
      </w:r>
      <w:r>
        <w:rPr>
          <w:sz w:val="28"/>
          <w:szCs w:val="28"/>
        </w:rPr>
        <w:t xml:space="preserve"> providers our customers used to obtain training.</w:t>
      </w:r>
      <w:r w:rsidR="00EE364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The data collected covers the customers for whom </w:t>
      </w:r>
      <w:r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>
        <w:rPr>
          <w:sz w:val="28"/>
          <w:szCs w:val="28"/>
        </w:rPr>
        <w:t xml:space="preserve"> provided financial assistance for training.  You would need to contact the individual providers for their complete performance data.</w:t>
      </w:r>
    </w:p>
    <w:p w:rsidR="00EF5DA6" w:rsidRPr="007C2972" w:rsidRDefault="00EF5DA6" w:rsidP="00EF5DA6">
      <w:pPr>
        <w:spacing w:after="0"/>
        <w:ind w:left="720" w:right="1670"/>
        <w:rPr>
          <w:sz w:val="20"/>
          <w:szCs w:val="20"/>
        </w:rPr>
      </w:pPr>
    </w:p>
    <w:p w:rsidR="00EF5DA6" w:rsidRPr="00877373" w:rsidRDefault="00EF5DA6" w:rsidP="00D952D1">
      <w:pPr>
        <w:spacing w:after="0"/>
        <w:ind w:left="720" w:right="1670"/>
        <w:rPr>
          <w:sz w:val="28"/>
          <w:szCs w:val="28"/>
        </w:rPr>
      </w:pPr>
      <w:r w:rsidRPr="00877373">
        <w:rPr>
          <w:sz w:val="28"/>
          <w:szCs w:val="28"/>
        </w:rPr>
        <w:t>We</w:t>
      </w:r>
      <w:r>
        <w:rPr>
          <w:sz w:val="28"/>
          <w:szCs w:val="28"/>
        </w:rPr>
        <w:t xml:space="preserve"> present the data </w:t>
      </w:r>
      <w:r w:rsidR="00D952D1">
        <w:rPr>
          <w:sz w:val="28"/>
          <w:szCs w:val="28"/>
        </w:rPr>
        <w:t xml:space="preserve">for </w:t>
      </w:r>
      <w:r w:rsidR="00776D17">
        <w:rPr>
          <w:sz w:val="28"/>
          <w:szCs w:val="28"/>
        </w:rPr>
        <w:t xml:space="preserve">our current </w:t>
      </w:r>
      <w:r w:rsidR="00D952D1" w:rsidRPr="00632D4A">
        <w:rPr>
          <w:b/>
          <w:color w:val="1F497D" w:themeColor="text2"/>
          <w:sz w:val="28"/>
          <w:szCs w:val="28"/>
        </w:rPr>
        <w:t>High</w:t>
      </w:r>
      <w:r w:rsidR="00D952D1">
        <w:rPr>
          <w:b/>
          <w:color w:val="1F497D" w:themeColor="text2"/>
          <w:sz w:val="28"/>
          <w:szCs w:val="28"/>
        </w:rPr>
        <w:t>-Skill, High-</w:t>
      </w:r>
      <w:r w:rsidR="00D952D1" w:rsidRPr="00632D4A">
        <w:rPr>
          <w:b/>
          <w:color w:val="1F497D" w:themeColor="text2"/>
          <w:sz w:val="28"/>
          <w:szCs w:val="28"/>
        </w:rPr>
        <w:t>Growth Occupations</w:t>
      </w:r>
      <w:r w:rsidR="00EE364F">
        <w:rPr>
          <w:b/>
          <w:color w:val="1F497D" w:themeColor="text2"/>
          <w:sz w:val="28"/>
          <w:szCs w:val="28"/>
        </w:rPr>
        <w:t xml:space="preserve"> </w:t>
      </w:r>
      <w:r w:rsidR="00CB441F">
        <w:rPr>
          <w:sz w:val="28"/>
          <w:szCs w:val="28"/>
        </w:rPr>
        <w:t xml:space="preserve">for a </w:t>
      </w:r>
      <w:r w:rsidR="00EE364F">
        <w:rPr>
          <w:sz w:val="28"/>
          <w:szCs w:val="28"/>
        </w:rPr>
        <w:t>five-year</w:t>
      </w:r>
      <w:r w:rsidR="00CB441F">
        <w:rPr>
          <w:sz w:val="28"/>
          <w:szCs w:val="28"/>
        </w:rPr>
        <w:t xml:space="preserve"> period </w:t>
      </w:r>
      <w:r>
        <w:rPr>
          <w:sz w:val="28"/>
          <w:szCs w:val="28"/>
        </w:rPr>
        <w:t>in three views:</w:t>
      </w:r>
    </w:p>
    <w:p w:rsidR="00EF5DA6" w:rsidRPr="00B146D2" w:rsidRDefault="00EF5DA6" w:rsidP="00D952D1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color w:val="E36C0A" w:themeColor="accent6" w:themeShade="BF"/>
          <w:sz w:val="28"/>
          <w:szCs w:val="28"/>
        </w:rPr>
      </w:pPr>
      <w:r w:rsidRPr="00B146D2">
        <w:rPr>
          <w:sz w:val="28"/>
          <w:szCs w:val="28"/>
        </w:rPr>
        <w:t xml:space="preserve">First, we show results for each of the </w:t>
      </w:r>
      <w:r w:rsidRPr="00B146D2">
        <w:rPr>
          <w:b/>
          <w:color w:val="1F497D" w:themeColor="text2"/>
          <w:sz w:val="28"/>
          <w:szCs w:val="28"/>
        </w:rPr>
        <w:t xml:space="preserve">High-Skill, High-Growth Occupations.  </w:t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4A37D5">
        <w:rPr>
          <w:b/>
          <w:color w:val="1F497D" w:themeColor="text2"/>
          <w:sz w:val="28"/>
          <w:szCs w:val="28"/>
        </w:rPr>
        <w:t>Page 3</w:t>
      </w:r>
    </w:p>
    <w:p w:rsidR="00EF5DA6" w:rsidRPr="004A37D5" w:rsidRDefault="00EF5DA6" w:rsidP="00D952D1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sz w:val="28"/>
          <w:szCs w:val="28"/>
        </w:rPr>
      </w:pPr>
      <w:r w:rsidRPr="00B146D2">
        <w:rPr>
          <w:sz w:val="28"/>
          <w:szCs w:val="28"/>
        </w:rPr>
        <w:t xml:space="preserve">Second, we present data for each </w:t>
      </w:r>
      <w:r w:rsidRPr="00B146D2">
        <w:rPr>
          <w:b/>
          <w:color w:val="1F497D" w:themeColor="text2"/>
          <w:sz w:val="28"/>
          <w:szCs w:val="28"/>
        </w:rPr>
        <w:t>High-Skill, High-Growth Occupation</w:t>
      </w:r>
      <w:r w:rsidRPr="00B146D2">
        <w:rPr>
          <w:sz w:val="28"/>
          <w:szCs w:val="28"/>
        </w:rPr>
        <w:t xml:space="preserve"> by provider</w:t>
      </w:r>
      <w:r w:rsidRPr="00B146D2">
        <w:rPr>
          <w:b/>
          <w:color w:val="1F497D" w:themeColor="text2"/>
          <w:sz w:val="28"/>
          <w:szCs w:val="28"/>
        </w:rPr>
        <w:t>.</w:t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B146D2">
        <w:rPr>
          <w:b/>
          <w:color w:val="1F497D" w:themeColor="text2"/>
          <w:sz w:val="28"/>
          <w:szCs w:val="28"/>
        </w:rPr>
        <w:tab/>
      </w:r>
      <w:r w:rsidR="004D0493" w:rsidRPr="004A37D5">
        <w:rPr>
          <w:b/>
          <w:color w:val="1F497D" w:themeColor="text2"/>
          <w:sz w:val="28"/>
          <w:szCs w:val="28"/>
        </w:rPr>
        <w:t xml:space="preserve">Page </w:t>
      </w:r>
      <w:r w:rsidR="00EA5720" w:rsidRPr="004A37D5">
        <w:rPr>
          <w:b/>
          <w:color w:val="1F497D" w:themeColor="text2"/>
          <w:sz w:val="28"/>
          <w:szCs w:val="28"/>
        </w:rPr>
        <w:t>4</w:t>
      </w:r>
    </w:p>
    <w:p w:rsidR="00EF5DA6" w:rsidRPr="004A37D5" w:rsidRDefault="00EE364F" w:rsidP="00EF5DA6">
      <w:pPr>
        <w:pStyle w:val="ListParagraph"/>
        <w:numPr>
          <w:ilvl w:val="0"/>
          <w:numId w:val="2"/>
        </w:numPr>
        <w:tabs>
          <w:tab w:val="left" w:pos="1440"/>
        </w:tabs>
        <w:spacing w:after="0"/>
        <w:ind w:left="1440" w:right="1670"/>
        <w:contextualSpacing w:val="0"/>
        <w:rPr>
          <w:sz w:val="28"/>
          <w:szCs w:val="28"/>
        </w:rPr>
      </w:pPr>
      <w:r w:rsidRPr="004A37D5">
        <w:rPr>
          <w:sz w:val="28"/>
          <w:szCs w:val="28"/>
        </w:rPr>
        <w:t>Finally,</w:t>
      </w:r>
      <w:r w:rsidR="00EF5DA6" w:rsidRPr="004A37D5">
        <w:rPr>
          <w:sz w:val="28"/>
          <w:szCs w:val="28"/>
        </w:rPr>
        <w:t xml:space="preserve"> we show summary data for each provider by </w:t>
      </w:r>
      <w:r w:rsidR="00EF5DA6" w:rsidRPr="004A37D5">
        <w:rPr>
          <w:b/>
          <w:color w:val="1F497D" w:themeColor="text2"/>
          <w:sz w:val="28"/>
          <w:szCs w:val="28"/>
        </w:rPr>
        <w:t>High-Skill, High-Growth Occupation</w:t>
      </w:r>
      <w:r w:rsidR="00EF5DA6" w:rsidRPr="004A37D5">
        <w:rPr>
          <w:sz w:val="28"/>
          <w:szCs w:val="28"/>
        </w:rPr>
        <w:t>.</w:t>
      </w:r>
      <w:r w:rsidR="004D0493" w:rsidRPr="004A37D5">
        <w:rPr>
          <w:sz w:val="28"/>
          <w:szCs w:val="28"/>
        </w:rPr>
        <w:tab/>
      </w:r>
      <w:r w:rsidR="004D0493" w:rsidRPr="004A37D5">
        <w:rPr>
          <w:b/>
          <w:color w:val="1F497D" w:themeColor="text2"/>
          <w:sz w:val="28"/>
          <w:szCs w:val="28"/>
        </w:rPr>
        <w:t xml:space="preserve">Page </w:t>
      </w:r>
      <w:r w:rsidR="00E501CA">
        <w:rPr>
          <w:b/>
          <w:color w:val="1F497D" w:themeColor="text2"/>
          <w:sz w:val="28"/>
          <w:szCs w:val="28"/>
        </w:rPr>
        <w:t>14</w:t>
      </w:r>
    </w:p>
    <w:p w:rsidR="00EF5DA6" w:rsidRPr="00D952D1" w:rsidRDefault="00EF5DA6" w:rsidP="00EF5DA6">
      <w:pPr>
        <w:tabs>
          <w:tab w:val="left" w:pos="1440"/>
        </w:tabs>
        <w:spacing w:after="0" w:line="240" w:lineRule="auto"/>
        <w:ind w:left="720" w:right="1670"/>
        <w:rPr>
          <w:sz w:val="16"/>
          <w:szCs w:val="16"/>
        </w:rPr>
      </w:pPr>
    </w:p>
    <w:p w:rsidR="00EF5DA6" w:rsidRDefault="00EF5DA6" w:rsidP="00D952D1">
      <w:pPr>
        <w:tabs>
          <w:tab w:val="left" w:pos="1440"/>
        </w:tabs>
        <w:spacing w:after="0" w:line="240" w:lineRule="auto"/>
        <w:ind w:left="720" w:right="1670"/>
        <w:rPr>
          <w:sz w:val="28"/>
          <w:szCs w:val="28"/>
        </w:rPr>
      </w:pPr>
      <w:r>
        <w:rPr>
          <w:sz w:val="28"/>
          <w:szCs w:val="28"/>
        </w:rPr>
        <w:t xml:space="preserve">For each view, we show:  </w:t>
      </w:r>
    </w:p>
    <w:p w:rsidR="00EF5DA6" w:rsidRDefault="00BA7487" w:rsidP="00D952D1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296"/>
        <w:contextualSpacing w:val="0"/>
        <w:rPr>
          <w:sz w:val="28"/>
          <w:szCs w:val="28"/>
        </w:rPr>
      </w:pPr>
      <w:r w:rsidRPr="0011580C">
        <w:rPr>
          <w:sz w:val="28"/>
          <w:szCs w:val="28"/>
        </w:rPr>
        <w:t>The</w:t>
      </w:r>
      <w:r w:rsidR="00EF5DA6" w:rsidRPr="0011580C">
        <w:rPr>
          <w:sz w:val="28"/>
          <w:szCs w:val="28"/>
        </w:rPr>
        <w:t xml:space="preserve"> total number of our customers who </w:t>
      </w:r>
      <w:r w:rsidR="00EF5DA6">
        <w:rPr>
          <w:sz w:val="28"/>
          <w:szCs w:val="28"/>
        </w:rPr>
        <w:t xml:space="preserve">stopped receiving services for training from </w:t>
      </w:r>
      <w:r w:rsidR="007B032A">
        <w:rPr>
          <w:sz w:val="28"/>
          <w:szCs w:val="28"/>
        </w:rPr>
        <w:t xml:space="preserve">January </w:t>
      </w:r>
      <w:r w:rsidR="00EF5DA6">
        <w:rPr>
          <w:sz w:val="28"/>
          <w:szCs w:val="28"/>
        </w:rPr>
        <w:t>20</w:t>
      </w:r>
      <w:r w:rsidR="009C445C">
        <w:rPr>
          <w:sz w:val="28"/>
          <w:szCs w:val="28"/>
        </w:rPr>
        <w:t>1</w:t>
      </w:r>
      <w:r w:rsidR="00E501CA">
        <w:rPr>
          <w:sz w:val="28"/>
          <w:szCs w:val="28"/>
        </w:rPr>
        <w:t>2</w:t>
      </w:r>
      <w:r w:rsidR="00EF5DA6">
        <w:rPr>
          <w:sz w:val="28"/>
          <w:szCs w:val="28"/>
        </w:rPr>
        <w:t xml:space="preserve"> t</w:t>
      </w:r>
      <w:r w:rsidR="007B032A">
        <w:rPr>
          <w:sz w:val="28"/>
          <w:szCs w:val="28"/>
        </w:rPr>
        <w:t>hrough December</w:t>
      </w:r>
      <w:r w:rsidR="00EF5DA6">
        <w:rPr>
          <w:sz w:val="28"/>
          <w:szCs w:val="28"/>
        </w:rPr>
        <w:t xml:space="preserve"> 20</w:t>
      </w:r>
      <w:r w:rsidR="00861A83">
        <w:rPr>
          <w:sz w:val="28"/>
          <w:szCs w:val="28"/>
        </w:rPr>
        <w:t>1</w:t>
      </w:r>
      <w:r w:rsidR="00E501CA">
        <w:rPr>
          <w:sz w:val="28"/>
          <w:szCs w:val="28"/>
        </w:rPr>
        <w:t>6</w:t>
      </w:r>
      <w:r w:rsidR="00EF5DA6">
        <w:rPr>
          <w:sz w:val="28"/>
          <w:szCs w:val="28"/>
        </w:rPr>
        <w:t>.  Some of these customers completed training.  Other customers stopped receiving our assistance for a variety of reasons: health reasons, inability to complete training, incarceration, etc.  We do not have data to determine the reason the customer stopped receiving assistance.</w:t>
      </w:r>
    </w:p>
    <w:p w:rsidR="00EF5DA6" w:rsidRDefault="00BA7487" w:rsidP="00D952D1">
      <w:pPr>
        <w:pStyle w:val="ListParagraph"/>
        <w:numPr>
          <w:ilvl w:val="0"/>
          <w:numId w:val="3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sz w:val="28"/>
          <w:szCs w:val="28"/>
        </w:rPr>
      </w:pPr>
      <w:r>
        <w:rPr>
          <w:sz w:val="28"/>
          <w:szCs w:val="28"/>
        </w:rPr>
        <w:t>The</w:t>
      </w:r>
      <w:r w:rsidR="00EF5DA6">
        <w:rPr>
          <w:sz w:val="28"/>
          <w:szCs w:val="28"/>
        </w:rPr>
        <w:t xml:space="preserve"> number (and percent) of those customers who attained a credential</w:t>
      </w:r>
      <w:r>
        <w:rPr>
          <w:sz w:val="28"/>
          <w:szCs w:val="28"/>
        </w:rPr>
        <w:t>.</w:t>
      </w:r>
    </w:p>
    <w:p w:rsidR="00EF5DA6" w:rsidRDefault="00BA7487" w:rsidP="00EF5DA6">
      <w:pPr>
        <w:pStyle w:val="ListParagraph"/>
        <w:numPr>
          <w:ilvl w:val="0"/>
          <w:numId w:val="3"/>
        </w:numPr>
        <w:tabs>
          <w:tab w:val="left" w:pos="1440"/>
        </w:tabs>
        <w:spacing w:after="120" w:line="240" w:lineRule="auto"/>
        <w:ind w:left="1440" w:right="1670"/>
        <w:contextualSpacing w:val="0"/>
        <w:rPr>
          <w:sz w:val="28"/>
          <w:szCs w:val="28"/>
        </w:rPr>
      </w:pPr>
      <w:r>
        <w:rPr>
          <w:sz w:val="28"/>
          <w:szCs w:val="28"/>
        </w:rPr>
        <w:t>The</w:t>
      </w:r>
      <w:r w:rsidR="00EF5DA6">
        <w:rPr>
          <w:sz w:val="28"/>
          <w:szCs w:val="28"/>
        </w:rPr>
        <w:t xml:space="preserve"> number (and percent) of customers employed in the </w:t>
      </w:r>
      <w:r w:rsidR="000409E6">
        <w:rPr>
          <w:sz w:val="28"/>
          <w:szCs w:val="28"/>
        </w:rPr>
        <w:t xml:space="preserve">first or second </w:t>
      </w:r>
      <w:r w:rsidR="00EF5DA6">
        <w:rPr>
          <w:sz w:val="28"/>
          <w:szCs w:val="28"/>
        </w:rPr>
        <w:t>calendar quarter after the quarter in which their training</w:t>
      </w:r>
      <w:r w:rsidR="00512854">
        <w:rPr>
          <w:sz w:val="28"/>
          <w:szCs w:val="28"/>
        </w:rPr>
        <w:t xml:space="preserve"> service</w:t>
      </w:r>
      <w:r w:rsidR="00EF5DA6">
        <w:rPr>
          <w:sz w:val="28"/>
          <w:szCs w:val="28"/>
        </w:rPr>
        <w:t xml:space="preserve"> ended</w:t>
      </w:r>
      <w:r w:rsidR="000409E6">
        <w:rPr>
          <w:sz w:val="28"/>
          <w:szCs w:val="28"/>
        </w:rPr>
        <w:t>.</w:t>
      </w:r>
      <w:r w:rsidR="002E2867">
        <w:rPr>
          <w:sz w:val="28"/>
          <w:szCs w:val="28"/>
        </w:rPr>
        <w:t xml:space="preserve"> There is a separate count for each calendar quarter.</w:t>
      </w:r>
    </w:p>
    <w:p w:rsidR="00681225" w:rsidRPr="00877373" w:rsidRDefault="00681225" w:rsidP="00681225">
      <w:pPr>
        <w:spacing w:after="0"/>
        <w:ind w:left="720" w:right="1670"/>
        <w:rPr>
          <w:sz w:val="28"/>
          <w:szCs w:val="28"/>
        </w:rPr>
      </w:pPr>
      <w:r w:rsidRPr="00877373">
        <w:rPr>
          <w:sz w:val="28"/>
          <w:szCs w:val="28"/>
        </w:rPr>
        <w:t>We</w:t>
      </w:r>
      <w:r>
        <w:rPr>
          <w:sz w:val="28"/>
          <w:szCs w:val="28"/>
        </w:rPr>
        <w:t xml:space="preserve"> present the data for </w:t>
      </w:r>
      <w:r w:rsidRPr="00681225">
        <w:rPr>
          <w:color w:val="000000" w:themeColor="text1"/>
          <w:sz w:val="28"/>
          <w:szCs w:val="28"/>
        </w:rPr>
        <w:t>basic skills</w:t>
      </w:r>
      <w:r>
        <w:rPr>
          <w:sz w:val="28"/>
          <w:szCs w:val="28"/>
        </w:rPr>
        <w:t xml:space="preserve"> in two views:</w:t>
      </w:r>
    </w:p>
    <w:p w:rsidR="00681225" w:rsidRPr="004A37D5" w:rsidRDefault="00681225" w:rsidP="00681225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color w:val="E36C0A" w:themeColor="accent6" w:themeShade="BF"/>
          <w:sz w:val="28"/>
          <w:szCs w:val="28"/>
        </w:rPr>
      </w:pPr>
      <w:r w:rsidRPr="00B146D2">
        <w:rPr>
          <w:sz w:val="28"/>
          <w:szCs w:val="28"/>
        </w:rPr>
        <w:t xml:space="preserve">First, we show results for basic </w:t>
      </w:r>
      <w:r w:rsidR="00E501CA">
        <w:rPr>
          <w:sz w:val="28"/>
          <w:szCs w:val="28"/>
        </w:rPr>
        <w:t xml:space="preserve">education </w:t>
      </w:r>
      <w:r w:rsidRPr="00B146D2">
        <w:rPr>
          <w:sz w:val="28"/>
          <w:szCs w:val="28"/>
        </w:rPr>
        <w:t>skills by provider</w:t>
      </w:r>
      <w:r w:rsidRPr="00B146D2">
        <w:rPr>
          <w:b/>
          <w:color w:val="1F497D" w:themeColor="text2"/>
          <w:sz w:val="28"/>
          <w:szCs w:val="28"/>
        </w:rPr>
        <w:t>.</w:t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B146D2">
        <w:rPr>
          <w:b/>
          <w:color w:val="1F497D" w:themeColor="text2"/>
          <w:sz w:val="28"/>
          <w:szCs w:val="28"/>
        </w:rPr>
        <w:tab/>
      </w:r>
      <w:r w:rsidR="000E0107" w:rsidRPr="004A37D5">
        <w:rPr>
          <w:b/>
          <w:color w:val="1F497D" w:themeColor="text2"/>
          <w:sz w:val="28"/>
          <w:szCs w:val="28"/>
        </w:rPr>
        <w:t xml:space="preserve">Page </w:t>
      </w:r>
      <w:r w:rsidR="00E501CA">
        <w:rPr>
          <w:b/>
          <w:color w:val="1F497D" w:themeColor="text2"/>
          <w:sz w:val="28"/>
          <w:szCs w:val="28"/>
        </w:rPr>
        <w:t>26</w:t>
      </w:r>
    </w:p>
    <w:p w:rsidR="00681225" w:rsidRPr="004A37D5" w:rsidRDefault="00681225" w:rsidP="00681225">
      <w:pPr>
        <w:pStyle w:val="ListParagraph"/>
        <w:numPr>
          <w:ilvl w:val="0"/>
          <w:numId w:val="2"/>
        </w:numPr>
        <w:tabs>
          <w:tab w:val="left" w:pos="1440"/>
        </w:tabs>
        <w:spacing w:after="0" w:line="240" w:lineRule="auto"/>
        <w:ind w:left="1440" w:right="1670"/>
        <w:contextualSpacing w:val="0"/>
        <w:rPr>
          <w:sz w:val="28"/>
          <w:szCs w:val="28"/>
        </w:rPr>
      </w:pPr>
      <w:r w:rsidRPr="004A37D5">
        <w:rPr>
          <w:sz w:val="28"/>
          <w:szCs w:val="28"/>
        </w:rPr>
        <w:t xml:space="preserve">Second, </w:t>
      </w:r>
      <w:r w:rsidR="00E501CA" w:rsidRPr="00B146D2">
        <w:rPr>
          <w:sz w:val="28"/>
          <w:szCs w:val="28"/>
        </w:rPr>
        <w:t xml:space="preserve">we show results for basic </w:t>
      </w:r>
      <w:r w:rsidR="00E501CA">
        <w:rPr>
          <w:sz w:val="28"/>
          <w:szCs w:val="28"/>
        </w:rPr>
        <w:t xml:space="preserve">computer </w:t>
      </w:r>
      <w:r w:rsidR="00E501CA" w:rsidRPr="00B146D2">
        <w:rPr>
          <w:sz w:val="28"/>
          <w:szCs w:val="28"/>
        </w:rPr>
        <w:t>skills by provider</w:t>
      </w:r>
      <w:r w:rsidR="00E501CA" w:rsidRPr="00B146D2">
        <w:rPr>
          <w:b/>
          <w:color w:val="1F497D" w:themeColor="text2"/>
          <w:sz w:val="28"/>
          <w:szCs w:val="28"/>
        </w:rPr>
        <w:t>.</w:t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E501CA">
        <w:rPr>
          <w:b/>
          <w:color w:val="1F497D" w:themeColor="text2"/>
          <w:sz w:val="28"/>
          <w:szCs w:val="28"/>
        </w:rPr>
        <w:tab/>
      </w:r>
      <w:r w:rsidR="000E0107" w:rsidRPr="004A37D5">
        <w:rPr>
          <w:b/>
          <w:color w:val="1F497D" w:themeColor="text2"/>
          <w:sz w:val="28"/>
          <w:szCs w:val="28"/>
        </w:rPr>
        <w:t xml:space="preserve">Page </w:t>
      </w:r>
      <w:r w:rsidR="00E501CA">
        <w:rPr>
          <w:b/>
          <w:color w:val="1F497D" w:themeColor="text2"/>
          <w:sz w:val="28"/>
          <w:szCs w:val="28"/>
        </w:rPr>
        <w:t>27</w:t>
      </w:r>
    </w:p>
    <w:p w:rsidR="00EF5DA6" w:rsidRPr="007C2972" w:rsidRDefault="00EF5DA6" w:rsidP="00EF5DA6">
      <w:pPr>
        <w:tabs>
          <w:tab w:val="left" w:pos="1440"/>
        </w:tabs>
        <w:spacing w:after="0" w:line="240" w:lineRule="auto"/>
        <w:ind w:left="720" w:right="1670"/>
        <w:rPr>
          <w:sz w:val="20"/>
          <w:szCs w:val="20"/>
        </w:rPr>
      </w:pPr>
    </w:p>
    <w:p w:rsidR="0011580C" w:rsidRDefault="00EF5DA6" w:rsidP="0011580C">
      <w:pPr>
        <w:tabs>
          <w:tab w:val="left" w:pos="1440"/>
        </w:tabs>
        <w:spacing w:after="0" w:line="240" w:lineRule="auto"/>
        <w:ind w:left="720" w:right="1670"/>
        <w:rPr>
          <w:sz w:val="28"/>
          <w:szCs w:val="28"/>
        </w:rPr>
      </w:pPr>
      <w:r>
        <w:rPr>
          <w:sz w:val="28"/>
          <w:szCs w:val="28"/>
        </w:rPr>
        <w:t xml:space="preserve">For more information on the Gulf Coast Workforce Board’s high-skill, high-growth occupations, or </w:t>
      </w:r>
      <w:r w:rsidRPr="00632D4A">
        <w:rPr>
          <w:b/>
          <w:i/>
          <w:color w:val="E36C0A" w:themeColor="accent6" w:themeShade="BF"/>
          <w:sz w:val="28"/>
          <w:szCs w:val="28"/>
        </w:rPr>
        <w:t>Workforce Solutions</w:t>
      </w:r>
      <w:r>
        <w:rPr>
          <w:b/>
          <w:i/>
          <w:color w:val="E36C0A" w:themeColor="accent6" w:themeShade="BF"/>
          <w:sz w:val="28"/>
          <w:szCs w:val="28"/>
        </w:rPr>
        <w:t>’</w:t>
      </w:r>
      <w:r>
        <w:rPr>
          <w:sz w:val="28"/>
          <w:szCs w:val="28"/>
        </w:rPr>
        <w:t xml:space="preserve"> financial aid, visit us on the web at </w:t>
      </w:r>
      <w:hyperlink r:id="rId10" w:history="1">
        <w:r w:rsidRPr="00BF145D">
          <w:rPr>
            <w:rStyle w:val="Hyperlink"/>
            <w:sz w:val="28"/>
            <w:szCs w:val="28"/>
          </w:rPr>
          <w:t>http://wrksolutions.com</w:t>
        </w:r>
      </w:hyperlink>
      <w:r w:rsidR="008828FF">
        <w:rPr>
          <w:sz w:val="28"/>
          <w:szCs w:val="28"/>
        </w:rPr>
        <w:t>.</w:t>
      </w:r>
    </w:p>
    <w:p w:rsidR="00125A2D" w:rsidRDefault="001B0B0F" w:rsidP="00BF14FE">
      <w:pPr>
        <w:spacing w:after="20"/>
        <w:jc w:val="center"/>
        <w:rPr>
          <w:b/>
          <w:color w:val="4F81BD" w:themeColor="accent1"/>
          <w:sz w:val="36"/>
          <w:szCs w:val="36"/>
        </w:rPr>
      </w:pPr>
      <w:r>
        <w:rPr>
          <w:sz w:val="28"/>
          <w:szCs w:val="28"/>
        </w:rPr>
        <w:br w:type="page"/>
      </w:r>
      <w:r w:rsidR="00BA7487" w:rsidRPr="00875521">
        <w:rPr>
          <w:b/>
          <w:color w:val="4F81BD" w:themeColor="accent1"/>
          <w:sz w:val="36"/>
          <w:szCs w:val="36"/>
        </w:rPr>
        <w:lastRenderedPageBreak/>
        <w:t>High Skill – High Growth Occupations</w:t>
      </w:r>
    </w:p>
    <w:p w:rsidR="008C1539" w:rsidRPr="00BF14FE" w:rsidRDefault="008C1539" w:rsidP="00F6512F">
      <w:pPr>
        <w:spacing w:after="20"/>
        <w:rPr>
          <w:b/>
          <w:color w:val="4F81BD" w:themeColor="accent1"/>
          <w:sz w:val="14"/>
          <w:szCs w:val="14"/>
        </w:rPr>
      </w:pPr>
    </w:p>
    <w:tbl>
      <w:tblPr>
        <w:tblW w:w="15235" w:type="dxa"/>
        <w:tblInd w:w="108" w:type="dxa"/>
        <w:tblLook w:val="04A0" w:firstRow="1" w:lastRow="0" w:firstColumn="1" w:lastColumn="0" w:noHBand="0" w:noVBand="1"/>
      </w:tblPr>
      <w:tblGrid>
        <w:gridCol w:w="7740"/>
        <w:gridCol w:w="1080"/>
        <w:gridCol w:w="999"/>
        <w:gridCol w:w="999"/>
        <w:gridCol w:w="990"/>
        <w:gridCol w:w="1080"/>
        <w:gridCol w:w="1177"/>
        <w:gridCol w:w="1170"/>
      </w:tblGrid>
      <w:tr w:rsidR="008B3E45" w:rsidRPr="008B3E45" w:rsidTr="000C5536">
        <w:trPr>
          <w:trHeight w:val="133"/>
        </w:trPr>
        <w:tc>
          <w:tcPr>
            <w:tcW w:w="774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8"/>
                <w:szCs w:val="28"/>
              </w:rPr>
            </w:pPr>
            <w:r w:rsidRPr="008B3E45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8"/>
                <w:szCs w:val="28"/>
              </w:rPr>
              <w:t>Workforce Solutions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99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99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Employed in Quarter </w:t>
            </w:r>
            <w:r w:rsidR="00F1462C"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after Services</w:t>
            </w: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Stopped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1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F1462C" w:rsidP="008B3E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Customers</w:t>
            </w:r>
            <w:r w:rsidR="008B3E45" w:rsidRPr="008B3E4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Employed</w:t>
            </w:r>
          </w:p>
        </w:tc>
      </w:tr>
      <w:tr w:rsidR="008B3E45" w:rsidRPr="008B3E45" w:rsidTr="000C5536">
        <w:trPr>
          <w:trHeight w:val="97"/>
        </w:trPr>
        <w:tc>
          <w:tcPr>
            <w:tcW w:w="77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/>
                <w:sz w:val="28"/>
                <w:szCs w:val="28"/>
              </w:rPr>
            </w:pPr>
            <w:r w:rsidRPr="008B3E45">
              <w:rPr>
                <w:rFonts w:ascii="Calibri" w:eastAsia="Times New Roman" w:hAnsi="Calibri" w:cs="Times New Roman"/>
                <w:b/>
                <w:bCs/>
                <w:color w:val="4F81BD"/>
                <w:sz w:val="28"/>
                <w:szCs w:val="28"/>
              </w:rPr>
              <w:t>Training Outcomes by Occupation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B3E45" w:rsidRPr="008B3E45" w:rsidTr="000C5536">
        <w:trPr>
          <w:trHeight w:val="322"/>
        </w:trPr>
        <w:tc>
          <w:tcPr>
            <w:tcW w:w="77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BE5F1"/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</w:pPr>
            <w:r w:rsidRPr="008B3E45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201</w:t>
            </w:r>
            <w:r w:rsidR="0033092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</w:rPr>
              <w:t>2 - 2016</w:t>
            </w: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B3E45" w:rsidRPr="008B3E45" w:rsidRDefault="008B3E45" w:rsidP="008B3E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8C1539" w:rsidRPr="008B3E45" w:rsidTr="008C1539">
        <w:trPr>
          <w:trHeight w:val="60"/>
        </w:trPr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Accountants &amp; Auditors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11.96%</w:t>
            </w:r>
          </w:p>
        </w:tc>
        <w:tc>
          <w:tcPr>
            <w:tcW w:w="9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57.74%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57.58%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Bus &amp; Truck Mechanics &amp; Diesel Engine Specialists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Chemical Plant and System Operators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13.31%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270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76.49%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75.35%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Computer Systems Analysts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35.21%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64.17%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65.42%</w:t>
            </w:r>
          </w:p>
        </w:tc>
      </w:tr>
      <w:tr w:rsidR="008C1539" w:rsidRPr="008B3E45" w:rsidTr="002A6B88">
        <w:trPr>
          <w:trHeight w:val="98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Cost Estimators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20.83%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62.50%</w:t>
            </w:r>
          </w:p>
        </w:tc>
      </w:tr>
      <w:tr w:rsidR="008C1539" w:rsidRPr="008B3E45" w:rsidTr="00136C4D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Electrical and Electronics Engineering Technicians 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78.73%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69.96%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74.01%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Electricians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Elementary School Teachers, Ex. Special Ed.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16.28%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84.88%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84.88%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Geological &amp; Petroleum Technicians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57.22%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67.78%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68.89%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Heating, AC, &amp; Refrigeration Mechanics &amp; Installers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63.51%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63.98%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66.67%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Industrial Machinery Mechanics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67.27%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67.27%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Kindergarten Teachers, Ex. Special Ed.,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Licensed Practical &amp; Licensed Vocational Nurses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15.38%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69.23%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76.92%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Machinists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61.11%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67.68%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68.69%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Network and Computer Systems Administrators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63.11%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63.11%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Paralegals &amp; Legal Assistants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17.65%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52.94%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58.82%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Petroleum Engineers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7.58%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70.76%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72.56%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Plumbers, Pipefitters, &amp; Steamfitters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52.78%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69.44%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63.89%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Radiologic Technologists &amp; Technicians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20.61%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56.36%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63.03%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Registered Nurses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75.00%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Respiratory Therapists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31.29%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59.86%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63.95%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Software Developers, Applications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64.02%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60.91%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61.76%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Welders, Cutters, Solderers, and Brazers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2,260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1,530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67.70%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1,579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69.87%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1,609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71.19%</w:t>
            </w:r>
          </w:p>
        </w:tc>
      </w:tr>
      <w:tr w:rsidR="008C1539" w:rsidRPr="008B3E45" w:rsidTr="002A6B88">
        <w:trPr>
          <w:trHeight w:val="70"/>
        </w:trPr>
        <w:tc>
          <w:tcPr>
            <w:tcW w:w="7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7,171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3,799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52.98%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4,808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67.05%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4,921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1539" w:rsidRPr="00BF14FE" w:rsidRDefault="008C1539" w:rsidP="00BF14FE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F14FE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68.62%</w:t>
            </w:r>
          </w:p>
        </w:tc>
      </w:tr>
    </w:tbl>
    <w:p w:rsidR="009205C4" w:rsidRPr="00104462" w:rsidRDefault="00104462" w:rsidP="00104462">
      <w:pPr>
        <w:jc w:val="center"/>
        <w:rPr>
          <w:b/>
          <w:color w:val="4F81BD" w:themeColor="accent1"/>
          <w:sz w:val="40"/>
          <w:szCs w:val="40"/>
        </w:rPr>
      </w:pPr>
      <w:r>
        <w:rPr>
          <w:b/>
          <w:color w:val="4F81BD" w:themeColor="accent1"/>
          <w:sz w:val="40"/>
          <w:szCs w:val="40"/>
        </w:rPr>
        <w:br w:type="page"/>
      </w:r>
      <w:r w:rsidR="009205C4" w:rsidRPr="009205C4">
        <w:rPr>
          <w:b/>
          <w:color w:val="4F81BD" w:themeColor="accent1"/>
          <w:sz w:val="40"/>
          <w:szCs w:val="40"/>
        </w:rPr>
        <w:lastRenderedPageBreak/>
        <w:t>Training Outcomes by Occupation by Provider</w:t>
      </w:r>
      <w:r w:rsidR="009205C4" w:rsidRPr="009205C4">
        <w:rPr>
          <w:b/>
          <w:color w:val="4F81BD" w:themeColor="accent1"/>
          <w:sz w:val="40"/>
          <w:szCs w:val="40"/>
          <w:vertAlign w:val="superscript"/>
        </w:rPr>
        <w:t>1</w:t>
      </w: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350"/>
        <w:gridCol w:w="1530"/>
        <w:gridCol w:w="1170"/>
        <w:gridCol w:w="1440"/>
        <w:gridCol w:w="1260"/>
      </w:tblGrid>
      <w:tr w:rsidR="00104462" w:rsidRPr="0018658E" w:rsidTr="00104462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5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04462" w:rsidRPr="0018658E" w:rsidTr="00104462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4F81BD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4F81BD" w:themeColor="accent1"/>
                <w:sz w:val="24"/>
                <w:szCs w:val="24"/>
              </w:rPr>
              <w:t>Training Outcomes by Occupation by Provider</w:t>
            </w:r>
            <w:r w:rsidRPr="0018658E">
              <w:rPr>
                <w:rFonts w:ascii="Calibri" w:eastAsia="Times New Roman" w:hAnsi="Calibri" w:cs="Arial"/>
                <w:b/>
                <w:bCs/>
                <w:color w:val="4F81BD"/>
                <w:sz w:val="24"/>
                <w:szCs w:val="24"/>
                <w:vertAlign w:val="superscript"/>
              </w:rPr>
              <w:t xml:space="preserve">1 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04462" w:rsidRPr="0018658E" w:rsidTr="00104462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04462" w:rsidRPr="0018658E" w:rsidRDefault="00DB7929" w:rsidP="00104462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201</w:t>
            </w:r>
            <w:r w:rsidR="009E7F5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04462" w:rsidRPr="0018658E" w:rsidRDefault="00104462" w:rsidP="00104462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04462" w:rsidRDefault="00104462" w:rsidP="00104462">
      <w:pPr>
        <w:spacing w:after="0" w:line="240" w:lineRule="auto"/>
        <w:rPr>
          <w:b/>
          <w:sz w:val="20"/>
          <w:szCs w:val="20"/>
        </w:rPr>
      </w:pPr>
    </w:p>
    <w:p w:rsidR="008D2CDF" w:rsidRDefault="008D2CDF" w:rsidP="00104462">
      <w:pPr>
        <w:spacing w:after="0" w:line="240" w:lineRule="auto"/>
        <w:rPr>
          <w:b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350"/>
        <w:gridCol w:w="1530"/>
        <w:gridCol w:w="1170"/>
        <w:gridCol w:w="1440"/>
        <w:gridCol w:w="1260"/>
      </w:tblGrid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Default="009E7F56" w:rsidP="009E7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E7F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Accountants &amp; Auditors</w:t>
            </w:r>
          </w:p>
          <w:p w:rsidR="009E7F56" w:rsidRPr="009E7F56" w:rsidRDefault="009E7F56" w:rsidP="009E7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Houston Community College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14.3%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60.6%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Lone Star College System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10.3%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53.8%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Sam Houston State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63.6%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San Jacinto College District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8.9%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57.1%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627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57.6%</w:t>
            </w:r>
          </w:p>
        </w:tc>
      </w:tr>
    </w:tbl>
    <w:p w:rsidR="00B96524" w:rsidRDefault="00B96524" w:rsidP="00104462">
      <w:pPr>
        <w:spacing w:after="0" w:line="240" w:lineRule="auto"/>
        <w:rPr>
          <w:b/>
          <w:sz w:val="20"/>
          <w:szCs w:val="20"/>
        </w:rPr>
      </w:pPr>
    </w:p>
    <w:p w:rsidR="009E7F56" w:rsidRPr="009E7F56" w:rsidRDefault="009E7F56" w:rsidP="009E7F56">
      <w:pPr>
        <w:spacing w:after="0" w:line="240" w:lineRule="auto"/>
        <w:ind w:left="450"/>
        <w:rPr>
          <w:rFonts w:ascii="Arial" w:eastAsia="Times New Roman" w:hAnsi="Arial" w:cs="Arial"/>
          <w:b/>
          <w:bCs/>
          <w:color w:val="000000"/>
          <w:sz w:val="28"/>
          <w:szCs w:val="28"/>
          <w:u w:val="single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350"/>
        <w:gridCol w:w="1530"/>
        <w:gridCol w:w="1170"/>
        <w:gridCol w:w="1440"/>
        <w:gridCol w:w="1260"/>
      </w:tblGrid>
      <w:tr w:rsidR="009E7F56" w:rsidRPr="009E7F56" w:rsidTr="009E7F56">
        <w:trPr>
          <w:trHeight w:val="300"/>
        </w:trPr>
        <w:tc>
          <w:tcPr>
            <w:tcW w:w="14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E7F56" w:rsidRDefault="009E7F56" w:rsidP="009E7F5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9E7F56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Bus &amp; Truck Mechanics &amp; Diesel Engine Specialists</w:t>
            </w:r>
          </w:p>
          <w:p w:rsidR="009E7F56" w:rsidRPr="009E7F56" w:rsidRDefault="009E7F56" w:rsidP="009E7F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u w:val="single"/>
              </w:rPr>
            </w:pP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State Technical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</w:tr>
      <w:tr w:rsidR="009E7F56" w:rsidRPr="009E7F56" w:rsidTr="009E7F56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E7F56" w:rsidRPr="009E7F56" w:rsidRDefault="009E7F56" w:rsidP="009E7F56">
            <w:pPr>
              <w:spacing w:before="120" w:after="120" w:line="240" w:lineRule="auto"/>
              <w:ind w:firstLineChars="100" w:firstLine="200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0.0%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E7F56" w:rsidRPr="009E7F56" w:rsidRDefault="009E7F56" w:rsidP="008D2CDF">
            <w:pPr>
              <w:spacing w:before="120" w:after="120" w:line="240" w:lineRule="auto"/>
              <w:ind w:firstLine="200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E7F5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100.0%</w:t>
            </w:r>
          </w:p>
        </w:tc>
      </w:tr>
    </w:tbl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B96524" w:rsidRDefault="00B96524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Default="009E7F56" w:rsidP="00104462">
      <w:pPr>
        <w:spacing w:after="0" w:line="240" w:lineRule="auto"/>
        <w:rPr>
          <w:b/>
          <w:sz w:val="20"/>
          <w:szCs w:val="20"/>
        </w:rPr>
      </w:pPr>
    </w:p>
    <w:p w:rsidR="009E7F56" w:rsidRPr="008F046A" w:rsidRDefault="009E7F56" w:rsidP="00104462">
      <w:pPr>
        <w:spacing w:after="0" w:line="240" w:lineRule="auto"/>
        <w:rPr>
          <w:b/>
          <w:sz w:val="20"/>
          <w:szCs w:val="20"/>
        </w:rPr>
      </w:pPr>
    </w:p>
    <w:tbl>
      <w:tblPr>
        <w:tblW w:w="15458" w:type="dxa"/>
        <w:tblInd w:w="108" w:type="dxa"/>
        <w:tblLook w:val="04A0" w:firstRow="1" w:lastRow="0" w:firstColumn="1" w:lastColumn="0" w:noHBand="0" w:noVBand="1"/>
      </w:tblPr>
      <w:tblGrid>
        <w:gridCol w:w="15458"/>
      </w:tblGrid>
      <w:tr w:rsidR="0018658E" w:rsidRPr="0018658E" w:rsidTr="00915BC7">
        <w:trPr>
          <w:trHeight w:val="180"/>
        </w:trPr>
        <w:tc>
          <w:tcPr>
            <w:tcW w:w="1545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104462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C235E8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>
                    <w:br w:type="page"/>
                  </w:r>
                  <w:r w:rsidR="00104462"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104462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104462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DE46A2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0E628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8D2CDF" w:rsidRPr="008D2CDF" w:rsidTr="008D2CDF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Default="008D2CDF" w:rsidP="008D2CD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8D2CD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Chemical Plant and System Operators</w:t>
                  </w:r>
                </w:p>
                <w:p w:rsidR="005601DB" w:rsidRPr="008D2CDF" w:rsidRDefault="005601DB" w:rsidP="008D2C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63.6%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74.6%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75.4%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95.7%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85.1%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Texas A&amp;M University - Corpus Christi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32.0%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68.0%</w:t>
                  </w:r>
                </w:p>
              </w:tc>
            </w:tr>
            <w:tr w:rsidR="008D2CDF" w:rsidRPr="008D2CDF" w:rsidTr="008D2CD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8D2CDF" w:rsidRPr="008D2CDF" w:rsidRDefault="008D2CDF" w:rsidP="005601DB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8D2CD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75.4%</w:t>
                  </w:r>
                </w:p>
              </w:tc>
            </w:tr>
          </w:tbl>
          <w:p w:rsidR="00104462" w:rsidRPr="008F046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5601DB" w:rsidRPr="005601DB" w:rsidTr="005601DB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Default="005601DB" w:rsidP="005601D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5601D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Computer Systems Analysts</w:t>
                  </w:r>
                </w:p>
                <w:p w:rsidR="00DE46A2" w:rsidRPr="005601DB" w:rsidRDefault="00DE46A2" w:rsidP="005601D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64.6%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65.6%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Milestone Technical Institute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70.4%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St. Michael's Learning Academy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67.0%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38.5%</w:t>
                  </w:r>
                </w:p>
              </w:tc>
            </w:tr>
            <w:tr w:rsidR="005601DB" w:rsidRPr="005601DB" w:rsidTr="005601D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480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601DB" w:rsidRPr="005601DB" w:rsidRDefault="005601DB" w:rsidP="00DE46A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5601D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65.4%</w:t>
                  </w:r>
                </w:p>
              </w:tc>
            </w:tr>
          </w:tbl>
          <w:p w:rsidR="008F046A" w:rsidRDefault="008F046A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282448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282448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282448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C422C2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1A2F96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C422C2" w:rsidRPr="00C422C2" w:rsidTr="00C422C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Default="00C422C2" w:rsidP="00C422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C422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Cost Estimators</w:t>
                  </w:r>
                </w:p>
                <w:p w:rsidR="001A2F96" w:rsidRPr="00C422C2" w:rsidRDefault="001A2F96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92.9%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62.5%</w:t>
                  </w:r>
                </w:p>
              </w:tc>
            </w:tr>
          </w:tbl>
          <w:p w:rsidR="00282448" w:rsidRPr="001A2F96" w:rsidRDefault="00282448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C422C2" w:rsidRPr="00C422C2" w:rsidTr="00C422C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Default="00C422C2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C422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Electrical and Electronics Engineering Technicians</w:t>
                  </w:r>
                  <w:r w:rsidRPr="00C422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 xml:space="preserve">  </w:t>
                  </w:r>
                </w:p>
                <w:p w:rsidR="001A2F96" w:rsidRPr="00C422C2" w:rsidRDefault="001A2F96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79.2%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School of Carpentry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824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72.8%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92.9%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78.7%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74.0%</w:t>
                  </w:r>
                </w:p>
              </w:tc>
            </w:tr>
          </w:tbl>
          <w:p w:rsidR="00C422C2" w:rsidRPr="001A2F96" w:rsidRDefault="00C422C2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C422C2" w:rsidRPr="00C422C2" w:rsidTr="00C422C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Default="00C422C2" w:rsidP="00C422C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C422C2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Electricians</w:t>
                  </w:r>
                </w:p>
                <w:p w:rsidR="001A2F96" w:rsidRPr="00C422C2" w:rsidRDefault="001A2F96" w:rsidP="00C422C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58.3%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78.9%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78.9%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</w:tr>
            <w:tr w:rsidR="00C422C2" w:rsidRPr="00C422C2" w:rsidTr="00C422C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422C2" w:rsidRPr="00C422C2" w:rsidRDefault="00C422C2" w:rsidP="00C422C2">
                  <w:pPr>
                    <w:spacing w:before="120" w:after="12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C422C2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68.0%</w:t>
                  </w:r>
                </w:p>
              </w:tc>
            </w:tr>
          </w:tbl>
          <w:p w:rsidR="00C422C2" w:rsidRDefault="00C422C2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282448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282448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282448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9F7B97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9F7B97" w:rsidRPr="009F7B97" w:rsidRDefault="009F7B97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73"/>
              <w:gridCol w:w="1217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F7B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Elementary School Teachers, Ex. Special Ed.</w:t>
                  </w:r>
                </w:p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17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84.9%</w:t>
                  </w:r>
                </w:p>
              </w:tc>
            </w:tr>
          </w:tbl>
          <w:p w:rsidR="00104462" w:rsidRPr="009F7B97" w:rsidRDefault="00104462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F7B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Geological &amp; Petroleum Technicians</w:t>
                  </w:r>
                </w:p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68.9%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68.9%</w:t>
                  </w:r>
                </w:p>
              </w:tc>
            </w:tr>
          </w:tbl>
          <w:p w:rsidR="009F7B97" w:rsidRPr="009F7B97" w:rsidRDefault="009F7B97" w:rsidP="009F7B9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9F7B97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Heating, AC, &amp; Refrigeration Mechanics &amp; Installers</w:t>
                  </w:r>
                </w:p>
                <w:p w:rsidR="009F7B97" w:rsidRPr="009F7B97" w:rsidRDefault="009F7B97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Blinn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77.8%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49.2%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School of Carpentry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87.5%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Lindsey-Cooper Refrigeration School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9F7B97" w:rsidRDefault="009F7B97" w:rsidP="009F7B97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9F7B97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</w:tbl>
          <w:p w:rsidR="009F7B97" w:rsidRDefault="009F7B97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p w:rsidR="00282448" w:rsidRDefault="00282448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8E0504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8E0504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8E0504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0570C5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8F046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F7B9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570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Heating, AC, &amp; Refrigeration Mechanics &amp; Installers</w:t>
                  </w:r>
                  <w:r w:rsidR="00B44C35" w:rsidRPr="00B44C35">
                    <w:rPr>
                      <w:rFonts w:ascii="Arial" w:eastAsia="Times New Roman" w:hAnsi="Arial" w:cs="Arial"/>
                      <w:bCs/>
                      <w:color w:val="000000"/>
                      <w:sz w:val="28"/>
                      <w:szCs w:val="28"/>
                    </w:rPr>
                    <w:t xml:space="preserve"> Cont.</w:t>
                  </w:r>
                </w:p>
                <w:p w:rsidR="000570C5" w:rsidRPr="009F7B97" w:rsidRDefault="000570C5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MIAT College of Technology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73.3%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86.7%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Professional Career Training Institute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56.3%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Texas State Technical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The Training Center of Air Conditioning &amp; Heating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45.5%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90.9%</w:t>
                  </w:r>
                </w:p>
              </w:tc>
            </w:tr>
            <w:tr w:rsidR="009F7B97" w:rsidRPr="009F7B97" w:rsidTr="009F7B9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</w:tbl>
          <w:p w:rsidR="00104462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C235E8" w:rsidRDefault="00C235E8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9F7B97" w:rsidRPr="009F7B97" w:rsidTr="00953D72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9F7B97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570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Industrial Machinery Mechanics</w:t>
                  </w:r>
                </w:p>
                <w:p w:rsidR="000570C5" w:rsidRPr="009F7B97" w:rsidRDefault="000570C5" w:rsidP="009F7B97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9F7B97" w:rsidRPr="009F7B97" w:rsidTr="00953D7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MIAT College of Technology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</w:tr>
            <w:tr w:rsidR="009F7B97" w:rsidRPr="009F7B97" w:rsidTr="00953D72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F7B97" w:rsidRPr="000570C5" w:rsidRDefault="009F7B97" w:rsidP="000570C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67.3%</w:t>
                  </w:r>
                </w:p>
              </w:tc>
            </w:tr>
          </w:tbl>
          <w:p w:rsidR="00145CB8" w:rsidRDefault="00145CB8"/>
          <w:p w:rsidR="00145CB8" w:rsidRDefault="00145CB8"/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E000B5" w:rsidRPr="0018658E" w:rsidTr="00AC60B2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E000B5" w:rsidRPr="0018658E" w:rsidTr="00AC60B2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000B5" w:rsidRPr="0018658E" w:rsidTr="00AC60B2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1A11E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45CB8" w:rsidRDefault="00145CB8" w:rsidP="00B44C35">
            <w:pPr>
              <w:spacing w:after="0"/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B44C35" w:rsidRPr="009F7B97" w:rsidTr="00CA5467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B44C35" w:rsidRPr="000570C5" w:rsidRDefault="00B44C35" w:rsidP="00B44C35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570C5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Kindergarten Teachers, Ex. Special Ed.,</w:t>
                  </w:r>
                </w:p>
                <w:p w:rsidR="00B44C35" w:rsidRPr="009F7B97" w:rsidRDefault="00B44C35" w:rsidP="00B44C35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B44C35" w:rsidRPr="009F7B97" w:rsidTr="00CA546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B44C35" w:rsidRPr="009F7B97" w:rsidTr="00CA5467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B44C35" w:rsidRPr="000570C5" w:rsidRDefault="00B44C35" w:rsidP="00B44C35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570C5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</w:tbl>
          <w:p w:rsidR="00412EAB" w:rsidRDefault="00BE5377">
            <w:r w:rsidRPr="00BE537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412EAB" w:rsidRPr="00412EAB" w:rsidTr="00412EAB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412EAB" w:rsidRDefault="00412EAB" w:rsidP="00412EAB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412EAB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Licensed Practical &amp; Licensed Vocational Nurses</w:t>
                  </w:r>
                </w:p>
                <w:p w:rsidR="00412EAB" w:rsidRPr="00412EAB" w:rsidRDefault="00412EAB" w:rsidP="00412EAB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412EAB" w:rsidRPr="00412EAB" w:rsidTr="00412EA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2EAB" w:rsidRPr="00412EAB" w:rsidRDefault="00412EAB" w:rsidP="00412EAB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76.9%</w:t>
                  </w:r>
                </w:p>
              </w:tc>
            </w:tr>
            <w:tr w:rsidR="00412EAB" w:rsidRPr="00412EAB" w:rsidTr="00412EAB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412EAB" w:rsidRPr="00412EAB" w:rsidRDefault="00412EAB" w:rsidP="001A11E9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412EAB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76.9%</w:t>
                  </w:r>
                </w:p>
              </w:tc>
            </w:tr>
          </w:tbl>
          <w:p w:rsidR="00145CB8" w:rsidRDefault="00145CB8"/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FD306A" w:rsidRPr="00FD306A" w:rsidTr="006E0670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FD306A" w:rsidRDefault="00FD306A" w:rsidP="00FD306A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6E06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Machinists</w:t>
                  </w:r>
                </w:p>
                <w:p w:rsidR="006E0670" w:rsidRPr="00FD306A" w:rsidRDefault="006E0670" w:rsidP="00FD306A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FD306A" w:rsidRPr="00FD306A" w:rsidTr="006E0670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68.7%</w:t>
                  </w:r>
                </w:p>
              </w:tc>
            </w:tr>
            <w:tr w:rsidR="00FD306A" w:rsidRPr="00FD306A" w:rsidTr="006E0670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FD306A" w:rsidRPr="006E0670" w:rsidRDefault="00FD306A" w:rsidP="006E0670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6E0670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68.7%</w:t>
                  </w:r>
                </w:p>
              </w:tc>
            </w:tr>
          </w:tbl>
          <w:p w:rsidR="00FD306A" w:rsidRDefault="00FD306A"/>
          <w:p w:rsidR="00412EAB" w:rsidRDefault="00412EAB"/>
          <w:p w:rsidR="00E000B5" w:rsidRDefault="00E000B5"/>
          <w:p w:rsidR="006E0670" w:rsidRDefault="006E0670"/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E000B5" w:rsidRPr="0018658E" w:rsidTr="00AC60B2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E000B5" w:rsidRPr="0018658E" w:rsidTr="00AC60B2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E000B5" w:rsidRPr="0018658E" w:rsidTr="00AC60B2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47735B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E000B5" w:rsidRPr="0018658E" w:rsidRDefault="00E000B5" w:rsidP="00E000B5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E000B5" w:rsidRPr="007A75F6" w:rsidRDefault="00E000B5" w:rsidP="007A75F6">
            <w:pPr>
              <w:spacing w:after="0"/>
              <w:rPr>
                <w:sz w:val="14"/>
                <w:szCs w:val="14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B4D9E" w:rsidRPr="002B4D9E" w:rsidTr="007A75F6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Default="007A75F6" w:rsidP="002B4D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="002B4D9E" w:rsidRPr="002B4D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Network and Computer Systems Administrators</w:t>
                  </w:r>
                </w:p>
                <w:p w:rsidR="007A75F6" w:rsidRPr="002B4D9E" w:rsidRDefault="007A75F6" w:rsidP="002B4D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Compusoft Training Center, Inc.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Knowledge Bank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80.0%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New Horizons Consumer Learning Centers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62.3%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61.8%</w:t>
                  </w:r>
                </w:p>
              </w:tc>
            </w:tr>
            <w:tr w:rsidR="002B4D9E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63.1%</w:t>
                  </w:r>
                </w:p>
              </w:tc>
            </w:tr>
          </w:tbl>
          <w:p w:rsidR="00E000B5" w:rsidRPr="007A75F6" w:rsidRDefault="00E000B5" w:rsidP="007A75F6">
            <w:pPr>
              <w:spacing w:after="0"/>
              <w:rPr>
                <w:sz w:val="14"/>
                <w:szCs w:val="14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B4D9E" w:rsidRPr="002B4D9E" w:rsidTr="007A75F6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Default="002B4D9E" w:rsidP="002B4D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2B4D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Paralegals &amp; Legal Assistants</w:t>
                  </w:r>
                </w:p>
                <w:p w:rsidR="007A75F6" w:rsidRPr="002B4D9E" w:rsidRDefault="007A75F6" w:rsidP="002B4D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Center for Advanced Legal Studies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87.5%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87.5%</w:t>
                  </w: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33.3%</w:t>
                  </w: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52.9%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58.8%</w:t>
                  </w:r>
                </w:p>
              </w:tc>
            </w:tr>
          </w:tbl>
          <w:p w:rsidR="00C235E8" w:rsidRPr="007A75F6" w:rsidRDefault="00C235E8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B4D9E" w:rsidRPr="002B4D9E" w:rsidTr="007A75F6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Default="002B4D9E" w:rsidP="002B4D9E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2B4D9E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Petroleum Engineers</w:t>
                  </w:r>
                </w:p>
                <w:p w:rsidR="007A75F6" w:rsidRPr="002B4D9E" w:rsidRDefault="007A75F6" w:rsidP="002B4D9E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7A75F6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72.6%</w:t>
                  </w:r>
                </w:p>
              </w:tc>
            </w:tr>
            <w:tr w:rsidR="007A75F6" w:rsidRPr="002B4D9E" w:rsidTr="007A75F6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2B4D9E" w:rsidRPr="002B4D9E" w:rsidRDefault="002B4D9E" w:rsidP="003B03D2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B4D9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72.6%</w:t>
                  </w:r>
                </w:p>
              </w:tc>
            </w:tr>
          </w:tbl>
          <w:p w:rsidR="002B4D9E" w:rsidRPr="008F046A" w:rsidRDefault="002B4D9E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8E0504" w:rsidRDefault="008E0504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0060CD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0060CD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0060CD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5142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740A63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Default="00045A5F" w:rsidP="00045A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45A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Plumbers, Pipefitters, &amp; Steamfitters</w:t>
                  </w:r>
                </w:p>
                <w:p w:rsidR="00740A63" w:rsidRPr="00045A5F" w:rsidRDefault="00740A63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45A5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Alvin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53.1%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55.1%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54.5%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69.7%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86.7%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83.3%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52.8%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63.9%</w:t>
                  </w:r>
                </w:p>
              </w:tc>
            </w:tr>
          </w:tbl>
          <w:p w:rsidR="000060CD" w:rsidRPr="00740A63" w:rsidRDefault="000060CD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45A5F" w:rsidRPr="00045A5F" w:rsidTr="00045A5F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Default="00045A5F" w:rsidP="00045A5F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45A5F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Radiologic Technologists &amp; Technicians</w:t>
                  </w:r>
                </w:p>
                <w:p w:rsidR="00740A63" w:rsidRPr="00045A5F" w:rsidRDefault="00740A63" w:rsidP="00045A5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17.9%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51.2%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57.3%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55.3%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70.2%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740A63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33.3%</w:t>
                  </w:r>
                </w:p>
              </w:tc>
            </w:tr>
            <w:tr w:rsidR="00045A5F" w:rsidRPr="00045A5F" w:rsidTr="00045A5F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20.6%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56.4%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45A5F" w:rsidRPr="00045A5F" w:rsidRDefault="00045A5F" w:rsidP="0051428E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45A5F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63.0%</w:t>
                  </w:r>
                </w:p>
              </w:tc>
            </w:tr>
          </w:tbl>
          <w:p w:rsidR="000060CD" w:rsidRDefault="000060CD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0060CD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0060CD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0060CD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11491A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8F046A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Default="000E00A9" w:rsidP="000E00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E00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Registered Nurses</w:t>
                  </w:r>
                </w:p>
                <w:p w:rsidR="0011491A" w:rsidRPr="000E00A9" w:rsidRDefault="0011491A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75.0%</w:t>
                  </w:r>
                </w:p>
              </w:tc>
            </w:tr>
          </w:tbl>
          <w:p w:rsidR="00104462" w:rsidRDefault="00104462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Default="000E00A9" w:rsidP="000E00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E00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Respiratory Therapists</w:t>
                  </w:r>
                </w:p>
                <w:p w:rsidR="0011491A" w:rsidRPr="000E00A9" w:rsidRDefault="0011491A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0E00A9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> 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Alvin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52.4%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58.7%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70.4%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31.3%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59.9%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63.9%</w:t>
                  </w:r>
                </w:p>
              </w:tc>
            </w:tr>
          </w:tbl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0E00A9" w:rsidRPr="000E00A9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Default="000E00A9" w:rsidP="000E00A9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</w:pPr>
                  <w:r w:rsidRPr="000E00A9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Software Developers, Applications</w:t>
                  </w:r>
                </w:p>
                <w:p w:rsidR="0011491A" w:rsidRPr="000E00A9" w:rsidRDefault="0011491A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0E00A9" w:rsidRPr="000E00A9" w:rsidRDefault="000E00A9" w:rsidP="000E00A9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61.8%</w:t>
                  </w:r>
                </w:p>
              </w:tc>
            </w:tr>
            <w:tr w:rsidR="000E00A9" w:rsidRPr="000E00A9" w:rsidTr="000E00A9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353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218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E00A9" w:rsidRPr="000E00A9" w:rsidRDefault="000E00A9" w:rsidP="0011491A">
                  <w:pPr>
                    <w:spacing w:before="120" w:after="24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0E00A9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61.8%</w:t>
                  </w:r>
                </w:p>
              </w:tc>
            </w:tr>
          </w:tbl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p w:rsidR="000E00A9" w:rsidRDefault="000E00A9" w:rsidP="008F046A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  <w:tbl>
            <w:tblPr>
              <w:tblW w:w="14490" w:type="dxa"/>
              <w:tblInd w:w="242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104462" w:rsidRPr="0018658E" w:rsidTr="008F046A">
              <w:trPr>
                <w:trHeight w:val="315"/>
              </w:trPr>
              <w:tc>
                <w:tcPr>
                  <w:tcW w:w="5130" w:type="dxa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i/>
                      <w:iCs/>
                      <w:color w:val="E36C0A" w:themeColor="accent6" w:themeShade="BF"/>
                      <w:sz w:val="24"/>
                      <w:szCs w:val="24"/>
                    </w:rPr>
                    <w:lastRenderedPageBreak/>
                    <w:t>Workforce Solutions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Total Customers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Attained Credential</w:t>
                  </w:r>
                </w:p>
              </w:tc>
              <w:tc>
                <w:tcPr>
                  <w:tcW w:w="135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Receiving Credential</w:t>
                  </w:r>
                </w:p>
              </w:tc>
              <w:tc>
                <w:tcPr>
                  <w:tcW w:w="153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Employed in Quarter after  Services Stopped</w:t>
                  </w:r>
                </w:p>
              </w:tc>
              <w:tc>
                <w:tcPr>
                  <w:tcW w:w="117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Customers Employed</w:t>
                  </w:r>
                </w:p>
              </w:tc>
              <w:tc>
                <w:tcPr>
                  <w:tcW w:w="144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Employment in Second Quarter after Services Stopped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  <w:t>%  of Customers Employed</w:t>
                  </w:r>
                </w:p>
              </w:tc>
            </w:tr>
            <w:tr w:rsidR="00104462" w:rsidRPr="0018658E" w:rsidTr="008F046A">
              <w:trPr>
                <w:trHeight w:val="36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 w:themeColor="accent1"/>
                      <w:sz w:val="24"/>
                      <w:szCs w:val="24"/>
                    </w:rPr>
                    <w:t>Training Outcomes by Occupation by Provider</w:t>
                  </w:r>
                  <w:r w:rsidRPr="0018658E">
                    <w:rPr>
                      <w:rFonts w:ascii="Calibri" w:eastAsia="Times New Roman" w:hAnsi="Calibri" w:cs="Arial"/>
                      <w:b/>
                      <w:bCs/>
                      <w:color w:val="4F81BD"/>
                      <w:sz w:val="24"/>
                      <w:szCs w:val="24"/>
                      <w:vertAlign w:val="superscript"/>
                    </w:rPr>
                    <w:t xml:space="preserve">1 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  <w:tr w:rsidR="00104462" w:rsidRPr="0018658E" w:rsidTr="008F046A">
              <w:trPr>
                <w:trHeight w:val="330"/>
              </w:trPr>
              <w:tc>
                <w:tcPr>
                  <w:tcW w:w="513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</w:pPr>
                  <w:r w:rsidRPr="0018658E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 xml:space="preserve"> </w:t>
                  </w:r>
                  <w:r w:rsidR="00DB7929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201</w:t>
                  </w:r>
                  <w:r w:rsidR="004C6D3A">
                    <w:rPr>
                      <w:rFonts w:ascii="Calibri" w:eastAsia="Times New Roman" w:hAnsi="Calibri" w:cs="Arial"/>
                      <w:b/>
                      <w:bCs/>
                      <w:sz w:val="24"/>
                      <w:szCs w:val="24"/>
                    </w:rPr>
                    <w:t>2 - 2016</w:t>
                  </w: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35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53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17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44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  <w:tc>
                <w:tcPr>
                  <w:tcW w:w="1260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104462" w:rsidRPr="0018658E" w:rsidRDefault="00104462" w:rsidP="0037756C">
                  <w:pPr>
                    <w:spacing w:after="0" w:line="240" w:lineRule="auto"/>
                    <w:rPr>
                      <w:rFonts w:ascii="Calibri" w:eastAsia="Times New Roman" w:hAnsi="Calibri" w:cs="Arial"/>
                      <w:b/>
                      <w:bCs/>
                      <w:color w:val="000000"/>
                      <w:sz w:val="16"/>
                      <w:szCs w:val="16"/>
                    </w:rPr>
                  </w:pPr>
                </w:p>
              </w:tc>
            </w:tr>
          </w:tbl>
          <w:p w:rsidR="00104462" w:rsidRPr="002C0994" w:rsidRDefault="00104462" w:rsidP="00FE03E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4"/>
                <w:szCs w:val="14"/>
                <w:u w:val="single"/>
              </w:rPr>
            </w:pPr>
          </w:p>
          <w:tbl>
            <w:tblPr>
              <w:tblW w:w="14490" w:type="dxa"/>
              <w:tblInd w:w="255" w:type="dxa"/>
              <w:tblLook w:val="04A0" w:firstRow="1" w:lastRow="0" w:firstColumn="1" w:lastColumn="0" w:noHBand="0" w:noVBand="1"/>
            </w:tblPr>
            <w:tblGrid>
              <w:gridCol w:w="5130"/>
              <w:gridCol w:w="1260"/>
              <w:gridCol w:w="1350"/>
              <w:gridCol w:w="1350"/>
              <w:gridCol w:w="1530"/>
              <w:gridCol w:w="1170"/>
              <w:gridCol w:w="1440"/>
              <w:gridCol w:w="1260"/>
            </w:tblGrid>
            <w:tr w:rsidR="002C0994" w:rsidRPr="00CF44C4" w:rsidTr="006C6160">
              <w:trPr>
                <w:trHeight w:val="300"/>
              </w:trPr>
              <w:tc>
                <w:tcPr>
                  <w:tcW w:w="14490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2C0994" w:rsidRPr="00CF44C4" w:rsidRDefault="002C0994" w:rsidP="002C0994">
                  <w:pPr>
                    <w:spacing w:after="0" w:line="240" w:lineRule="auto"/>
                    <w:ind w:right="75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</w:pPr>
                  <w:r w:rsidRPr="002C0994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8"/>
                      <w:szCs w:val="28"/>
                      <w:u w:val="single"/>
                    </w:rPr>
                    <w:t>Welders, Cutters, Solderers, and Brazers</w:t>
                  </w:r>
                  <w:r w:rsidRPr="00CF44C4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u w:val="single"/>
                    </w:rPr>
                    <w:t xml:space="preserve"> </w:t>
                  </w:r>
                </w:p>
                <w:p w:rsidR="002C0994" w:rsidRPr="002C0994" w:rsidRDefault="002C0994" w:rsidP="00CF44C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4"/>
                      <w:szCs w:val="14"/>
                      <w:u w:val="single"/>
                    </w:rPr>
                  </w:pP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Alvin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46.0%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57.1%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66.7%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Arclabs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Blinn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71.4%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85.7%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Brazosport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College of the Mainland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22.3%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60.8%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Galveston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11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55.0%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Houston Community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151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19.2%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64.2%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58.3%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Industrial Welding Academy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1,418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1,218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85.9%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1,014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71.5%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1,052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74.2%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Lee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Lone Star College System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373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178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47.7%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264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70.8%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257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68.9%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San Jacinto College District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44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29.5%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90.9%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81.8%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Texas State Technical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50.0%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Tulsa Welding School &amp; Technology Center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100.0%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85.7%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Wharton County Junior College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34.8%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16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69.6%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14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60.9%</w:t>
                  </w:r>
                </w:p>
              </w:tc>
            </w:tr>
            <w:tr w:rsidR="00CF44C4" w:rsidRPr="00CF44C4" w:rsidTr="002C0994">
              <w:trPr>
                <w:trHeight w:val="300"/>
              </w:trPr>
              <w:tc>
                <w:tcPr>
                  <w:tcW w:w="513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Chars="100" w:firstLine="200"/>
                    <w:jc w:val="right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2,260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1,530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67.7%</w:t>
                  </w:r>
                </w:p>
              </w:tc>
              <w:tc>
                <w:tcPr>
                  <w:tcW w:w="153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1,579</w:t>
                  </w:r>
                </w:p>
              </w:tc>
              <w:tc>
                <w:tcPr>
                  <w:tcW w:w="117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69.9%</w:t>
                  </w:r>
                </w:p>
              </w:tc>
              <w:tc>
                <w:tcPr>
                  <w:tcW w:w="14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1,609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F44C4" w:rsidRPr="002C0994" w:rsidRDefault="00CF44C4" w:rsidP="00FF2EFB">
                  <w:pPr>
                    <w:spacing w:before="90" w:line="240" w:lineRule="auto"/>
                    <w:ind w:firstLine="200"/>
                    <w:jc w:val="center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</w:pPr>
                  <w:r w:rsidRPr="002C0994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71.2%</w:t>
                  </w:r>
                </w:p>
              </w:tc>
            </w:tr>
          </w:tbl>
          <w:p w:rsidR="00DB0D13" w:rsidRPr="0024188C" w:rsidRDefault="00DB0D13" w:rsidP="0018658E">
            <w:pPr>
              <w:spacing w:before="120" w:after="120" w:line="240" w:lineRule="auto"/>
              <w:rPr>
                <w:rFonts w:ascii="Arial" w:eastAsia="Times New Roman" w:hAnsi="Arial" w:cs="Arial"/>
                <w:b/>
                <w:bCs/>
                <w:sz w:val="2"/>
                <w:szCs w:val="2"/>
                <w:u w:val="single"/>
              </w:rPr>
            </w:pPr>
          </w:p>
        </w:tc>
      </w:tr>
    </w:tbl>
    <w:p w:rsidR="00F0406D" w:rsidRPr="00F0406D" w:rsidRDefault="00F0406D" w:rsidP="00DB0D13">
      <w:pPr>
        <w:jc w:val="center"/>
        <w:rPr>
          <w:b/>
          <w:color w:val="000000" w:themeColor="text1"/>
          <w:sz w:val="40"/>
          <w:szCs w:val="40"/>
        </w:rPr>
      </w:pPr>
      <w:r w:rsidRPr="00F0406D">
        <w:rPr>
          <w:b/>
          <w:color w:val="000000" w:themeColor="text1"/>
          <w:sz w:val="40"/>
          <w:szCs w:val="40"/>
        </w:rPr>
        <w:lastRenderedPageBreak/>
        <w:t>Training Outcomes by Provider</w:t>
      </w:r>
      <w:r w:rsidRPr="00F0406D">
        <w:rPr>
          <w:b/>
          <w:color w:val="000000" w:themeColor="text1"/>
          <w:sz w:val="40"/>
          <w:szCs w:val="40"/>
          <w:vertAlign w:val="superscript"/>
        </w:rPr>
        <w:t xml:space="preserve">1 </w:t>
      </w:r>
      <w:r w:rsidRPr="00F0406D">
        <w:rPr>
          <w:b/>
          <w:color w:val="000000" w:themeColor="text1"/>
          <w:sz w:val="40"/>
          <w:szCs w:val="40"/>
        </w:rPr>
        <w:t>by Occupation</w:t>
      </w:r>
    </w:p>
    <w:p w:rsidR="00F0406D" w:rsidRPr="00C90259" w:rsidRDefault="00F0406D" w:rsidP="00075184">
      <w:pPr>
        <w:spacing w:after="0"/>
        <w:rPr>
          <w:sz w:val="16"/>
          <w:szCs w:val="16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703A40" w:rsidRPr="0018658E" w:rsidTr="00CA3CFB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703A40" w:rsidRPr="0018658E" w:rsidTr="00CA3CFB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354155" w:rsidRDefault="00354155" w:rsidP="00354155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703A40" w:rsidRPr="0018658E" w:rsidTr="00CA3CFB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03A40" w:rsidRPr="0018658E" w:rsidRDefault="00DB7929" w:rsidP="009F3B09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201</w:t>
            </w:r>
            <w:r w:rsidR="001235B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</w:t>
            </w:r>
            <w:r w:rsidR="00703A40"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703A40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–</w:t>
            </w:r>
            <w:r w:rsidR="001235B6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03A40" w:rsidRPr="0018658E" w:rsidRDefault="00703A40" w:rsidP="009F3B09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03A40" w:rsidRDefault="00703A40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7E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Alvin Community College</w:t>
            </w:r>
          </w:p>
          <w:p w:rsidR="00A13FF6" w:rsidRPr="00AA7E2F" w:rsidRDefault="00A13FF6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53.1%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59.2%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55.1%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30.0%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46.0%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57.1%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47.5%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59.0%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62.3%</w:t>
            </w:r>
          </w:p>
        </w:tc>
      </w:tr>
    </w:tbl>
    <w:p w:rsidR="00A10B51" w:rsidRDefault="00A10B51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0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170"/>
      </w:tblGrid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7E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Arclabs</w:t>
            </w:r>
          </w:p>
          <w:p w:rsidR="00A13FF6" w:rsidRPr="00AA7E2F" w:rsidRDefault="00A13FF6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A7E2F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Blinn College</w:t>
            </w:r>
          </w:p>
          <w:p w:rsidR="00A13FF6" w:rsidRPr="00AA7E2F" w:rsidRDefault="00A13FF6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A7E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14.3%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</w:tr>
      <w:tr w:rsidR="00AA7E2F" w:rsidRPr="00AA7E2F" w:rsidTr="00AA7E2F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7E2F" w:rsidRPr="00AA7E2F" w:rsidRDefault="00AA7E2F" w:rsidP="00A13FF6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A7E2F" w:rsidRPr="00AA7E2F" w:rsidRDefault="00AA7E2F" w:rsidP="00A13FF6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A7E2F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AB6DE3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AB6DE3" w:rsidRDefault="001E02AA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235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Brazosport College</w:t>
            </w:r>
          </w:p>
          <w:p w:rsidR="00AB6DE3" w:rsidRPr="001235B6" w:rsidRDefault="00AB6DE3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27.3%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72.7%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54.5%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69.7%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49.1%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71.7%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66.0%</w:t>
            </w:r>
          </w:p>
        </w:tc>
      </w:tr>
    </w:tbl>
    <w:p w:rsidR="00CD1A6D" w:rsidRPr="00AB6DE3" w:rsidRDefault="00CD1A6D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AB6DE3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235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Center for Advanced Legal Studies</w:t>
            </w:r>
          </w:p>
          <w:p w:rsidR="00AB6DE3" w:rsidRPr="001235B6" w:rsidRDefault="00AB6DE3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Paralegals &amp; Legal Assistants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</w:tr>
    </w:tbl>
    <w:p w:rsidR="001235B6" w:rsidRPr="00AB6DE3" w:rsidRDefault="001235B6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0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170"/>
        <w:gridCol w:w="1620"/>
        <w:gridCol w:w="1260"/>
        <w:gridCol w:w="1440"/>
        <w:gridCol w:w="1170"/>
      </w:tblGrid>
      <w:tr w:rsidR="00AB6DE3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Default="001235B6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235B6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College of the Mainland</w:t>
            </w:r>
          </w:p>
          <w:p w:rsidR="00AB6DE3" w:rsidRPr="001235B6" w:rsidRDefault="00AB6DE3" w:rsidP="001235B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142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13.4%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71.1%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106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74.6%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Registered Nurses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1235B6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22.3%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58.5%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60.8%</w:t>
            </w:r>
          </w:p>
        </w:tc>
      </w:tr>
      <w:tr w:rsidR="001235B6" w:rsidRPr="001235B6" w:rsidTr="00AB6DE3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235B6" w:rsidRPr="001235B6" w:rsidRDefault="001235B6" w:rsidP="00AB6DE3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280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18.9%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65.4%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190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235B6" w:rsidRPr="001235B6" w:rsidRDefault="001235B6" w:rsidP="00AB6DE3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235B6">
              <w:rPr>
                <w:rFonts w:ascii="Calibri" w:eastAsia="Times New Roman" w:hAnsi="Calibri" w:cs="Times New Roman"/>
                <w:color w:val="000000"/>
              </w:rPr>
              <w:t>67.9%</w:t>
            </w:r>
          </w:p>
        </w:tc>
      </w:tr>
    </w:tbl>
    <w:p w:rsidR="001235B6" w:rsidRDefault="001235B6" w:rsidP="00C0551A">
      <w:pPr>
        <w:spacing w:after="0"/>
        <w:rPr>
          <w:rFonts w:ascii="Arial" w:hAnsi="Arial" w:cs="Arial"/>
          <w:sz w:val="20"/>
          <w:szCs w:val="20"/>
        </w:rPr>
      </w:pPr>
    </w:p>
    <w:p w:rsidR="001235B6" w:rsidRDefault="001235B6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484CF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703A40" w:rsidRDefault="00703A40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35D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Compusoft Training Center, Inc.</w:t>
            </w:r>
          </w:p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35DED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Galveston College</w:t>
            </w:r>
          </w:p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22.2%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77.8%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17.9%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30.0%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55.0%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  <w:tr w:rsidR="00135DED" w:rsidRPr="00135DED" w:rsidTr="00135DED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35DED" w:rsidRPr="00135DED" w:rsidRDefault="00135DED" w:rsidP="00135DED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22.6%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62.9%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35DED" w:rsidRPr="00135DED" w:rsidRDefault="00135DED" w:rsidP="00135DED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35DED">
              <w:rPr>
                <w:rFonts w:ascii="Calibri" w:eastAsia="Times New Roman" w:hAnsi="Calibri" w:cs="Times New Roman"/>
                <w:color w:val="000000"/>
              </w:rPr>
              <w:t>69.4%</w:t>
            </w:r>
          </w:p>
        </w:tc>
      </w:tr>
    </w:tbl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CD1A6D" w:rsidRDefault="00CD1A6D" w:rsidP="00C0551A">
      <w:pPr>
        <w:spacing w:after="0"/>
        <w:rPr>
          <w:rFonts w:ascii="Arial" w:hAnsi="Arial" w:cs="Arial"/>
          <w:sz w:val="20"/>
          <w:szCs w:val="20"/>
        </w:rPr>
      </w:pPr>
    </w:p>
    <w:p w:rsidR="00AB1EBC" w:rsidRDefault="00AB1EBC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135DED" w:rsidRDefault="00135DED" w:rsidP="00C0551A">
      <w:pPr>
        <w:spacing w:after="0"/>
        <w:rPr>
          <w:rFonts w:ascii="Arial" w:hAnsi="Arial" w:cs="Arial"/>
          <w:sz w:val="20"/>
          <w:szCs w:val="20"/>
        </w:rPr>
      </w:pPr>
    </w:p>
    <w:p w:rsidR="00AB1EBC" w:rsidRDefault="00AB1EBC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CA52F4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CA52F4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Default="00484CF8" w:rsidP="00484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84CF8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Houston Community College</w:t>
            </w:r>
          </w:p>
          <w:p w:rsidR="00484CF8" w:rsidRPr="00484CF8" w:rsidRDefault="00484CF8" w:rsidP="00484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307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14.3%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177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57.7%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186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60.6%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76.2%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75.4%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65.5%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64.6%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Cost Estimators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79.2%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36.2%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47.7%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49.2%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Kindergarten Teachers, Ex. Special Ed.,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Petroleum Engineers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277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7.6%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196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72.6%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11.0%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51.2%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57.3%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Software Developers, Applications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353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226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60.9%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484CF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19.2%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64.2%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88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58.3%</w:t>
            </w:r>
          </w:p>
        </w:tc>
      </w:tr>
      <w:tr w:rsidR="00484CF8" w:rsidRPr="00484CF8" w:rsidTr="00CA52F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84CF8" w:rsidRPr="00484CF8" w:rsidRDefault="00484CF8" w:rsidP="00CA52F4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1,685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436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25.9%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1,051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62.4%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1,065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84CF8" w:rsidRPr="00484CF8" w:rsidRDefault="00484CF8" w:rsidP="00CA52F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84CF8">
              <w:rPr>
                <w:rFonts w:ascii="Calibri" w:eastAsia="Times New Roman" w:hAnsi="Calibri" w:cs="Times New Roman"/>
                <w:color w:val="000000"/>
              </w:rPr>
              <w:t>63.2%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p w:rsidR="00484CF8" w:rsidRDefault="00484CF8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891610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924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Houston School of Carpentry</w:t>
            </w:r>
          </w:p>
          <w:p w:rsidR="00891610" w:rsidRPr="001924EC" w:rsidRDefault="00891610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824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706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569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69.1%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600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72.8%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259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72.3%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219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74.0%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86.2%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783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69.9%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819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73.1%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924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Industrial Welding Academy</w:t>
            </w:r>
          </w:p>
          <w:p w:rsidR="00891610" w:rsidRPr="001924EC" w:rsidRDefault="00891610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1,418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1,218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85.9%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71.5%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74.2%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1,418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1,218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85.9%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71.5%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1,052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74.2%</w:t>
            </w:r>
          </w:p>
        </w:tc>
      </w:tr>
    </w:tbl>
    <w:p w:rsidR="001924EC" w:rsidRDefault="001924EC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170"/>
        <w:gridCol w:w="1440"/>
        <w:gridCol w:w="1260"/>
        <w:gridCol w:w="1620"/>
        <w:gridCol w:w="1170"/>
        <w:gridCol w:w="1440"/>
        <w:gridCol w:w="1260"/>
      </w:tblGrid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1924E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Knowledge Bank</w:t>
            </w:r>
          </w:p>
          <w:p w:rsidR="00891610" w:rsidRPr="001924EC" w:rsidRDefault="00891610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1924E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</w:tr>
      <w:tr w:rsidR="001924EC" w:rsidRPr="001924EC" w:rsidTr="001924E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24EC" w:rsidRPr="001924EC" w:rsidRDefault="001924EC" w:rsidP="00891610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24EC" w:rsidRPr="001924EC" w:rsidRDefault="001924EC" w:rsidP="00891610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24EC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</w:tr>
    </w:tbl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891610" w:rsidRDefault="00891610" w:rsidP="00C0551A">
      <w:pPr>
        <w:spacing w:after="0"/>
        <w:rPr>
          <w:rFonts w:ascii="Arial" w:hAnsi="Arial" w:cs="Arial"/>
          <w:sz w:val="20"/>
          <w:szCs w:val="20"/>
        </w:rPr>
      </w:pPr>
    </w:p>
    <w:p w:rsidR="00891610" w:rsidRDefault="00891610" w:rsidP="00C0551A">
      <w:pPr>
        <w:spacing w:after="0"/>
        <w:rPr>
          <w:rFonts w:ascii="Arial" w:hAnsi="Arial" w:cs="Arial"/>
          <w:sz w:val="20"/>
          <w:szCs w:val="20"/>
        </w:rPr>
      </w:pPr>
    </w:p>
    <w:p w:rsidR="00891610" w:rsidRDefault="00891610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8C212B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5B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Lee College</w:t>
            </w:r>
          </w:p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92.9%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58.3%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75.0%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58.3%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Licensed Practical &amp; Licensed Vocational Nurses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15.4%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69.2%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76.9%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93.3%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86.7%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32.4%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76.5%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77.9%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5B11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Lindsey-Cooper Refrigeration School</w:t>
            </w:r>
          </w:p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495B11" w:rsidRPr="00495B11" w:rsidTr="00495B11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5B11" w:rsidRPr="00495B11" w:rsidRDefault="00495B11" w:rsidP="00495B11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5B11" w:rsidRPr="00495B11" w:rsidRDefault="00495B11" w:rsidP="00495B11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5B11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</w:tbl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495B11" w:rsidRDefault="00495B11" w:rsidP="00C0551A">
      <w:pPr>
        <w:spacing w:after="0"/>
        <w:rPr>
          <w:rFonts w:ascii="Arial" w:hAnsi="Arial" w:cs="Arial"/>
          <w:sz w:val="20"/>
          <w:szCs w:val="20"/>
        </w:rPr>
      </w:pPr>
    </w:p>
    <w:p w:rsidR="00665533" w:rsidRDefault="00665533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F133D8">
        <w:trPr>
          <w:trHeight w:val="178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8C212B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F133D8" w:rsidRDefault="001E02AA" w:rsidP="00C0551A">
      <w:pPr>
        <w:spacing w:after="0"/>
        <w:rPr>
          <w:rFonts w:ascii="Arial" w:hAnsi="Arial" w:cs="Arial"/>
          <w:sz w:val="16"/>
          <w:szCs w:val="16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Default="008C212B" w:rsidP="008C2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C212B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Lone Star College System</w:t>
            </w:r>
          </w:p>
          <w:p w:rsidR="008C212B" w:rsidRPr="008C212B" w:rsidRDefault="008C212B" w:rsidP="008C2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253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10.3%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143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56.5%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53.8%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23.7%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61.3%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65.6%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 xml:space="preserve">Electrical and Electronics Engineering Technicians 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18.0%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84.0%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10.5%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78.9%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78.9%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Elementary School Teachers, Ex. Special Ed.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16.3%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84.9%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84.9%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Geological &amp; Petroleum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103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57.2%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67.8%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68.9%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22.2%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73.0%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Machinists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198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61.1%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134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67.7%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68.7%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Paralegals &amp; Legal Assistants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11.1%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22.2%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38.3%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55.3%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70.2%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52.4%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58.7%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373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178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47.7%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70.8%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257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68.9%</w:t>
            </w:r>
          </w:p>
        </w:tc>
      </w:tr>
      <w:tr w:rsidR="008C212B" w:rsidRPr="008C212B" w:rsidTr="008C212B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C212B" w:rsidRPr="008C212B" w:rsidRDefault="008C212B" w:rsidP="008C212B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1,437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543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37.8%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955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66.5%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965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C212B" w:rsidRPr="008C212B" w:rsidRDefault="008C212B" w:rsidP="008C212B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C212B">
              <w:rPr>
                <w:rFonts w:ascii="Calibri" w:eastAsia="Times New Roman" w:hAnsi="Calibri" w:cs="Times New Roman"/>
                <w:color w:val="000000"/>
              </w:rPr>
              <w:t>67.2%</w:t>
            </w:r>
          </w:p>
        </w:tc>
      </w:tr>
    </w:tbl>
    <w:p w:rsidR="001E02AA" w:rsidRPr="00F133D8" w:rsidRDefault="001E02AA" w:rsidP="00C0551A">
      <w:pPr>
        <w:spacing w:after="0"/>
        <w:rPr>
          <w:rFonts w:ascii="Arial" w:hAnsi="Arial" w:cs="Arial"/>
          <w:sz w:val="16"/>
          <w:szCs w:val="16"/>
        </w:rPr>
      </w:pPr>
    </w:p>
    <w:p w:rsidR="00F15A0C" w:rsidRPr="00F133D8" w:rsidRDefault="00F15A0C" w:rsidP="00C0551A">
      <w:pPr>
        <w:spacing w:after="0"/>
        <w:rPr>
          <w:rFonts w:ascii="Arial" w:hAnsi="Arial" w:cs="Arial"/>
          <w:sz w:val="16"/>
          <w:szCs w:val="16"/>
        </w:rPr>
      </w:pPr>
    </w:p>
    <w:p w:rsidR="00F15A0C" w:rsidRPr="00F133D8" w:rsidRDefault="00F15A0C" w:rsidP="00C0551A">
      <w:pPr>
        <w:spacing w:after="0"/>
        <w:rPr>
          <w:rFonts w:ascii="Arial" w:hAnsi="Arial" w:cs="Arial"/>
          <w:sz w:val="16"/>
          <w:szCs w:val="16"/>
        </w:rPr>
      </w:pPr>
    </w:p>
    <w:p w:rsidR="002F75ED" w:rsidRDefault="002F75ED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9967D8">
        <w:trPr>
          <w:trHeight w:val="160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9967D8">
        <w:trPr>
          <w:trHeight w:val="106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9967D8">
        <w:trPr>
          <w:trHeight w:val="86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854897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9967D8" w:rsidRDefault="001E02AA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MIAT College of Technology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73.3%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86.7%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Industrial Machinery Mechanics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80.0%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67.3%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67.3%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77.1%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68.6%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</w:tbl>
    <w:p w:rsidR="009967D8" w:rsidRDefault="009967D8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Milestone Technical Institute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66.2%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70.4%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66.2%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70.4%</w:t>
            </w:r>
          </w:p>
        </w:tc>
      </w:tr>
    </w:tbl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New Horizons Consumer Learning Centers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Network and Computer Systems Administrators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62.3%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212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152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62.3%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131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</w:tbl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8548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Professional Career Training Institute</w:t>
            </w:r>
          </w:p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57.7%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50.7%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56.3%</w:t>
            </w:r>
          </w:p>
        </w:tc>
      </w:tr>
      <w:tr w:rsidR="00854897" w:rsidRPr="00854897" w:rsidTr="00854897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54897" w:rsidRPr="00854897" w:rsidRDefault="00854897" w:rsidP="00854897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57.7%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50.7%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54897" w:rsidRPr="00854897" w:rsidRDefault="00854897" w:rsidP="00854897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854897">
              <w:rPr>
                <w:rFonts w:ascii="Calibri" w:eastAsia="Times New Roman" w:hAnsi="Calibri" w:cs="Times New Roman"/>
                <w:color w:val="000000"/>
              </w:rPr>
              <w:t>56.3%</w:t>
            </w:r>
          </w:p>
        </w:tc>
      </w:tr>
    </w:tbl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AB0671" w:rsidRDefault="00AB0671" w:rsidP="00C0551A">
      <w:pPr>
        <w:spacing w:after="0"/>
        <w:rPr>
          <w:rFonts w:ascii="Arial" w:hAnsi="Arial" w:cs="Arial"/>
          <w:sz w:val="14"/>
          <w:szCs w:val="14"/>
        </w:rPr>
      </w:pPr>
    </w:p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854897" w:rsidRDefault="00854897" w:rsidP="00C0551A">
      <w:pPr>
        <w:spacing w:after="0"/>
        <w:rPr>
          <w:rFonts w:ascii="Arial" w:hAnsi="Arial" w:cs="Arial"/>
          <w:sz w:val="14"/>
          <w:szCs w:val="14"/>
        </w:rPr>
      </w:pPr>
    </w:p>
    <w:p w:rsidR="00AB0671" w:rsidRPr="009967D8" w:rsidRDefault="00AB0671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49082C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08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Sam Houston State University</w:t>
            </w:r>
          </w:p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63.6%</w:t>
            </w:r>
          </w:p>
        </w:tc>
      </w:tr>
    </w:tbl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49082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San Jacinto College District</w:t>
            </w:r>
          </w:p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Accountants &amp; Auditors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8.9%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62.5%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57.1%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95.7%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85.1%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Cost Estimators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35.7%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92.9%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Electricians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60.0%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Plumbers, Pipefitters, &amp; Steamfitters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83.3%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Respiratory Therapists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14.8%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70.4%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29.5%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90.9%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81.8%</w:t>
            </w:r>
          </w:p>
        </w:tc>
      </w:tr>
      <w:tr w:rsidR="0049082C" w:rsidRPr="0049082C" w:rsidTr="0049082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9082C" w:rsidRPr="0049082C" w:rsidRDefault="0049082C" w:rsidP="0049082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243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18.1%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74.5%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174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9082C" w:rsidRPr="0049082C" w:rsidRDefault="0049082C" w:rsidP="0049082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49082C">
              <w:rPr>
                <w:rFonts w:ascii="Calibri" w:eastAsia="Times New Roman" w:hAnsi="Calibri" w:cs="Times New Roman"/>
                <w:color w:val="000000"/>
              </w:rPr>
              <w:t>71.6%</w:t>
            </w:r>
          </w:p>
        </w:tc>
      </w:tr>
    </w:tbl>
    <w:p w:rsidR="0049082C" w:rsidRDefault="0049082C" w:rsidP="00C0551A">
      <w:pPr>
        <w:spacing w:after="0"/>
        <w:rPr>
          <w:rFonts w:ascii="Arial" w:hAnsi="Arial" w:cs="Arial"/>
          <w:sz w:val="20"/>
          <w:szCs w:val="20"/>
        </w:rPr>
      </w:pPr>
    </w:p>
    <w:p w:rsidR="00A05A57" w:rsidRDefault="00A05A57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E02AA" w:rsidRPr="0018658E" w:rsidTr="00A10B51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1E02AA" w:rsidRPr="0018658E" w:rsidTr="00A10B51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354155" w:rsidRDefault="001E02AA" w:rsidP="00A10B51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E02AA" w:rsidRPr="0018658E" w:rsidTr="00A10B51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600D9C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02AA" w:rsidRPr="0018658E" w:rsidRDefault="001E02AA" w:rsidP="00A10B51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1E02AA" w:rsidRPr="00600D9C" w:rsidRDefault="001E02AA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St. Michael's Learning Academy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59.8%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67.0%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59.8%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67.0%</w:t>
            </w:r>
          </w:p>
        </w:tc>
      </w:tr>
    </w:tbl>
    <w:p w:rsidR="00600D9C" w:rsidRPr="00600D9C" w:rsidRDefault="00600D9C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Texas A&amp;M University - Corpus Christi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</w:tr>
    </w:tbl>
    <w:p w:rsidR="00600D9C" w:rsidRPr="00600D9C" w:rsidRDefault="00600D9C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Texas State Technical College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4"/>
                <w:szCs w:val="1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Bus &amp; Truck Mechanics &amp; Diesel Engine Specialists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11.1%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77.8%</w:t>
            </w:r>
          </w:p>
        </w:tc>
      </w:tr>
    </w:tbl>
    <w:p w:rsidR="00600D9C" w:rsidRPr="00600D9C" w:rsidRDefault="00600D9C" w:rsidP="00C0551A">
      <w:pPr>
        <w:spacing w:after="0"/>
        <w:rPr>
          <w:rFonts w:ascii="Arial" w:hAnsi="Arial" w:cs="Arial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600D9C" w:rsidRPr="00600D9C" w:rsidTr="00BB54E9">
        <w:trPr>
          <w:trHeight w:val="300"/>
        </w:trPr>
        <w:tc>
          <w:tcPr>
            <w:tcW w:w="1449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00D9C" w:rsidRDefault="00600D9C" w:rsidP="00600D9C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600D9C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The Training Center of Air Conditioning &amp; Heating</w:t>
            </w:r>
          </w:p>
          <w:p w:rsidR="00600D9C" w:rsidRPr="00600D9C" w:rsidRDefault="00600D9C" w:rsidP="00600D9C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  <w:tr w:rsidR="00600D9C" w:rsidRPr="00600D9C" w:rsidTr="00600D9C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00D9C" w:rsidRPr="00600D9C" w:rsidRDefault="00600D9C" w:rsidP="00600D9C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0D9C" w:rsidRPr="00600D9C" w:rsidRDefault="00600D9C" w:rsidP="00600D9C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600D9C">
              <w:rPr>
                <w:rFonts w:ascii="Calibri" w:eastAsia="Times New Roman" w:hAnsi="Calibri" w:cs="Times New Roman"/>
                <w:color w:val="000000"/>
              </w:rPr>
              <w:t>70.0%</w:t>
            </w:r>
          </w:p>
        </w:tc>
      </w:tr>
    </w:tbl>
    <w:p w:rsidR="00600D9C" w:rsidRDefault="00600D9C" w:rsidP="00C0551A">
      <w:pPr>
        <w:spacing w:after="0"/>
        <w:rPr>
          <w:rFonts w:ascii="Arial" w:hAnsi="Arial" w:cs="Arial"/>
          <w:sz w:val="20"/>
          <w:szCs w:val="20"/>
        </w:rPr>
      </w:pPr>
    </w:p>
    <w:p w:rsidR="00ED7625" w:rsidRDefault="00ED7625"/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ED7625" w:rsidRPr="0018658E" w:rsidTr="00ED7625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i/>
                <w:iCs/>
                <w:color w:val="E36C0A" w:themeColor="accent6" w:themeShade="BF"/>
                <w:sz w:val="24"/>
                <w:szCs w:val="24"/>
              </w:rPr>
              <w:lastRenderedPageBreak/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Total Customers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Employment in Second Quarter after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  <w:t>%  of Customers Employed</w:t>
            </w:r>
          </w:p>
        </w:tc>
      </w:tr>
      <w:tr w:rsidR="00ED7625" w:rsidRPr="0018658E" w:rsidTr="00ED7625">
        <w:trPr>
          <w:trHeight w:val="360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354155" w:rsidRDefault="00ED7625" w:rsidP="00ED7625">
            <w:pPr>
              <w:spacing w:after="0" w:line="240" w:lineRule="auto"/>
              <w:ind w:left="72"/>
              <w:jc w:val="center"/>
              <w:rPr>
                <w:b/>
                <w:color w:val="4F81BD" w:themeColor="accent1"/>
                <w:sz w:val="24"/>
                <w:szCs w:val="24"/>
              </w:rPr>
            </w:pPr>
            <w:r w:rsidRPr="00F22465">
              <w:rPr>
                <w:b/>
                <w:color w:val="4F81BD" w:themeColor="accent1"/>
                <w:sz w:val="24"/>
                <w:szCs w:val="24"/>
              </w:rPr>
              <w:t>Training Outcomes by Provider</w:t>
            </w:r>
            <w:r w:rsidRPr="00F22465">
              <w:rPr>
                <w:b/>
                <w:color w:val="4F81BD" w:themeColor="accent1"/>
                <w:sz w:val="24"/>
                <w:szCs w:val="24"/>
                <w:vertAlign w:val="superscript"/>
              </w:rPr>
              <w:t xml:space="preserve">1 </w:t>
            </w:r>
            <w:r w:rsidRPr="00F22465">
              <w:rPr>
                <w:b/>
                <w:color w:val="4F81BD" w:themeColor="accent1"/>
                <w:sz w:val="24"/>
                <w:szCs w:val="24"/>
              </w:rPr>
              <w:t>by Occupation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ED7625" w:rsidRPr="0018658E" w:rsidTr="00ED7625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jc w:val="center"/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</w:pPr>
            <w:r w:rsidRPr="0018658E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 xml:space="preserve"> </w:t>
            </w:r>
            <w:r w:rsidR="00DB7929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201</w:t>
            </w:r>
            <w:r w:rsidR="00385A78">
              <w:rPr>
                <w:rFonts w:ascii="Calibri" w:eastAsia="Times New Roman" w:hAnsi="Calibri" w:cs="Arial"/>
                <w:b/>
                <w:bCs/>
                <w:sz w:val="24"/>
                <w:szCs w:val="24"/>
              </w:rPr>
              <w:t>2 - 2016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D7625" w:rsidRPr="0018658E" w:rsidRDefault="00ED7625" w:rsidP="00ED7625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:rsidR="00ED7625" w:rsidRDefault="00ED7625" w:rsidP="00ED7625">
      <w:pPr>
        <w:spacing w:after="0"/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385A78" w:rsidRPr="00AF6FDE" w:rsidTr="00BB54E9">
        <w:trPr>
          <w:trHeight w:val="300"/>
        </w:trPr>
        <w:tc>
          <w:tcPr>
            <w:tcW w:w="90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Default="00385A78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F6F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Tulsa Welding School &amp; Technology Center</w:t>
            </w:r>
          </w:p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85A78" w:rsidRPr="00AF6FDE" w:rsidRDefault="00385A78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85A78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</w:tr>
      <w:tr w:rsidR="00385A78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85.7%</w:t>
            </w:r>
          </w:p>
        </w:tc>
      </w:tr>
    </w:tbl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385A78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Default="00AF6FDE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</w:pPr>
            <w:r w:rsidRPr="00AF6FDE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u w:val="single"/>
              </w:rPr>
              <w:t>Wharton County Junior College</w:t>
            </w:r>
          </w:p>
          <w:p w:rsidR="00385A78" w:rsidRPr="00AF6FDE" w:rsidRDefault="00385A78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AF6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Chemical Plant and System Operators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32.0%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76.0%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68.0%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Computer Systems Analysts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38.5%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38.5%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Heating, AC, &amp; Refrigeration Mechanics &amp; Installers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45.5%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72.7%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90.9%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Radiologic Technologists &amp; Technicians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16.7%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 xml:space="preserve">Welders, Cutters, Solderers, and Brazers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34.8%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69.6%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60.9%</w:t>
            </w:r>
          </w:p>
        </w:tc>
      </w:tr>
      <w:tr w:rsidR="00AF6FDE" w:rsidRPr="00AF6FDE" w:rsidTr="00385A78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6FDE" w:rsidRPr="00AF6FDE" w:rsidRDefault="00AF6FDE" w:rsidP="00385A78">
            <w:pPr>
              <w:spacing w:before="120" w:after="120" w:line="240" w:lineRule="auto"/>
              <w:ind w:firstLineChars="100" w:firstLine="220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28.2%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65.4%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6FDE" w:rsidRPr="00AF6FDE" w:rsidRDefault="00AF6FDE" w:rsidP="00385A78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AF6FDE">
              <w:rPr>
                <w:rFonts w:ascii="Calibri" w:eastAsia="Times New Roman" w:hAnsi="Calibri" w:cs="Times New Roman"/>
                <w:color w:val="000000"/>
              </w:rPr>
              <w:t>61.5%</w:t>
            </w:r>
          </w:p>
        </w:tc>
      </w:tr>
    </w:tbl>
    <w:p w:rsidR="00AF6FDE" w:rsidRDefault="00AF6FDE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ED7625">
      <w:pPr>
        <w:spacing w:after="0"/>
        <w:ind w:firstLine="72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1E02AA" w:rsidRDefault="001E02AA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CD5701" w:rsidRDefault="00CD5701" w:rsidP="00C0551A">
      <w:pPr>
        <w:spacing w:after="0"/>
        <w:rPr>
          <w:rFonts w:ascii="Arial" w:hAnsi="Arial" w:cs="Arial"/>
          <w:sz w:val="20"/>
          <w:szCs w:val="20"/>
        </w:rPr>
      </w:pPr>
    </w:p>
    <w:p w:rsidR="00ED7625" w:rsidRDefault="00ED7625" w:rsidP="00C0551A">
      <w:pPr>
        <w:spacing w:after="0"/>
        <w:rPr>
          <w:rFonts w:ascii="Arial" w:hAnsi="Arial" w:cs="Arial"/>
          <w:sz w:val="20"/>
          <w:szCs w:val="20"/>
        </w:rPr>
      </w:pPr>
    </w:p>
    <w:p w:rsidR="00ED7625" w:rsidRDefault="00ED7625" w:rsidP="00C0551A">
      <w:pPr>
        <w:spacing w:after="0"/>
        <w:rPr>
          <w:rFonts w:ascii="Arial" w:hAnsi="Arial" w:cs="Arial"/>
          <w:sz w:val="20"/>
          <w:szCs w:val="20"/>
        </w:rPr>
      </w:pPr>
    </w:p>
    <w:p w:rsidR="00D952D1" w:rsidRDefault="00D952D1" w:rsidP="00DB5599">
      <w:pPr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 xml:space="preserve">Basic Skills </w:t>
      </w:r>
      <w:r w:rsidRPr="00F0406D">
        <w:rPr>
          <w:b/>
          <w:color w:val="000000" w:themeColor="text1"/>
          <w:sz w:val="40"/>
          <w:szCs w:val="40"/>
        </w:rPr>
        <w:t>Outcomes by Provider</w:t>
      </w:r>
    </w:p>
    <w:p w:rsidR="00196C55" w:rsidRDefault="00196C55" w:rsidP="00196C55">
      <w:pPr>
        <w:rPr>
          <w:b/>
          <w:color w:val="000000" w:themeColor="text1"/>
          <w:sz w:val="16"/>
          <w:szCs w:val="16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96C55" w:rsidRPr="00196C55" w:rsidTr="00196C55">
        <w:trPr>
          <w:trHeight w:val="315"/>
        </w:trPr>
        <w:tc>
          <w:tcPr>
            <w:tcW w:w="51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t>Workforce Solutions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 Customers Exited</w:t>
            </w:r>
          </w:p>
        </w:tc>
        <w:tc>
          <w:tcPr>
            <w:tcW w:w="13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Attained Credential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 Receiving Credential</w:t>
            </w: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in Quarter after  Services Stopped</w:t>
            </w:r>
          </w:p>
        </w:tc>
        <w:tc>
          <w:tcPr>
            <w:tcW w:w="11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2nd Quarter after  Services Stopped</w:t>
            </w:r>
          </w:p>
        </w:tc>
        <w:tc>
          <w:tcPr>
            <w:tcW w:w="12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 Customers Employed</w:t>
            </w:r>
          </w:p>
        </w:tc>
      </w:tr>
      <w:tr w:rsidR="00196C55" w:rsidRPr="00196C55" w:rsidTr="00196C55">
        <w:trPr>
          <w:trHeight w:val="315"/>
        </w:trPr>
        <w:tc>
          <w:tcPr>
            <w:tcW w:w="513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</w:pPr>
            <w:r w:rsidRPr="00196C55"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  <w:t>Non Vocational Outcomes by Provider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C55" w:rsidRPr="00196C55" w:rsidTr="00196C55">
        <w:trPr>
          <w:trHeight w:val="330"/>
        </w:trPr>
        <w:tc>
          <w:tcPr>
            <w:tcW w:w="51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96C55" w:rsidRPr="00196C55" w:rsidRDefault="00DB7929" w:rsidP="00196C5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</w:rPr>
              <w:t>2010 - 2014</w:t>
            </w: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62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96C55" w:rsidRPr="00196C55" w:rsidRDefault="00196C55" w:rsidP="00196C55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Ace Training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66.67%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66.67%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Clerical Art School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96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71.88%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37.50%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56.25%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Compusoft Training Center, Inc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78.72%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57.45%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53.19%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Computer Job Training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86.21%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58.62%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55.17%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Houston Community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129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70.49%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36.61%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40.44%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Lone Star College System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233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48.93%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54.08%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51.93%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NTI Career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71.43%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28.57%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Omega IT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66.67%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San Jacinto College District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Sparc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72.73%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90.91%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St. Michael's Learning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858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767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89.39%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468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54.55%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471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54.90%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Texas Southern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100.00%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60.00%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40.00%</w:t>
            </w:r>
          </w:p>
        </w:tc>
      </w:tr>
      <w:tr w:rsidR="00196C55" w:rsidRPr="00196C55" w:rsidTr="00196C55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196C55">
              <w:rPr>
                <w:rFonts w:ascii="Arial" w:eastAsia="Times New Roman" w:hAnsi="Arial" w:cs="Arial"/>
                <w:sz w:val="20"/>
                <w:szCs w:val="2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1487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1177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79.15%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769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51.71%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786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6C55" w:rsidRPr="00196C55" w:rsidRDefault="00196C55" w:rsidP="00196C55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96C55">
              <w:rPr>
                <w:rFonts w:ascii="Calibri" w:eastAsia="Times New Roman" w:hAnsi="Calibri" w:cs="Times New Roman"/>
                <w:color w:val="000000"/>
              </w:rPr>
              <w:t>52.86%</w:t>
            </w:r>
          </w:p>
        </w:tc>
      </w:tr>
    </w:tbl>
    <w:p w:rsidR="00196C55" w:rsidRDefault="00196C55" w:rsidP="00196C55">
      <w:pPr>
        <w:rPr>
          <w:b/>
          <w:color w:val="000000" w:themeColor="text1"/>
          <w:sz w:val="16"/>
          <w:szCs w:val="16"/>
        </w:rPr>
      </w:pPr>
    </w:p>
    <w:p w:rsidR="00196C55" w:rsidRPr="00196C55" w:rsidRDefault="00196C55" w:rsidP="00196C55">
      <w:pPr>
        <w:rPr>
          <w:b/>
          <w:color w:val="000000" w:themeColor="text1"/>
          <w:sz w:val="16"/>
          <w:szCs w:val="16"/>
        </w:rPr>
      </w:pPr>
    </w:p>
    <w:p w:rsidR="000F6455" w:rsidRDefault="000F6455" w:rsidP="00D35DC4">
      <w:pPr>
        <w:spacing w:after="0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 xml:space="preserve">Basic Skills </w:t>
      </w:r>
      <w:r w:rsidRPr="00F0406D">
        <w:rPr>
          <w:b/>
          <w:color w:val="000000" w:themeColor="text1"/>
          <w:sz w:val="40"/>
          <w:szCs w:val="40"/>
        </w:rPr>
        <w:t xml:space="preserve">Outcomes by </w:t>
      </w:r>
      <w:r w:rsidR="00681225">
        <w:rPr>
          <w:b/>
          <w:color w:val="000000" w:themeColor="text1"/>
          <w:sz w:val="40"/>
          <w:szCs w:val="40"/>
        </w:rPr>
        <w:t xml:space="preserve">Type </w:t>
      </w:r>
      <w:r w:rsidR="000930E5">
        <w:rPr>
          <w:b/>
          <w:color w:val="000000" w:themeColor="text1"/>
          <w:sz w:val="40"/>
          <w:szCs w:val="40"/>
        </w:rPr>
        <w:t>by</w:t>
      </w:r>
      <w:r w:rsidR="00681225">
        <w:rPr>
          <w:b/>
          <w:color w:val="000000" w:themeColor="text1"/>
          <w:sz w:val="40"/>
          <w:szCs w:val="40"/>
        </w:rPr>
        <w:t xml:space="preserve"> Provider</w:t>
      </w:r>
    </w:p>
    <w:p w:rsidR="00D35DC4" w:rsidRDefault="00D35DC4" w:rsidP="00D35DC4">
      <w:pPr>
        <w:spacing w:after="0"/>
        <w:jc w:val="center"/>
        <w:rPr>
          <w:b/>
          <w:color w:val="000000" w:themeColor="text1"/>
          <w:sz w:val="40"/>
          <w:szCs w:val="40"/>
        </w:rPr>
      </w:pPr>
    </w:p>
    <w:p w:rsidR="00155F0F" w:rsidRDefault="00155F0F" w:rsidP="00155F0F">
      <w:pPr>
        <w:spacing w:after="0"/>
        <w:jc w:val="center"/>
        <w:rPr>
          <w:b/>
          <w:color w:val="000000" w:themeColor="text1"/>
          <w:sz w:val="14"/>
          <w:szCs w:val="14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155F0F" w:rsidRPr="00155F0F" w:rsidTr="00D35DC4">
        <w:trPr>
          <w:trHeight w:val="94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t>Workforce Solutions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br/>
            </w:r>
            <w:r w:rsidRPr="00D35DC4"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  <w:t>Basic Education Skills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33CCCC"/>
                <w:sz w:val="24"/>
                <w:szCs w:val="24"/>
              </w:rPr>
              <w:br/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2012- 2016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Exited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Attained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Receiving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in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2nd 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55F0F" w:rsidRPr="00155F0F" w:rsidRDefault="00155F0F" w:rsidP="00155F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Ace Training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92.3%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69.2%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76.9%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Alvin Community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40.0%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90.0%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Arclabs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33.3%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0.0%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NTI Career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20.0%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St. Michael's Learning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2688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2330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86.7%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1581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58.8%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1662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61.8%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155F0F" w:rsidRDefault="00155F0F" w:rsidP="00D35DC4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Texas Southern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25.4%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58.7%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155F0F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63.5%</w:t>
            </w:r>
          </w:p>
        </w:tc>
      </w:tr>
      <w:tr w:rsidR="00155F0F" w:rsidRPr="00155F0F" w:rsidTr="00D35DC4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55F0F" w:rsidRPr="00D35DC4" w:rsidRDefault="00D35DC4" w:rsidP="00D35DC4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2782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2376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85.4%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1633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58.7%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1722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55F0F" w:rsidRPr="00D35DC4" w:rsidRDefault="00155F0F" w:rsidP="00D35DC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D35DC4">
              <w:rPr>
                <w:rFonts w:ascii="Calibri" w:eastAsia="Times New Roman" w:hAnsi="Calibri" w:cs="Times New Roman"/>
                <w:color w:val="000000"/>
              </w:rPr>
              <w:t>61.9%</w:t>
            </w:r>
          </w:p>
        </w:tc>
      </w:tr>
    </w:tbl>
    <w:p w:rsidR="00155F0F" w:rsidRPr="00155F0F" w:rsidRDefault="00155F0F" w:rsidP="00155F0F">
      <w:pPr>
        <w:spacing w:after="0"/>
        <w:jc w:val="center"/>
        <w:rPr>
          <w:b/>
          <w:color w:val="000000" w:themeColor="text1"/>
          <w:sz w:val="14"/>
          <w:szCs w:val="14"/>
        </w:rPr>
      </w:pPr>
    </w:p>
    <w:p w:rsidR="00155F0F" w:rsidRDefault="00155F0F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0C00AC" w:rsidRDefault="000C00AC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D35DC4" w:rsidRDefault="00D35DC4" w:rsidP="00A8113B">
      <w:pPr>
        <w:spacing w:after="120"/>
        <w:jc w:val="center"/>
        <w:rPr>
          <w:b/>
          <w:color w:val="000000" w:themeColor="text1"/>
          <w:sz w:val="40"/>
          <w:szCs w:val="40"/>
        </w:rPr>
      </w:pPr>
    </w:p>
    <w:p w:rsidR="00A70859" w:rsidRDefault="00A70859" w:rsidP="00A70859">
      <w:pPr>
        <w:spacing w:after="120"/>
        <w:jc w:val="center"/>
        <w:rPr>
          <w:b/>
          <w:color w:val="000000" w:themeColor="text1"/>
          <w:sz w:val="40"/>
          <w:szCs w:val="40"/>
        </w:rPr>
      </w:pPr>
      <w:r>
        <w:rPr>
          <w:b/>
          <w:color w:val="000000" w:themeColor="text1"/>
          <w:sz w:val="40"/>
          <w:szCs w:val="40"/>
        </w:rPr>
        <w:lastRenderedPageBreak/>
        <w:t xml:space="preserve">Basic Skills </w:t>
      </w:r>
      <w:r w:rsidRPr="00F0406D">
        <w:rPr>
          <w:b/>
          <w:color w:val="000000" w:themeColor="text1"/>
          <w:sz w:val="40"/>
          <w:szCs w:val="40"/>
        </w:rPr>
        <w:t xml:space="preserve">Outcomes by </w:t>
      </w:r>
      <w:r>
        <w:rPr>
          <w:b/>
          <w:color w:val="000000" w:themeColor="text1"/>
          <w:sz w:val="40"/>
          <w:szCs w:val="40"/>
        </w:rPr>
        <w:t>Type by Provider</w:t>
      </w:r>
    </w:p>
    <w:p w:rsidR="006C2086" w:rsidRDefault="006C2086" w:rsidP="00A8113B">
      <w:pPr>
        <w:tabs>
          <w:tab w:val="left" w:pos="5820"/>
        </w:tabs>
        <w:rPr>
          <w:rFonts w:ascii="Arial" w:hAnsi="Arial" w:cs="Arial"/>
          <w:sz w:val="20"/>
          <w:szCs w:val="20"/>
        </w:rPr>
      </w:pPr>
    </w:p>
    <w:tbl>
      <w:tblPr>
        <w:tblW w:w="14490" w:type="dxa"/>
        <w:tblInd w:w="468" w:type="dxa"/>
        <w:tblLook w:val="04A0" w:firstRow="1" w:lastRow="0" w:firstColumn="1" w:lastColumn="0" w:noHBand="0" w:noVBand="1"/>
      </w:tblPr>
      <w:tblGrid>
        <w:gridCol w:w="5130"/>
        <w:gridCol w:w="1260"/>
        <w:gridCol w:w="1350"/>
        <w:gridCol w:w="1260"/>
        <w:gridCol w:w="1620"/>
        <w:gridCol w:w="1170"/>
        <w:gridCol w:w="1440"/>
        <w:gridCol w:w="1260"/>
      </w:tblGrid>
      <w:tr w:rsidR="00D35DC4" w:rsidRPr="00155F0F" w:rsidTr="00FD306A">
        <w:trPr>
          <w:trHeight w:val="945"/>
        </w:trPr>
        <w:tc>
          <w:tcPr>
            <w:tcW w:w="5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t>Workforce Solutions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E36C0A"/>
                <w:sz w:val="24"/>
                <w:szCs w:val="24"/>
              </w:rPr>
              <w:br/>
            </w:r>
            <w:r w:rsidRPr="001107D7">
              <w:rPr>
                <w:rFonts w:ascii="Calibri" w:eastAsia="Times New Roman" w:hAnsi="Calibri" w:cs="Times New Roman"/>
                <w:b/>
                <w:bCs/>
                <w:color w:val="4F81BD"/>
                <w:sz w:val="24"/>
                <w:szCs w:val="24"/>
              </w:rPr>
              <w:t>Basic Computer Skills</w:t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color w:val="33CCCC"/>
                <w:sz w:val="24"/>
                <w:szCs w:val="24"/>
              </w:rPr>
              <w:br/>
            </w:r>
            <w:r w:rsidRPr="00155F0F">
              <w:rPr>
                <w:rFonts w:ascii="Calibri" w:eastAsia="Times New Roman" w:hAnsi="Calibri" w:cs="Times New Roman"/>
                <w:b/>
                <w:bCs/>
                <w:i/>
                <w:iCs/>
                <w:sz w:val="24"/>
                <w:szCs w:val="24"/>
              </w:rPr>
              <w:t>2012- 2016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Total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Exited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Attained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Receiving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Credential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 in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Employed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2nd Quarter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after Services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Stopped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5DC4" w:rsidRPr="00155F0F" w:rsidRDefault="00D35DC4" w:rsidP="00FD306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</w:pP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t>%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Customers</w:t>
            </w:r>
            <w:r w:rsidRPr="00155F0F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</w:rPr>
              <w:br/>
              <w:t>Employed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Clerical Art School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78.6%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42.9%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71.4%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Compusoft Training Center, Inc.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87.5%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66.7%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54.2%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Houston Community College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95.2%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30.1%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28.9%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Lone Star College System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71.9%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78.1%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NTI Career Institute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St. Michael's Learning Academy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68.8%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45.8%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62.5%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Texas Southern University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100.0%</w:t>
            </w:r>
          </w:p>
        </w:tc>
      </w:tr>
      <w:tr w:rsidR="00D35DC4" w:rsidRPr="00155F0F" w:rsidTr="00FD306A">
        <w:trPr>
          <w:trHeight w:val="300"/>
        </w:trPr>
        <w:tc>
          <w:tcPr>
            <w:tcW w:w="5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TOTAL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206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165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80.1%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97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47.1%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107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5DC4" w:rsidRPr="00155F0F" w:rsidRDefault="00D35DC4" w:rsidP="00FD306A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155F0F">
              <w:rPr>
                <w:rFonts w:ascii="Calibri" w:eastAsia="Times New Roman" w:hAnsi="Calibri" w:cs="Times New Roman"/>
                <w:color w:val="000000"/>
              </w:rPr>
              <w:t>51.9%</w:t>
            </w:r>
          </w:p>
        </w:tc>
      </w:tr>
    </w:tbl>
    <w:p w:rsidR="00A06831" w:rsidRDefault="00A06831" w:rsidP="00A8113B">
      <w:pPr>
        <w:tabs>
          <w:tab w:val="left" w:pos="5820"/>
        </w:tabs>
        <w:rPr>
          <w:rFonts w:ascii="Arial" w:hAnsi="Arial" w:cs="Arial"/>
          <w:sz w:val="20"/>
          <w:szCs w:val="20"/>
        </w:rPr>
      </w:pPr>
    </w:p>
    <w:p w:rsidR="00D326AF" w:rsidRDefault="00D326AF" w:rsidP="00A8113B">
      <w:pPr>
        <w:tabs>
          <w:tab w:val="left" w:pos="5820"/>
        </w:tabs>
        <w:rPr>
          <w:rFonts w:ascii="Arial" w:hAnsi="Arial" w:cs="Arial"/>
          <w:sz w:val="20"/>
          <w:szCs w:val="20"/>
        </w:rPr>
      </w:pPr>
    </w:p>
    <w:p w:rsidR="00A06831" w:rsidRPr="00A15D03" w:rsidRDefault="00A06831" w:rsidP="00A06831">
      <w:pPr>
        <w:ind w:firstLine="630"/>
        <w:rPr>
          <w:rFonts w:ascii="Arial" w:hAnsi="Arial" w:cs="Arial"/>
          <w:b/>
          <w:sz w:val="20"/>
          <w:szCs w:val="20"/>
        </w:rPr>
      </w:pPr>
      <w:r w:rsidRPr="00A15D03">
        <w:rPr>
          <w:rFonts w:ascii="Arial" w:hAnsi="Arial" w:cs="Arial"/>
          <w:b/>
          <w:sz w:val="20"/>
          <w:szCs w:val="20"/>
        </w:rPr>
        <w:t>Notes</w:t>
      </w:r>
    </w:p>
    <w:p w:rsidR="00A06831" w:rsidRPr="00A15D03" w:rsidRDefault="00A06831" w:rsidP="00A06831">
      <w:pPr>
        <w:spacing w:after="0" w:line="240" w:lineRule="auto"/>
        <w:ind w:left="720"/>
        <w:rPr>
          <w:rFonts w:ascii="Arial" w:hAnsi="Arial" w:cs="Arial"/>
          <w:sz w:val="20"/>
          <w:szCs w:val="20"/>
        </w:rPr>
      </w:pPr>
    </w:p>
    <w:p w:rsidR="00A06831" w:rsidRDefault="00A06831" w:rsidP="00A0683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C092B">
        <w:rPr>
          <w:rFonts w:ascii="Arial" w:hAnsi="Arial" w:cs="Arial"/>
          <w:sz w:val="20"/>
          <w:szCs w:val="20"/>
        </w:rPr>
        <w:t>Da</w:t>
      </w:r>
      <w:r w:rsidR="00DB7929">
        <w:rPr>
          <w:rFonts w:ascii="Arial" w:hAnsi="Arial" w:cs="Arial"/>
          <w:sz w:val="20"/>
          <w:szCs w:val="20"/>
        </w:rPr>
        <w:t>ta for the period January 1, 201</w:t>
      </w:r>
      <w:r w:rsidR="00D35DC4">
        <w:rPr>
          <w:rFonts w:ascii="Arial" w:hAnsi="Arial" w:cs="Arial"/>
          <w:sz w:val="20"/>
          <w:szCs w:val="20"/>
        </w:rPr>
        <w:t>2</w:t>
      </w:r>
      <w:r w:rsidRPr="006C092B">
        <w:rPr>
          <w:rFonts w:ascii="Arial" w:hAnsi="Arial" w:cs="Arial"/>
          <w:sz w:val="20"/>
          <w:szCs w:val="20"/>
        </w:rPr>
        <w:t xml:space="preserve"> through December 31, 20</w:t>
      </w:r>
      <w:r>
        <w:rPr>
          <w:rFonts w:ascii="Arial" w:hAnsi="Arial" w:cs="Arial"/>
          <w:sz w:val="20"/>
          <w:szCs w:val="20"/>
        </w:rPr>
        <w:t>1</w:t>
      </w:r>
      <w:r w:rsidR="00D35DC4">
        <w:rPr>
          <w:rFonts w:ascii="Arial" w:hAnsi="Arial" w:cs="Arial"/>
          <w:sz w:val="20"/>
          <w:szCs w:val="20"/>
        </w:rPr>
        <w:t>6</w:t>
      </w:r>
      <w:r w:rsidRPr="006C092B">
        <w:rPr>
          <w:rFonts w:ascii="Arial" w:hAnsi="Arial" w:cs="Arial"/>
          <w:sz w:val="20"/>
          <w:szCs w:val="20"/>
        </w:rPr>
        <w:t xml:space="preserve"> for customers in training at these providers supported by</w:t>
      </w:r>
      <w:r>
        <w:rPr>
          <w:rFonts w:ascii="Arial" w:hAnsi="Arial" w:cs="Arial"/>
          <w:sz w:val="20"/>
          <w:szCs w:val="20"/>
        </w:rPr>
        <w:t xml:space="preserve"> Workforce Solutions.  These customers stopped receiving assistance for this training from Workforce Solutions during the report period.</w:t>
      </w:r>
    </w:p>
    <w:p w:rsidR="00A06831" w:rsidRDefault="00A06831" w:rsidP="00A06831">
      <w:pPr>
        <w:pStyle w:val="ListParagraph"/>
        <w:numPr>
          <w:ilvl w:val="0"/>
          <w:numId w:val="1"/>
        </w:numPr>
        <w:tabs>
          <w:tab w:val="left" w:pos="1080"/>
        </w:tabs>
        <w:rPr>
          <w:rFonts w:ascii="Arial" w:hAnsi="Arial" w:cs="Arial"/>
          <w:sz w:val="20"/>
          <w:szCs w:val="20"/>
        </w:rPr>
      </w:pPr>
      <w:r w:rsidRPr="006C092B">
        <w:rPr>
          <w:rFonts w:ascii="Arial" w:hAnsi="Arial" w:cs="Arial"/>
          <w:sz w:val="20"/>
          <w:szCs w:val="20"/>
        </w:rPr>
        <w:t>Data summed for all campuses within a system.</w:t>
      </w:r>
    </w:p>
    <w:sectPr w:rsidR="00A06831" w:rsidSect="00427CCF">
      <w:footerReference w:type="default" r:id="rId11"/>
      <w:footerReference w:type="first" r:id="rId12"/>
      <w:pgSz w:w="15840" w:h="12240" w:orient="landscape" w:code="1"/>
      <w:pgMar w:top="900" w:right="245" w:bottom="810" w:left="245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70858" w:rsidRDefault="00070858" w:rsidP="003A1031">
      <w:pPr>
        <w:spacing w:after="0" w:line="240" w:lineRule="auto"/>
      </w:pPr>
      <w:r>
        <w:separator/>
      </w:r>
    </w:p>
  </w:endnote>
  <w:endnote w:type="continuationSeparator" w:id="0">
    <w:p w:rsidR="00070858" w:rsidRDefault="00070858" w:rsidP="003A10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375181"/>
      <w:docPartObj>
        <w:docPartGallery w:val="Page Numbers (Top of Page)"/>
        <w:docPartUnique/>
      </w:docPartObj>
    </w:sdtPr>
    <w:sdtEndPr/>
    <w:sdtContent>
      <w:p w:rsidR="00FD306A" w:rsidRPr="00C523B9" w:rsidRDefault="00FD306A" w:rsidP="00BB2CE3">
        <w:pPr>
          <w:pStyle w:val="Footer"/>
          <w:rPr>
            <w:sz w:val="24"/>
            <w:szCs w:val="24"/>
          </w:rPr>
        </w:pPr>
        <w:r>
          <w:t xml:space="preserve">Training Provider Report Card   2012 – 2016                                                      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B40948">
          <w:rPr>
            <w:b/>
            <w:noProof/>
          </w:rPr>
          <w:t>21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B40948">
          <w:rPr>
            <w:b/>
            <w:noProof/>
          </w:rPr>
          <w:t>27</w:t>
        </w:r>
        <w:r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 xml:space="preserve">       </w:t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sz w:val="24"/>
            <w:szCs w:val="24"/>
          </w:rPr>
          <w:t>June 2018</w:t>
        </w:r>
      </w:p>
    </w:sdtContent>
  </w:sdt>
  <w:p w:rsidR="00FD306A" w:rsidRDefault="00FD306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57375182"/>
      <w:docPartObj>
        <w:docPartGallery w:val="Page Numbers (Top of Page)"/>
        <w:docPartUnique/>
      </w:docPartObj>
    </w:sdtPr>
    <w:sdtEndPr/>
    <w:sdtContent>
      <w:p w:rsidR="00FD306A" w:rsidRDefault="00FD306A" w:rsidP="00744D57">
        <w:pPr>
          <w:pStyle w:val="Footer"/>
        </w:pPr>
        <w:r>
          <w:t xml:space="preserve">Training Provider Report Card   2010 – 2014                                                      Page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PAGE </w:instrText>
        </w:r>
        <w:r>
          <w:rPr>
            <w:b/>
            <w:sz w:val="24"/>
            <w:szCs w:val="24"/>
          </w:rPr>
          <w:fldChar w:fldCharType="separate"/>
        </w:r>
        <w:r w:rsidR="00B40948">
          <w:rPr>
            <w:b/>
            <w:noProof/>
          </w:rPr>
          <w:t>1</w:t>
        </w:r>
        <w:r>
          <w:rPr>
            <w:b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sz w:val="24"/>
            <w:szCs w:val="24"/>
          </w:rPr>
          <w:fldChar w:fldCharType="begin"/>
        </w:r>
        <w:r>
          <w:rPr>
            <w:b/>
          </w:rPr>
          <w:instrText xml:space="preserve"> NUMPAGES  </w:instrText>
        </w:r>
        <w:r>
          <w:rPr>
            <w:b/>
            <w:sz w:val="24"/>
            <w:szCs w:val="24"/>
          </w:rPr>
          <w:fldChar w:fldCharType="separate"/>
        </w:r>
        <w:r w:rsidR="00B40948">
          <w:rPr>
            <w:b/>
            <w:noProof/>
          </w:rPr>
          <w:t>27</w:t>
        </w:r>
        <w:r>
          <w:rPr>
            <w:b/>
            <w:sz w:val="24"/>
            <w:szCs w:val="24"/>
          </w:rPr>
          <w:fldChar w:fldCharType="end"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>
          <w:rPr>
            <w:b/>
            <w:sz w:val="24"/>
            <w:szCs w:val="24"/>
          </w:rPr>
          <w:tab/>
        </w:r>
        <w:r w:rsidRPr="003472B4">
          <w:rPr>
            <w:sz w:val="24"/>
            <w:szCs w:val="24"/>
          </w:rPr>
          <w:t xml:space="preserve"> June</w:t>
        </w:r>
        <w:r>
          <w:rPr>
            <w:sz w:val="24"/>
            <w:szCs w:val="24"/>
          </w:rPr>
          <w:t xml:space="preserve"> 2016</w:t>
        </w:r>
      </w:p>
    </w:sdtContent>
  </w:sdt>
  <w:p w:rsidR="00FD306A" w:rsidRDefault="00FD306A" w:rsidP="00744D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70858" w:rsidRDefault="00070858" w:rsidP="003A1031">
      <w:pPr>
        <w:spacing w:after="0" w:line="240" w:lineRule="auto"/>
      </w:pPr>
      <w:r>
        <w:separator/>
      </w:r>
    </w:p>
  </w:footnote>
  <w:footnote w:type="continuationSeparator" w:id="0">
    <w:p w:rsidR="00070858" w:rsidRDefault="00070858" w:rsidP="003A10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A63F1"/>
    <w:multiLevelType w:val="hybridMultilevel"/>
    <w:tmpl w:val="D22EC1DC"/>
    <w:lvl w:ilvl="0" w:tplc="70760180">
      <w:start w:val="1"/>
      <w:numFmt w:val="decimal"/>
      <w:lvlText w:val="%1"/>
      <w:lvlJc w:val="left"/>
      <w:pPr>
        <w:ind w:left="1080" w:hanging="4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28BA21DB"/>
    <w:multiLevelType w:val="hybridMultilevel"/>
    <w:tmpl w:val="2F7E7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E8382E"/>
    <w:multiLevelType w:val="hybridMultilevel"/>
    <w:tmpl w:val="D5F0D6C6"/>
    <w:lvl w:ilvl="0" w:tplc="0FBE3D6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E11E2A"/>
    <w:multiLevelType w:val="hybridMultilevel"/>
    <w:tmpl w:val="30C68AAA"/>
    <w:lvl w:ilvl="0" w:tplc="0FBE3D6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FAB191D"/>
    <w:multiLevelType w:val="hybridMultilevel"/>
    <w:tmpl w:val="59FEEC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E7C"/>
    <w:rsid w:val="000045BA"/>
    <w:rsid w:val="000060CD"/>
    <w:rsid w:val="000112CB"/>
    <w:rsid w:val="00011908"/>
    <w:rsid w:val="00011BE3"/>
    <w:rsid w:val="00013F79"/>
    <w:rsid w:val="0001444B"/>
    <w:rsid w:val="000167A0"/>
    <w:rsid w:val="0002024B"/>
    <w:rsid w:val="0002091D"/>
    <w:rsid w:val="000224F1"/>
    <w:rsid w:val="000231D4"/>
    <w:rsid w:val="000240C3"/>
    <w:rsid w:val="00025FB0"/>
    <w:rsid w:val="00027ED2"/>
    <w:rsid w:val="000305FB"/>
    <w:rsid w:val="0003204C"/>
    <w:rsid w:val="000322B9"/>
    <w:rsid w:val="00034938"/>
    <w:rsid w:val="00036807"/>
    <w:rsid w:val="000409E6"/>
    <w:rsid w:val="000437E0"/>
    <w:rsid w:val="0004420A"/>
    <w:rsid w:val="00045A5F"/>
    <w:rsid w:val="00046417"/>
    <w:rsid w:val="00046473"/>
    <w:rsid w:val="000477A4"/>
    <w:rsid w:val="000503A8"/>
    <w:rsid w:val="00052658"/>
    <w:rsid w:val="00052A2E"/>
    <w:rsid w:val="00053406"/>
    <w:rsid w:val="000570C5"/>
    <w:rsid w:val="00060690"/>
    <w:rsid w:val="00060A16"/>
    <w:rsid w:val="00060C5F"/>
    <w:rsid w:val="00061162"/>
    <w:rsid w:val="000620AA"/>
    <w:rsid w:val="00065763"/>
    <w:rsid w:val="00070858"/>
    <w:rsid w:val="000715D6"/>
    <w:rsid w:val="00073E96"/>
    <w:rsid w:val="00075184"/>
    <w:rsid w:val="00081BDA"/>
    <w:rsid w:val="000850BB"/>
    <w:rsid w:val="00091C9A"/>
    <w:rsid w:val="000921C9"/>
    <w:rsid w:val="00092B16"/>
    <w:rsid w:val="000930E5"/>
    <w:rsid w:val="000947E4"/>
    <w:rsid w:val="000A2D5C"/>
    <w:rsid w:val="000A3038"/>
    <w:rsid w:val="000A33D9"/>
    <w:rsid w:val="000B0F9B"/>
    <w:rsid w:val="000B3E73"/>
    <w:rsid w:val="000B559C"/>
    <w:rsid w:val="000B6F76"/>
    <w:rsid w:val="000C00AC"/>
    <w:rsid w:val="000C1CAB"/>
    <w:rsid w:val="000C277F"/>
    <w:rsid w:val="000C5154"/>
    <w:rsid w:val="000C5536"/>
    <w:rsid w:val="000C6322"/>
    <w:rsid w:val="000C7E97"/>
    <w:rsid w:val="000D0C5C"/>
    <w:rsid w:val="000D1100"/>
    <w:rsid w:val="000D469B"/>
    <w:rsid w:val="000E00A9"/>
    <w:rsid w:val="000E0107"/>
    <w:rsid w:val="000E336E"/>
    <w:rsid w:val="000E3CAB"/>
    <w:rsid w:val="000E5986"/>
    <w:rsid w:val="000E628A"/>
    <w:rsid w:val="000F0E2D"/>
    <w:rsid w:val="000F4CE4"/>
    <w:rsid w:val="000F6455"/>
    <w:rsid w:val="000F777B"/>
    <w:rsid w:val="000F7E85"/>
    <w:rsid w:val="0010197C"/>
    <w:rsid w:val="00104462"/>
    <w:rsid w:val="001079DF"/>
    <w:rsid w:val="001107D7"/>
    <w:rsid w:val="0011180B"/>
    <w:rsid w:val="00111DEB"/>
    <w:rsid w:val="00114894"/>
    <w:rsid w:val="0011491A"/>
    <w:rsid w:val="00115686"/>
    <w:rsid w:val="0011580C"/>
    <w:rsid w:val="0011621D"/>
    <w:rsid w:val="001235B6"/>
    <w:rsid w:val="001242DE"/>
    <w:rsid w:val="001255E6"/>
    <w:rsid w:val="00125913"/>
    <w:rsid w:val="00125A2D"/>
    <w:rsid w:val="00126DB8"/>
    <w:rsid w:val="001273E1"/>
    <w:rsid w:val="001275E6"/>
    <w:rsid w:val="001277F7"/>
    <w:rsid w:val="00133796"/>
    <w:rsid w:val="00133B6C"/>
    <w:rsid w:val="00134AB2"/>
    <w:rsid w:val="00135DED"/>
    <w:rsid w:val="00135FA6"/>
    <w:rsid w:val="00136C4D"/>
    <w:rsid w:val="00137160"/>
    <w:rsid w:val="00141003"/>
    <w:rsid w:val="001433EF"/>
    <w:rsid w:val="00143F5C"/>
    <w:rsid w:val="001445B5"/>
    <w:rsid w:val="00145CB8"/>
    <w:rsid w:val="0014765B"/>
    <w:rsid w:val="001508BB"/>
    <w:rsid w:val="001512B1"/>
    <w:rsid w:val="001515B5"/>
    <w:rsid w:val="00152B1B"/>
    <w:rsid w:val="0015578A"/>
    <w:rsid w:val="00155F0F"/>
    <w:rsid w:val="00156B82"/>
    <w:rsid w:val="001576A2"/>
    <w:rsid w:val="00162D73"/>
    <w:rsid w:val="001638F8"/>
    <w:rsid w:val="00163BB6"/>
    <w:rsid w:val="00164EC2"/>
    <w:rsid w:val="00165762"/>
    <w:rsid w:val="00165E27"/>
    <w:rsid w:val="00175369"/>
    <w:rsid w:val="0017579B"/>
    <w:rsid w:val="00183545"/>
    <w:rsid w:val="0018658E"/>
    <w:rsid w:val="00190733"/>
    <w:rsid w:val="001924EC"/>
    <w:rsid w:val="001945AC"/>
    <w:rsid w:val="001954DE"/>
    <w:rsid w:val="00196C55"/>
    <w:rsid w:val="00197057"/>
    <w:rsid w:val="001A11E9"/>
    <w:rsid w:val="001A1BF6"/>
    <w:rsid w:val="001A2207"/>
    <w:rsid w:val="001A2959"/>
    <w:rsid w:val="001A2F96"/>
    <w:rsid w:val="001A4A76"/>
    <w:rsid w:val="001B0636"/>
    <w:rsid w:val="001B0B0F"/>
    <w:rsid w:val="001B3FD9"/>
    <w:rsid w:val="001B49FE"/>
    <w:rsid w:val="001B5BE2"/>
    <w:rsid w:val="001B7122"/>
    <w:rsid w:val="001B7D29"/>
    <w:rsid w:val="001C390B"/>
    <w:rsid w:val="001C4CB1"/>
    <w:rsid w:val="001C57FE"/>
    <w:rsid w:val="001D04ED"/>
    <w:rsid w:val="001D478D"/>
    <w:rsid w:val="001D57BF"/>
    <w:rsid w:val="001E001A"/>
    <w:rsid w:val="001E02AA"/>
    <w:rsid w:val="001E140B"/>
    <w:rsid w:val="001E18D1"/>
    <w:rsid w:val="001E5C3B"/>
    <w:rsid w:val="001E6DA0"/>
    <w:rsid w:val="001E7E74"/>
    <w:rsid w:val="001F0464"/>
    <w:rsid w:val="001F2F3D"/>
    <w:rsid w:val="001F6F3A"/>
    <w:rsid w:val="001F77C2"/>
    <w:rsid w:val="002006DB"/>
    <w:rsid w:val="0020157F"/>
    <w:rsid w:val="002025BF"/>
    <w:rsid w:val="002028CA"/>
    <w:rsid w:val="002065F4"/>
    <w:rsid w:val="00210795"/>
    <w:rsid w:val="002112B0"/>
    <w:rsid w:val="00212266"/>
    <w:rsid w:val="00213111"/>
    <w:rsid w:val="00214B39"/>
    <w:rsid w:val="002175F7"/>
    <w:rsid w:val="00217BEB"/>
    <w:rsid w:val="00220BE8"/>
    <w:rsid w:val="00223814"/>
    <w:rsid w:val="002267E4"/>
    <w:rsid w:val="002314D7"/>
    <w:rsid w:val="0023318E"/>
    <w:rsid w:val="0023368F"/>
    <w:rsid w:val="0023471F"/>
    <w:rsid w:val="0023500E"/>
    <w:rsid w:val="0024188C"/>
    <w:rsid w:val="00241C56"/>
    <w:rsid w:val="00243432"/>
    <w:rsid w:val="0024491C"/>
    <w:rsid w:val="00250223"/>
    <w:rsid w:val="00252303"/>
    <w:rsid w:val="00252311"/>
    <w:rsid w:val="002523C0"/>
    <w:rsid w:val="00252496"/>
    <w:rsid w:val="00253BDE"/>
    <w:rsid w:val="00254735"/>
    <w:rsid w:val="00255EB8"/>
    <w:rsid w:val="00263AEC"/>
    <w:rsid w:val="00272016"/>
    <w:rsid w:val="00273688"/>
    <w:rsid w:val="00274534"/>
    <w:rsid w:val="00274AEC"/>
    <w:rsid w:val="002754CA"/>
    <w:rsid w:val="00275F5D"/>
    <w:rsid w:val="00277E8A"/>
    <w:rsid w:val="00282448"/>
    <w:rsid w:val="002842C2"/>
    <w:rsid w:val="00284BD4"/>
    <w:rsid w:val="00285E8F"/>
    <w:rsid w:val="00286D72"/>
    <w:rsid w:val="002926D0"/>
    <w:rsid w:val="00297CED"/>
    <w:rsid w:val="002A1A43"/>
    <w:rsid w:val="002A29A8"/>
    <w:rsid w:val="002A49EE"/>
    <w:rsid w:val="002A5CF7"/>
    <w:rsid w:val="002A6B88"/>
    <w:rsid w:val="002A7BFB"/>
    <w:rsid w:val="002B1947"/>
    <w:rsid w:val="002B4D9E"/>
    <w:rsid w:val="002B7681"/>
    <w:rsid w:val="002C0994"/>
    <w:rsid w:val="002C0E44"/>
    <w:rsid w:val="002C1DF6"/>
    <w:rsid w:val="002C2549"/>
    <w:rsid w:val="002C2FD1"/>
    <w:rsid w:val="002C4A0A"/>
    <w:rsid w:val="002D0273"/>
    <w:rsid w:val="002D0441"/>
    <w:rsid w:val="002D0E8A"/>
    <w:rsid w:val="002D4600"/>
    <w:rsid w:val="002D61F0"/>
    <w:rsid w:val="002E06C5"/>
    <w:rsid w:val="002E259E"/>
    <w:rsid w:val="002E2867"/>
    <w:rsid w:val="002E3772"/>
    <w:rsid w:val="002E61ED"/>
    <w:rsid w:val="002E7172"/>
    <w:rsid w:val="002E788A"/>
    <w:rsid w:val="002F186D"/>
    <w:rsid w:val="002F4549"/>
    <w:rsid w:val="002F4AC8"/>
    <w:rsid w:val="002F6109"/>
    <w:rsid w:val="002F75ED"/>
    <w:rsid w:val="00300F1B"/>
    <w:rsid w:val="00301788"/>
    <w:rsid w:val="003020CF"/>
    <w:rsid w:val="00302E78"/>
    <w:rsid w:val="00303FC7"/>
    <w:rsid w:val="00304B7A"/>
    <w:rsid w:val="003116AF"/>
    <w:rsid w:val="00311B43"/>
    <w:rsid w:val="0031406D"/>
    <w:rsid w:val="00315C8F"/>
    <w:rsid w:val="00316C74"/>
    <w:rsid w:val="003177A8"/>
    <w:rsid w:val="00320358"/>
    <w:rsid w:val="003242C6"/>
    <w:rsid w:val="00324C55"/>
    <w:rsid w:val="00325C20"/>
    <w:rsid w:val="00326E55"/>
    <w:rsid w:val="00327328"/>
    <w:rsid w:val="00327360"/>
    <w:rsid w:val="00330926"/>
    <w:rsid w:val="003314ED"/>
    <w:rsid w:val="00331513"/>
    <w:rsid w:val="00335DEC"/>
    <w:rsid w:val="00343687"/>
    <w:rsid w:val="003463EA"/>
    <w:rsid w:val="003472B4"/>
    <w:rsid w:val="0035048A"/>
    <w:rsid w:val="0035261D"/>
    <w:rsid w:val="00354155"/>
    <w:rsid w:val="0036313D"/>
    <w:rsid w:val="00364D26"/>
    <w:rsid w:val="00365748"/>
    <w:rsid w:val="00366AC7"/>
    <w:rsid w:val="003733FA"/>
    <w:rsid w:val="00373CD4"/>
    <w:rsid w:val="00374508"/>
    <w:rsid w:val="00374664"/>
    <w:rsid w:val="00375137"/>
    <w:rsid w:val="0037552D"/>
    <w:rsid w:val="003756F7"/>
    <w:rsid w:val="00376E28"/>
    <w:rsid w:val="0037756C"/>
    <w:rsid w:val="00385A78"/>
    <w:rsid w:val="00393D37"/>
    <w:rsid w:val="00395395"/>
    <w:rsid w:val="003969BF"/>
    <w:rsid w:val="00397D32"/>
    <w:rsid w:val="003A0154"/>
    <w:rsid w:val="003A016F"/>
    <w:rsid w:val="003A1031"/>
    <w:rsid w:val="003A1201"/>
    <w:rsid w:val="003A4505"/>
    <w:rsid w:val="003A4E35"/>
    <w:rsid w:val="003A6C02"/>
    <w:rsid w:val="003B000B"/>
    <w:rsid w:val="003B03D2"/>
    <w:rsid w:val="003B2AF3"/>
    <w:rsid w:val="003B2D16"/>
    <w:rsid w:val="003B5AF2"/>
    <w:rsid w:val="003C1E59"/>
    <w:rsid w:val="003C2263"/>
    <w:rsid w:val="003C2655"/>
    <w:rsid w:val="003C2B47"/>
    <w:rsid w:val="003C2C19"/>
    <w:rsid w:val="003C547B"/>
    <w:rsid w:val="003C6F71"/>
    <w:rsid w:val="003C7350"/>
    <w:rsid w:val="003D0E16"/>
    <w:rsid w:val="003D10F6"/>
    <w:rsid w:val="003D62C9"/>
    <w:rsid w:val="003E05C6"/>
    <w:rsid w:val="003F1DBE"/>
    <w:rsid w:val="003F3466"/>
    <w:rsid w:val="003F4825"/>
    <w:rsid w:val="004040D5"/>
    <w:rsid w:val="004066D4"/>
    <w:rsid w:val="00406896"/>
    <w:rsid w:val="00406A79"/>
    <w:rsid w:val="00407BF1"/>
    <w:rsid w:val="0041074C"/>
    <w:rsid w:val="004111CF"/>
    <w:rsid w:val="00412EAB"/>
    <w:rsid w:val="00413086"/>
    <w:rsid w:val="00413646"/>
    <w:rsid w:val="0041452A"/>
    <w:rsid w:val="004146DB"/>
    <w:rsid w:val="004158D9"/>
    <w:rsid w:val="00416F62"/>
    <w:rsid w:val="004171B9"/>
    <w:rsid w:val="004178D1"/>
    <w:rsid w:val="00421604"/>
    <w:rsid w:val="00427CCF"/>
    <w:rsid w:val="0043255C"/>
    <w:rsid w:val="00433B25"/>
    <w:rsid w:val="00433FDE"/>
    <w:rsid w:val="004367D7"/>
    <w:rsid w:val="00443DAD"/>
    <w:rsid w:val="00443F8E"/>
    <w:rsid w:val="004444EE"/>
    <w:rsid w:val="00446BCE"/>
    <w:rsid w:val="00450CF1"/>
    <w:rsid w:val="00454243"/>
    <w:rsid w:val="00463A97"/>
    <w:rsid w:val="00463C12"/>
    <w:rsid w:val="00470939"/>
    <w:rsid w:val="004711EA"/>
    <w:rsid w:val="00473AFF"/>
    <w:rsid w:val="004772AF"/>
    <w:rsid w:val="0047735B"/>
    <w:rsid w:val="00480FDB"/>
    <w:rsid w:val="00484CF8"/>
    <w:rsid w:val="0049082C"/>
    <w:rsid w:val="00491199"/>
    <w:rsid w:val="00495A04"/>
    <w:rsid w:val="00495B11"/>
    <w:rsid w:val="00495F8E"/>
    <w:rsid w:val="004A0C2A"/>
    <w:rsid w:val="004A0C67"/>
    <w:rsid w:val="004A1DF5"/>
    <w:rsid w:val="004A37D5"/>
    <w:rsid w:val="004A3ABF"/>
    <w:rsid w:val="004A3C80"/>
    <w:rsid w:val="004B109E"/>
    <w:rsid w:val="004C51FB"/>
    <w:rsid w:val="004C6D3A"/>
    <w:rsid w:val="004C71C9"/>
    <w:rsid w:val="004D0493"/>
    <w:rsid w:val="004D1A8B"/>
    <w:rsid w:val="004D1C8A"/>
    <w:rsid w:val="004D4B1B"/>
    <w:rsid w:val="004D592D"/>
    <w:rsid w:val="004D7D49"/>
    <w:rsid w:val="004E064F"/>
    <w:rsid w:val="004E3550"/>
    <w:rsid w:val="004F0F29"/>
    <w:rsid w:val="004F68D3"/>
    <w:rsid w:val="00501B8F"/>
    <w:rsid w:val="00505E34"/>
    <w:rsid w:val="00505FC4"/>
    <w:rsid w:val="00506B7C"/>
    <w:rsid w:val="005074E1"/>
    <w:rsid w:val="00512854"/>
    <w:rsid w:val="00512D2C"/>
    <w:rsid w:val="005140BF"/>
    <w:rsid w:val="00514253"/>
    <w:rsid w:val="0051428E"/>
    <w:rsid w:val="00514824"/>
    <w:rsid w:val="005176CB"/>
    <w:rsid w:val="005218D7"/>
    <w:rsid w:val="00525852"/>
    <w:rsid w:val="0052610C"/>
    <w:rsid w:val="00526DF8"/>
    <w:rsid w:val="00527E0A"/>
    <w:rsid w:val="00530E77"/>
    <w:rsid w:val="00531BF5"/>
    <w:rsid w:val="00533461"/>
    <w:rsid w:val="00534D61"/>
    <w:rsid w:val="00535BCB"/>
    <w:rsid w:val="0054336C"/>
    <w:rsid w:val="005470E0"/>
    <w:rsid w:val="00550F22"/>
    <w:rsid w:val="00554B17"/>
    <w:rsid w:val="005559C4"/>
    <w:rsid w:val="005562B8"/>
    <w:rsid w:val="005601DB"/>
    <w:rsid w:val="00562C3C"/>
    <w:rsid w:val="00571CAF"/>
    <w:rsid w:val="00573AE6"/>
    <w:rsid w:val="0057539E"/>
    <w:rsid w:val="005760D1"/>
    <w:rsid w:val="005768A6"/>
    <w:rsid w:val="00582243"/>
    <w:rsid w:val="00582B8C"/>
    <w:rsid w:val="0058715C"/>
    <w:rsid w:val="00593636"/>
    <w:rsid w:val="00595A32"/>
    <w:rsid w:val="005A2E4E"/>
    <w:rsid w:val="005A52CD"/>
    <w:rsid w:val="005A7965"/>
    <w:rsid w:val="005B2CAB"/>
    <w:rsid w:val="005B62DB"/>
    <w:rsid w:val="005B6F10"/>
    <w:rsid w:val="005C0150"/>
    <w:rsid w:val="005C14E7"/>
    <w:rsid w:val="005C444F"/>
    <w:rsid w:val="005D367D"/>
    <w:rsid w:val="005D41C3"/>
    <w:rsid w:val="005D482B"/>
    <w:rsid w:val="005E1B14"/>
    <w:rsid w:val="005E6416"/>
    <w:rsid w:val="005E6F53"/>
    <w:rsid w:val="005E793B"/>
    <w:rsid w:val="005F1057"/>
    <w:rsid w:val="005F1B83"/>
    <w:rsid w:val="005F7351"/>
    <w:rsid w:val="005F73BF"/>
    <w:rsid w:val="005F7575"/>
    <w:rsid w:val="00600D9C"/>
    <w:rsid w:val="00606E18"/>
    <w:rsid w:val="006073EA"/>
    <w:rsid w:val="00607A57"/>
    <w:rsid w:val="00612AF3"/>
    <w:rsid w:val="0061423A"/>
    <w:rsid w:val="0062477A"/>
    <w:rsid w:val="006269C4"/>
    <w:rsid w:val="00626AC7"/>
    <w:rsid w:val="00632714"/>
    <w:rsid w:val="00632D4A"/>
    <w:rsid w:val="00633B1D"/>
    <w:rsid w:val="00640FD2"/>
    <w:rsid w:val="006449B7"/>
    <w:rsid w:val="006450F5"/>
    <w:rsid w:val="00647D53"/>
    <w:rsid w:val="006543FA"/>
    <w:rsid w:val="00654E40"/>
    <w:rsid w:val="00655105"/>
    <w:rsid w:val="00660043"/>
    <w:rsid w:val="006621CA"/>
    <w:rsid w:val="00662FD0"/>
    <w:rsid w:val="00665533"/>
    <w:rsid w:val="00665C64"/>
    <w:rsid w:val="00667222"/>
    <w:rsid w:val="00670334"/>
    <w:rsid w:val="00672EBC"/>
    <w:rsid w:val="00674DBC"/>
    <w:rsid w:val="006755C1"/>
    <w:rsid w:val="00676990"/>
    <w:rsid w:val="00677010"/>
    <w:rsid w:val="00681225"/>
    <w:rsid w:val="0068512F"/>
    <w:rsid w:val="00685388"/>
    <w:rsid w:val="00692C0F"/>
    <w:rsid w:val="00693CCF"/>
    <w:rsid w:val="0069787A"/>
    <w:rsid w:val="006A1395"/>
    <w:rsid w:val="006A16D5"/>
    <w:rsid w:val="006A27D2"/>
    <w:rsid w:val="006A2B2D"/>
    <w:rsid w:val="006A3449"/>
    <w:rsid w:val="006A42D1"/>
    <w:rsid w:val="006A48C1"/>
    <w:rsid w:val="006A7343"/>
    <w:rsid w:val="006B34D4"/>
    <w:rsid w:val="006B6196"/>
    <w:rsid w:val="006B7F8D"/>
    <w:rsid w:val="006C092B"/>
    <w:rsid w:val="006C0BFD"/>
    <w:rsid w:val="006C2086"/>
    <w:rsid w:val="006C45DA"/>
    <w:rsid w:val="006C4A8C"/>
    <w:rsid w:val="006C6160"/>
    <w:rsid w:val="006D07C4"/>
    <w:rsid w:val="006D1DFB"/>
    <w:rsid w:val="006D4EA2"/>
    <w:rsid w:val="006D6040"/>
    <w:rsid w:val="006D6D73"/>
    <w:rsid w:val="006D7435"/>
    <w:rsid w:val="006E0670"/>
    <w:rsid w:val="006E187C"/>
    <w:rsid w:val="006E5180"/>
    <w:rsid w:val="006F2E91"/>
    <w:rsid w:val="006F3B61"/>
    <w:rsid w:val="00703A40"/>
    <w:rsid w:val="00705DAC"/>
    <w:rsid w:val="00706219"/>
    <w:rsid w:val="007071B8"/>
    <w:rsid w:val="00707769"/>
    <w:rsid w:val="00712039"/>
    <w:rsid w:val="00714F47"/>
    <w:rsid w:val="007156D3"/>
    <w:rsid w:val="00717F3A"/>
    <w:rsid w:val="00720083"/>
    <w:rsid w:val="00723486"/>
    <w:rsid w:val="0072430C"/>
    <w:rsid w:val="007276AA"/>
    <w:rsid w:val="007317D6"/>
    <w:rsid w:val="007318BE"/>
    <w:rsid w:val="00731EB0"/>
    <w:rsid w:val="0073442D"/>
    <w:rsid w:val="00735219"/>
    <w:rsid w:val="007372D9"/>
    <w:rsid w:val="007405EF"/>
    <w:rsid w:val="00740A63"/>
    <w:rsid w:val="00741156"/>
    <w:rsid w:val="00741AD6"/>
    <w:rsid w:val="00742398"/>
    <w:rsid w:val="00744D57"/>
    <w:rsid w:val="007452BB"/>
    <w:rsid w:val="00745304"/>
    <w:rsid w:val="00747A58"/>
    <w:rsid w:val="00747DF0"/>
    <w:rsid w:val="00747E76"/>
    <w:rsid w:val="00750BB0"/>
    <w:rsid w:val="00760B62"/>
    <w:rsid w:val="00766948"/>
    <w:rsid w:val="00772828"/>
    <w:rsid w:val="007730D4"/>
    <w:rsid w:val="00776D17"/>
    <w:rsid w:val="00776EAA"/>
    <w:rsid w:val="00776FAC"/>
    <w:rsid w:val="007771C2"/>
    <w:rsid w:val="00782DEC"/>
    <w:rsid w:val="007857DA"/>
    <w:rsid w:val="00787D5D"/>
    <w:rsid w:val="00792700"/>
    <w:rsid w:val="007946AA"/>
    <w:rsid w:val="007961AE"/>
    <w:rsid w:val="007965CE"/>
    <w:rsid w:val="007970A9"/>
    <w:rsid w:val="0079786D"/>
    <w:rsid w:val="007A75F6"/>
    <w:rsid w:val="007B032A"/>
    <w:rsid w:val="007B483B"/>
    <w:rsid w:val="007B4A0E"/>
    <w:rsid w:val="007B579B"/>
    <w:rsid w:val="007B6976"/>
    <w:rsid w:val="007C1609"/>
    <w:rsid w:val="007C2972"/>
    <w:rsid w:val="007C68E5"/>
    <w:rsid w:val="007C6B5A"/>
    <w:rsid w:val="007D0C67"/>
    <w:rsid w:val="007D198C"/>
    <w:rsid w:val="007D36FF"/>
    <w:rsid w:val="007D3810"/>
    <w:rsid w:val="007D5029"/>
    <w:rsid w:val="007D6112"/>
    <w:rsid w:val="007E2DAE"/>
    <w:rsid w:val="007E468E"/>
    <w:rsid w:val="007E5074"/>
    <w:rsid w:val="007F1074"/>
    <w:rsid w:val="007F3771"/>
    <w:rsid w:val="007F38E4"/>
    <w:rsid w:val="007F4742"/>
    <w:rsid w:val="007F4CB7"/>
    <w:rsid w:val="008016E7"/>
    <w:rsid w:val="008061C3"/>
    <w:rsid w:val="00814619"/>
    <w:rsid w:val="00817BCF"/>
    <w:rsid w:val="00821194"/>
    <w:rsid w:val="00822745"/>
    <w:rsid w:val="008273DD"/>
    <w:rsid w:val="00827A9E"/>
    <w:rsid w:val="00833769"/>
    <w:rsid w:val="00834DE9"/>
    <w:rsid w:val="00834E4E"/>
    <w:rsid w:val="00835677"/>
    <w:rsid w:val="0083695F"/>
    <w:rsid w:val="00836E5F"/>
    <w:rsid w:val="00845595"/>
    <w:rsid w:val="00847565"/>
    <w:rsid w:val="00847E1B"/>
    <w:rsid w:val="008534C3"/>
    <w:rsid w:val="008537FE"/>
    <w:rsid w:val="00854897"/>
    <w:rsid w:val="00854DE8"/>
    <w:rsid w:val="0085705B"/>
    <w:rsid w:val="008619E5"/>
    <w:rsid w:val="00861A83"/>
    <w:rsid w:val="00865F05"/>
    <w:rsid w:val="00870AA4"/>
    <w:rsid w:val="00871C9F"/>
    <w:rsid w:val="00872DD0"/>
    <w:rsid w:val="00873538"/>
    <w:rsid w:val="00874BDE"/>
    <w:rsid w:val="00875521"/>
    <w:rsid w:val="00877373"/>
    <w:rsid w:val="00880B74"/>
    <w:rsid w:val="008828FF"/>
    <w:rsid w:val="008856CD"/>
    <w:rsid w:val="008912B9"/>
    <w:rsid w:val="00891610"/>
    <w:rsid w:val="00892953"/>
    <w:rsid w:val="00893EB1"/>
    <w:rsid w:val="0089607A"/>
    <w:rsid w:val="008A17E6"/>
    <w:rsid w:val="008A183D"/>
    <w:rsid w:val="008A36B3"/>
    <w:rsid w:val="008B0BC0"/>
    <w:rsid w:val="008B3796"/>
    <w:rsid w:val="008B3E45"/>
    <w:rsid w:val="008B483A"/>
    <w:rsid w:val="008C1539"/>
    <w:rsid w:val="008C212B"/>
    <w:rsid w:val="008C2D73"/>
    <w:rsid w:val="008C38B1"/>
    <w:rsid w:val="008D2CDF"/>
    <w:rsid w:val="008D2E9A"/>
    <w:rsid w:val="008D38FB"/>
    <w:rsid w:val="008D3A65"/>
    <w:rsid w:val="008D3EA5"/>
    <w:rsid w:val="008D45B5"/>
    <w:rsid w:val="008D74BD"/>
    <w:rsid w:val="008D7CB6"/>
    <w:rsid w:val="008E04E7"/>
    <w:rsid w:val="008E0504"/>
    <w:rsid w:val="008E063A"/>
    <w:rsid w:val="008E0F70"/>
    <w:rsid w:val="008E1180"/>
    <w:rsid w:val="008E2888"/>
    <w:rsid w:val="008E5EE2"/>
    <w:rsid w:val="008F046A"/>
    <w:rsid w:val="008F5784"/>
    <w:rsid w:val="009021A7"/>
    <w:rsid w:val="009042AE"/>
    <w:rsid w:val="009043C3"/>
    <w:rsid w:val="009067C5"/>
    <w:rsid w:val="00913FED"/>
    <w:rsid w:val="00915BC7"/>
    <w:rsid w:val="009205C4"/>
    <w:rsid w:val="009253A9"/>
    <w:rsid w:val="00925AAF"/>
    <w:rsid w:val="009260FE"/>
    <w:rsid w:val="0092657E"/>
    <w:rsid w:val="00926BA1"/>
    <w:rsid w:val="00926E69"/>
    <w:rsid w:val="00927AB3"/>
    <w:rsid w:val="00930BFA"/>
    <w:rsid w:val="00931F75"/>
    <w:rsid w:val="0093401E"/>
    <w:rsid w:val="00934531"/>
    <w:rsid w:val="00936216"/>
    <w:rsid w:val="00941A73"/>
    <w:rsid w:val="00943B41"/>
    <w:rsid w:val="00943E26"/>
    <w:rsid w:val="0094591B"/>
    <w:rsid w:val="00950C1A"/>
    <w:rsid w:val="00951347"/>
    <w:rsid w:val="009515C1"/>
    <w:rsid w:val="00953D72"/>
    <w:rsid w:val="009565EA"/>
    <w:rsid w:val="00956F63"/>
    <w:rsid w:val="009607AF"/>
    <w:rsid w:val="00960D0E"/>
    <w:rsid w:val="00961112"/>
    <w:rsid w:val="0096249C"/>
    <w:rsid w:val="009629A6"/>
    <w:rsid w:val="009654B9"/>
    <w:rsid w:val="009721A2"/>
    <w:rsid w:val="00973BD0"/>
    <w:rsid w:val="0097597E"/>
    <w:rsid w:val="009901CF"/>
    <w:rsid w:val="00990457"/>
    <w:rsid w:val="00994053"/>
    <w:rsid w:val="00994E8B"/>
    <w:rsid w:val="009967D8"/>
    <w:rsid w:val="009968B2"/>
    <w:rsid w:val="0099732A"/>
    <w:rsid w:val="009A4885"/>
    <w:rsid w:val="009B0FDA"/>
    <w:rsid w:val="009B19C0"/>
    <w:rsid w:val="009B5E1C"/>
    <w:rsid w:val="009B6F23"/>
    <w:rsid w:val="009B75B5"/>
    <w:rsid w:val="009C3628"/>
    <w:rsid w:val="009C41A1"/>
    <w:rsid w:val="009C41E4"/>
    <w:rsid w:val="009C445C"/>
    <w:rsid w:val="009C672E"/>
    <w:rsid w:val="009C7D81"/>
    <w:rsid w:val="009D0494"/>
    <w:rsid w:val="009D09AB"/>
    <w:rsid w:val="009D114F"/>
    <w:rsid w:val="009D13BC"/>
    <w:rsid w:val="009D2208"/>
    <w:rsid w:val="009D5BCB"/>
    <w:rsid w:val="009D7FB6"/>
    <w:rsid w:val="009E0495"/>
    <w:rsid w:val="009E0A5B"/>
    <w:rsid w:val="009E137A"/>
    <w:rsid w:val="009E1948"/>
    <w:rsid w:val="009E1D3F"/>
    <w:rsid w:val="009E1E7C"/>
    <w:rsid w:val="009E28E0"/>
    <w:rsid w:val="009E4655"/>
    <w:rsid w:val="009E4F10"/>
    <w:rsid w:val="009E7F56"/>
    <w:rsid w:val="009F3A71"/>
    <w:rsid w:val="009F3B09"/>
    <w:rsid w:val="009F5E8E"/>
    <w:rsid w:val="009F7B97"/>
    <w:rsid w:val="009F7D21"/>
    <w:rsid w:val="00A0041E"/>
    <w:rsid w:val="00A00E92"/>
    <w:rsid w:val="00A03F3D"/>
    <w:rsid w:val="00A04CBE"/>
    <w:rsid w:val="00A05A57"/>
    <w:rsid w:val="00A06831"/>
    <w:rsid w:val="00A10B51"/>
    <w:rsid w:val="00A125BA"/>
    <w:rsid w:val="00A13FF6"/>
    <w:rsid w:val="00A1511A"/>
    <w:rsid w:val="00A15D03"/>
    <w:rsid w:val="00A21703"/>
    <w:rsid w:val="00A24195"/>
    <w:rsid w:val="00A25D0C"/>
    <w:rsid w:val="00A30FC1"/>
    <w:rsid w:val="00A33EE4"/>
    <w:rsid w:val="00A344C9"/>
    <w:rsid w:val="00A34778"/>
    <w:rsid w:val="00A34B7F"/>
    <w:rsid w:val="00A37D29"/>
    <w:rsid w:val="00A52068"/>
    <w:rsid w:val="00A520DC"/>
    <w:rsid w:val="00A52350"/>
    <w:rsid w:val="00A52C99"/>
    <w:rsid w:val="00A53FA7"/>
    <w:rsid w:val="00A60EFC"/>
    <w:rsid w:val="00A60FF1"/>
    <w:rsid w:val="00A61E19"/>
    <w:rsid w:val="00A633A2"/>
    <w:rsid w:val="00A639F7"/>
    <w:rsid w:val="00A647AC"/>
    <w:rsid w:val="00A67D07"/>
    <w:rsid w:val="00A70859"/>
    <w:rsid w:val="00A76DB4"/>
    <w:rsid w:val="00A806F6"/>
    <w:rsid w:val="00A8113B"/>
    <w:rsid w:val="00A83489"/>
    <w:rsid w:val="00A85A55"/>
    <w:rsid w:val="00A902A6"/>
    <w:rsid w:val="00A9174B"/>
    <w:rsid w:val="00A92A48"/>
    <w:rsid w:val="00A935B2"/>
    <w:rsid w:val="00A9695E"/>
    <w:rsid w:val="00A976D7"/>
    <w:rsid w:val="00AA1F96"/>
    <w:rsid w:val="00AA23B0"/>
    <w:rsid w:val="00AA2820"/>
    <w:rsid w:val="00AA335E"/>
    <w:rsid w:val="00AA5EE5"/>
    <w:rsid w:val="00AA6A1D"/>
    <w:rsid w:val="00AA7E2F"/>
    <w:rsid w:val="00AB0671"/>
    <w:rsid w:val="00AB1EBC"/>
    <w:rsid w:val="00AB460B"/>
    <w:rsid w:val="00AB6DE3"/>
    <w:rsid w:val="00AC05D2"/>
    <w:rsid w:val="00AC2014"/>
    <w:rsid w:val="00AC3D80"/>
    <w:rsid w:val="00AC60B2"/>
    <w:rsid w:val="00AC642C"/>
    <w:rsid w:val="00AD1704"/>
    <w:rsid w:val="00AD17EB"/>
    <w:rsid w:val="00AD62BF"/>
    <w:rsid w:val="00AD62CB"/>
    <w:rsid w:val="00AE23DF"/>
    <w:rsid w:val="00AE2AE3"/>
    <w:rsid w:val="00AE5C1E"/>
    <w:rsid w:val="00AE6F78"/>
    <w:rsid w:val="00AF014F"/>
    <w:rsid w:val="00AF079C"/>
    <w:rsid w:val="00AF1B4D"/>
    <w:rsid w:val="00AF61A7"/>
    <w:rsid w:val="00AF6FDE"/>
    <w:rsid w:val="00AF7204"/>
    <w:rsid w:val="00AF77F6"/>
    <w:rsid w:val="00AF7A1B"/>
    <w:rsid w:val="00B0289C"/>
    <w:rsid w:val="00B02976"/>
    <w:rsid w:val="00B04DE6"/>
    <w:rsid w:val="00B0615A"/>
    <w:rsid w:val="00B07C07"/>
    <w:rsid w:val="00B10E21"/>
    <w:rsid w:val="00B1175E"/>
    <w:rsid w:val="00B11F7F"/>
    <w:rsid w:val="00B126C0"/>
    <w:rsid w:val="00B146D2"/>
    <w:rsid w:val="00B2034C"/>
    <w:rsid w:val="00B2054B"/>
    <w:rsid w:val="00B20F44"/>
    <w:rsid w:val="00B23835"/>
    <w:rsid w:val="00B26CA7"/>
    <w:rsid w:val="00B30EB6"/>
    <w:rsid w:val="00B34BB8"/>
    <w:rsid w:val="00B36F5E"/>
    <w:rsid w:val="00B40948"/>
    <w:rsid w:val="00B422F5"/>
    <w:rsid w:val="00B4254E"/>
    <w:rsid w:val="00B42AAF"/>
    <w:rsid w:val="00B4429E"/>
    <w:rsid w:val="00B44558"/>
    <w:rsid w:val="00B448DC"/>
    <w:rsid w:val="00B44C35"/>
    <w:rsid w:val="00B4621A"/>
    <w:rsid w:val="00B52866"/>
    <w:rsid w:val="00B53A86"/>
    <w:rsid w:val="00B54196"/>
    <w:rsid w:val="00B56070"/>
    <w:rsid w:val="00B56491"/>
    <w:rsid w:val="00B61714"/>
    <w:rsid w:val="00B61CFD"/>
    <w:rsid w:val="00B64EC9"/>
    <w:rsid w:val="00B66B5E"/>
    <w:rsid w:val="00B72579"/>
    <w:rsid w:val="00B74E3E"/>
    <w:rsid w:val="00B76D05"/>
    <w:rsid w:val="00B77EFF"/>
    <w:rsid w:val="00B805D2"/>
    <w:rsid w:val="00B90AE8"/>
    <w:rsid w:val="00B94A68"/>
    <w:rsid w:val="00B954E8"/>
    <w:rsid w:val="00B96524"/>
    <w:rsid w:val="00B96B2F"/>
    <w:rsid w:val="00B97D78"/>
    <w:rsid w:val="00BA3D7C"/>
    <w:rsid w:val="00BA50D7"/>
    <w:rsid w:val="00BA5D89"/>
    <w:rsid w:val="00BA7487"/>
    <w:rsid w:val="00BA79CF"/>
    <w:rsid w:val="00BB1A96"/>
    <w:rsid w:val="00BB2CE3"/>
    <w:rsid w:val="00BB4ABD"/>
    <w:rsid w:val="00BB54E9"/>
    <w:rsid w:val="00BC2C8D"/>
    <w:rsid w:val="00BC50ED"/>
    <w:rsid w:val="00BC6F18"/>
    <w:rsid w:val="00BD497D"/>
    <w:rsid w:val="00BD5656"/>
    <w:rsid w:val="00BD6997"/>
    <w:rsid w:val="00BE1F45"/>
    <w:rsid w:val="00BE4791"/>
    <w:rsid w:val="00BE5377"/>
    <w:rsid w:val="00BE58BC"/>
    <w:rsid w:val="00BE72D4"/>
    <w:rsid w:val="00BF0B26"/>
    <w:rsid w:val="00BF14FE"/>
    <w:rsid w:val="00BF2147"/>
    <w:rsid w:val="00BF2A80"/>
    <w:rsid w:val="00BF384E"/>
    <w:rsid w:val="00BF3A3D"/>
    <w:rsid w:val="00BF3B57"/>
    <w:rsid w:val="00BF3D17"/>
    <w:rsid w:val="00BF4EB1"/>
    <w:rsid w:val="00BF5144"/>
    <w:rsid w:val="00BF5A79"/>
    <w:rsid w:val="00BF5D2D"/>
    <w:rsid w:val="00C000CF"/>
    <w:rsid w:val="00C04CA0"/>
    <w:rsid w:val="00C0551A"/>
    <w:rsid w:val="00C06B81"/>
    <w:rsid w:val="00C111B2"/>
    <w:rsid w:val="00C142F6"/>
    <w:rsid w:val="00C149ED"/>
    <w:rsid w:val="00C151FF"/>
    <w:rsid w:val="00C16719"/>
    <w:rsid w:val="00C16D89"/>
    <w:rsid w:val="00C2174D"/>
    <w:rsid w:val="00C22E7B"/>
    <w:rsid w:val="00C235E8"/>
    <w:rsid w:val="00C25D4E"/>
    <w:rsid w:val="00C269AD"/>
    <w:rsid w:val="00C2747A"/>
    <w:rsid w:val="00C30C3B"/>
    <w:rsid w:val="00C3364A"/>
    <w:rsid w:val="00C3457B"/>
    <w:rsid w:val="00C36172"/>
    <w:rsid w:val="00C375AE"/>
    <w:rsid w:val="00C37FB6"/>
    <w:rsid w:val="00C40E49"/>
    <w:rsid w:val="00C422C2"/>
    <w:rsid w:val="00C44C1E"/>
    <w:rsid w:val="00C45E90"/>
    <w:rsid w:val="00C505BB"/>
    <w:rsid w:val="00C50888"/>
    <w:rsid w:val="00C519A4"/>
    <w:rsid w:val="00C51D69"/>
    <w:rsid w:val="00C523B9"/>
    <w:rsid w:val="00C53975"/>
    <w:rsid w:val="00C6149F"/>
    <w:rsid w:val="00C631FB"/>
    <w:rsid w:val="00C63A63"/>
    <w:rsid w:val="00C741FA"/>
    <w:rsid w:val="00C825F4"/>
    <w:rsid w:val="00C86416"/>
    <w:rsid w:val="00C87C51"/>
    <w:rsid w:val="00C90259"/>
    <w:rsid w:val="00C9258E"/>
    <w:rsid w:val="00C97386"/>
    <w:rsid w:val="00CA3CFB"/>
    <w:rsid w:val="00CA52F4"/>
    <w:rsid w:val="00CA5467"/>
    <w:rsid w:val="00CA60AD"/>
    <w:rsid w:val="00CA62BC"/>
    <w:rsid w:val="00CA653B"/>
    <w:rsid w:val="00CA763F"/>
    <w:rsid w:val="00CB3159"/>
    <w:rsid w:val="00CB441F"/>
    <w:rsid w:val="00CB61A6"/>
    <w:rsid w:val="00CC08A6"/>
    <w:rsid w:val="00CC0E52"/>
    <w:rsid w:val="00CC308B"/>
    <w:rsid w:val="00CC33A2"/>
    <w:rsid w:val="00CD1A6D"/>
    <w:rsid w:val="00CD1E46"/>
    <w:rsid w:val="00CD5701"/>
    <w:rsid w:val="00CD6440"/>
    <w:rsid w:val="00CD6A5A"/>
    <w:rsid w:val="00CE0E19"/>
    <w:rsid w:val="00CE1613"/>
    <w:rsid w:val="00CE26EA"/>
    <w:rsid w:val="00CE2B6C"/>
    <w:rsid w:val="00CE31A9"/>
    <w:rsid w:val="00CE3689"/>
    <w:rsid w:val="00CE39E6"/>
    <w:rsid w:val="00CE67EA"/>
    <w:rsid w:val="00CE73A5"/>
    <w:rsid w:val="00CF086C"/>
    <w:rsid w:val="00CF08DC"/>
    <w:rsid w:val="00CF0E86"/>
    <w:rsid w:val="00CF3FEF"/>
    <w:rsid w:val="00CF44C4"/>
    <w:rsid w:val="00CF529E"/>
    <w:rsid w:val="00D0094E"/>
    <w:rsid w:val="00D0226B"/>
    <w:rsid w:val="00D0373D"/>
    <w:rsid w:val="00D03C9E"/>
    <w:rsid w:val="00D04236"/>
    <w:rsid w:val="00D1100E"/>
    <w:rsid w:val="00D11993"/>
    <w:rsid w:val="00D14C09"/>
    <w:rsid w:val="00D1643E"/>
    <w:rsid w:val="00D22B98"/>
    <w:rsid w:val="00D2420C"/>
    <w:rsid w:val="00D25F7D"/>
    <w:rsid w:val="00D26EFB"/>
    <w:rsid w:val="00D31A1E"/>
    <w:rsid w:val="00D326AF"/>
    <w:rsid w:val="00D33245"/>
    <w:rsid w:val="00D3455B"/>
    <w:rsid w:val="00D35DC4"/>
    <w:rsid w:val="00D43D5F"/>
    <w:rsid w:val="00D50F02"/>
    <w:rsid w:val="00D51EF8"/>
    <w:rsid w:val="00D548A4"/>
    <w:rsid w:val="00D549D5"/>
    <w:rsid w:val="00D54E76"/>
    <w:rsid w:val="00D5767B"/>
    <w:rsid w:val="00D57962"/>
    <w:rsid w:val="00D614DD"/>
    <w:rsid w:val="00D62B3A"/>
    <w:rsid w:val="00D63491"/>
    <w:rsid w:val="00D63CAC"/>
    <w:rsid w:val="00D65A68"/>
    <w:rsid w:val="00D67F06"/>
    <w:rsid w:val="00D75B47"/>
    <w:rsid w:val="00D75BD2"/>
    <w:rsid w:val="00D761C5"/>
    <w:rsid w:val="00D77713"/>
    <w:rsid w:val="00D80B6B"/>
    <w:rsid w:val="00D83F60"/>
    <w:rsid w:val="00D92255"/>
    <w:rsid w:val="00D9368C"/>
    <w:rsid w:val="00D952D1"/>
    <w:rsid w:val="00D96044"/>
    <w:rsid w:val="00DA02C8"/>
    <w:rsid w:val="00DA09D0"/>
    <w:rsid w:val="00DA1919"/>
    <w:rsid w:val="00DA2073"/>
    <w:rsid w:val="00DA357D"/>
    <w:rsid w:val="00DA4BD4"/>
    <w:rsid w:val="00DA5920"/>
    <w:rsid w:val="00DB0407"/>
    <w:rsid w:val="00DB0D13"/>
    <w:rsid w:val="00DB3A22"/>
    <w:rsid w:val="00DB5599"/>
    <w:rsid w:val="00DB6E2A"/>
    <w:rsid w:val="00DB7744"/>
    <w:rsid w:val="00DB7929"/>
    <w:rsid w:val="00DB7F46"/>
    <w:rsid w:val="00DC070F"/>
    <w:rsid w:val="00DC0A84"/>
    <w:rsid w:val="00DC1DD3"/>
    <w:rsid w:val="00DC2B62"/>
    <w:rsid w:val="00DC4042"/>
    <w:rsid w:val="00DC48DF"/>
    <w:rsid w:val="00DD06DA"/>
    <w:rsid w:val="00DD1F94"/>
    <w:rsid w:val="00DD628C"/>
    <w:rsid w:val="00DE019D"/>
    <w:rsid w:val="00DE2380"/>
    <w:rsid w:val="00DE46A2"/>
    <w:rsid w:val="00DE500E"/>
    <w:rsid w:val="00DF212A"/>
    <w:rsid w:val="00DF2662"/>
    <w:rsid w:val="00DF46A4"/>
    <w:rsid w:val="00DF7E57"/>
    <w:rsid w:val="00E000B5"/>
    <w:rsid w:val="00E002C8"/>
    <w:rsid w:val="00E0228D"/>
    <w:rsid w:val="00E03378"/>
    <w:rsid w:val="00E04D1A"/>
    <w:rsid w:val="00E063DB"/>
    <w:rsid w:val="00E07B7E"/>
    <w:rsid w:val="00E13435"/>
    <w:rsid w:val="00E14560"/>
    <w:rsid w:val="00E16274"/>
    <w:rsid w:val="00E171DC"/>
    <w:rsid w:val="00E21CCA"/>
    <w:rsid w:val="00E31599"/>
    <w:rsid w:val="00E320C0"/>
    <w:rsid w:val="00E4028E"/>
    <w:rsid w:val="00E47724"/>
    <w:rsid w:val="00E501CA"/>
    <w:rsid w:val="00E503AD"/>
    <w:rsid w:val="00E5050B"/>
    <w:rsid w:val="00E5506B"/>
    <w:rsid w:val="00E612A9"/>
    <w:rsid w:val="00E626CA"/>
    <w:rsid w:val="00E63851"/>
    <w:rsid w:val="00E63D25"/>
    <w:rsid w:val="00E71C9A"/>
    <w:rsid w:val="00E72AD1"/>
    <w:rsid w:val="00E759D2"/>
    <w:rsid w:val="00E75CB1"/>
    <w:rsid w:val="00E77866"/>
    <w:rsid w:val="00E80418"/>
    <w:rsid w:val="00E80CCD"/>
    <w:rsid w:val="00E840C0"/>
    <w:rsid w:val="00E846E6"/>
    <w:rsid w:val="00E855E7"/>
    <w:rsid w:val="00E908DA"/>
    <w:rsid w:val="00E92038"/>
    <w:rsid w:val="00E94C86"/>
    <w:rsid w:val="00EA05D4"/>
    <w:rsid w:val="00EA072C"/>
    <w:rsid w:val="00EA207F"/>
    <w:rsid w:val="00EA27D2"/>
    <w:rsid w:val="00EA4A6F"/>
    <w:rsid w:val="00EA4F3A"/>
    <w:rsid w:val="00EA5720"/>
    <w:rsid w:val="00EB1F5B"/>
    <w:rsid w:val="00EB30FD"/>
    <w:rsid w:val="00EB57EE"/>
    <w:rsid w:val="00EB77B6"/>
    <w:rsid w:val="00EB7F25"/>
    <w:rsid w:val="00EC00B5"/>
    <w:rsid w:val="00EC07E1"/>
    <w:rsid w:val="00EC3E75"/>
    <w:rsid w:val="00EC418B"/>
    <w:rsid w:val="00ED0BCE"/>
    <w:rsid w:val="00ED4ACB"/>
    <w:rsid w:val="00ED6C15"/>
    <w:rsid w:val="00ED7625"/>
    <w:rsid w:val="00ED7F8D"/>
    <w:rsid w:val="00EE1F78"/>
    <w:rsid w:val="00EE27B9"/>
    <w:rsid w:val="00EE2AA0"/>
    <w:rsid w:val="00EE364F"/>
    <w:rsid w:val="00EE4029"/>
    <w:rsid w:val="00EF01B3"/>
    <w:rsid w:val="00EF2187"/>
    <w:rsid w:val="00EF2499"/>
    <w:rsid w:val="00EF3406"/>
    <w:rsid w:val="00EF4259"/>
    <w:rsid w:val="00EF5DA6"/>
    <w:rsid w:val="00EF7754"/>
    <w:rsid w:val="00F002A6"/>
    <w:rsid w:val="00F010FE"/>
    <w:rsid w:val="00F017B2"/>
    <w:rsid w:val="00F0406D"/>
    <w:rsid w:val="00F04D73"/>
    <w:rsid w:val="00F06B86"/>
    <w:rsid w:val="00F11BC5"/>
    <w:rsid w:val="00F133D8"/>
    <w:rsid w:val="00F14526"/>
    <w:rsid w:val="00F1462C"/>
    <w:rsid w:val="00F15A0C"/>
    <w:rsid w:val="00F15D86"/>
    <w:rsid w:val="00F200D2"/>
    <w:rsid w:val="00F22465"/>
    <w:rsid w:val="00F22BBC"/>
    <w:rsid w:val="00F256E8"/>
    <w:rsid w:val="00F258AD"/>
    <w:rsid w:val="00F30BA9"/>
    <w:rsid w:val="00F319DD"/>
    <w:rsid w:val="00F3280A"/>
    <w:rsid w:val="00F3565D"/>
    <w:rsid w:val="00F36BCB"/>
    <w:rsid w:val="00F40D67"/>
    <w:rsid w:val="00F45A7B"/>
    <w:rsid w:val="00F4763E"/>
    <w:rsid w:val="00F5214A"/>
    <w:rsid w:val="00F55CE0"/>
    <w:rsid w:val="00F561FE"/>
    <w:rsid w:val="00F607D6"/>
    <w:rsid w:val="00F60889"/>
    <w:rsid w:val="00F61526"/>
    <w:rsid w:val="00F6329B"/>
    <w:rsid w:val="00F6512F"/>
    <w:rsid w:val="00F65C6F"/>
    <w:rsid w:val="00F71756"/>
    <w:rsid w:val="00F723F2"/>
    <w:rsid w:val="00F77777"/>
    <w:rsid w:val="00F850E5"/>
    <w:rsid w:val="00F8643E"/>
    <w:rsid w:val="00F870A7"/>
    <w:rsid w:val="00F92343"/>
    <w:rsid w:val="00F92CD1"/>
    <w:rsid w:val="00F9302E"/>
    <w:rsid w:val="00F94161"/>
    <w:rsid w:val="00F943DA"/>
    <w:rsid w:val="00F95C24"/>
    <w:rsid w:val="00FA46DD"/>
    <w:rsid w:val="00FA5E45"/>
    <w:rsid w:val="00FB0002"/>
    <w:rsid w:val="00FB30F0"/>
    <w:rsid w:val="00FB549E"/>
    <w:rsid w:val="00FB6982"/>
    <w:rsid w:val="00FC08D0"/>
    <w:rsid w:val="00FC28B5"/>
    <w:rsid w:val="00FC3240"/>
    <w:rsid w:val="00FD20DF"/>
    <w:rsid w:val="00FD2EFC"/>
    <w:rsid w:val="00FD306A"/>
    <w:rsid w:val="00FD4822"/>
    <w:rsid w:val="00FD7C18"/>
    <w:rsid w:val="00FE03E1"/>
    <w:rsid w:val="00FE3E31"/>
    <w:rsid w:val="00FF1ADE"/>
    <w:rsid w:val="00FF2EFB"/>
    <w:rsid w:val="00FF3575"/>
    <w:rsid w:val="00FF52BC"/>
    <w:rsid w:val="00FF54F0"/>
    <w:rsid w:val="00FF55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CCA73C0-DFAD-4C98-A41D-717202E0B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23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MediumList2-Accent1">
    <w:name w:val="Medium List 2 Accent 1"/>
    <w:basedOn w:val="TableNormal"/>
    <w:uiPriority w:val="66"/>
    <w:rsid w:val="000C7E9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lang w:bidi="en-US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List1">
    <w:name w:val="Light List1"/>
    <w:basedOn w:val="TableNormal"/>
    <w:uiPriority w:val="61"/>
    <w:rsid w:val="000C7E97"/>
    <w:pPr>
      <w:spacing w:after="0" w:line="240" w:lineRule="auto"/>
    </w:pPr>
    <w:rPr>
      <w:rFonts w:eastAsiaTheme="minorEastAsia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0C7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E97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F7A1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F7A1B"/>
    <w:rPr>
      <w:color w:val="800080"/>
      <w:u w:val="single"/>
    </w:rPr>
  </w:style>
  <w:style w:type="paragraph" w:customStyle="1" w:styleId="xl73">
    <w:name w:val="xl73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4">
    <w:name w:val="xl74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5">
    <w:name w:val="xl75"/>
    <w:basedOn w:val="Normal"/>
    <w:rsid w:val="00AF7A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79">
    <w:name w:val="xl79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80">
    <w:name w:val="xl80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1">
    <w:name w:val="xl81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2">
    <w:name w:val="xl82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5">
    <w:name w:val="xl85"/>
    <w:basedOn w:val="Normal"/>
    <w:rsid w:val="00AF7A1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</w:rPr>
  </w:style>
  <w:style w:type="paragraph" w:customStyle="1" w:styleId="xl86">
    <w:name w:val="xl86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7">
    <w:name w:val="xl87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8">
    <w:name w:val="xl88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89">
    <w:name w:val="xl89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0">
    <w:name w:val="xl90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1">
    <w:name w:val="xl91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xl92">
    <w:name w:val="xl92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3">
    <w:name w:val="xl93"/>
    <w:basedOn w:val="Normal"/>
    <w:rsid w:val="00AF7A1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xl94">
    <w:name w:val="xl94"/>
    <w:basedOn w:val="Normal"/>
    <w:rsid w:val="00AF7A1B"/>
    <w:pPr>
      <w:spacing w:before="100" w:beforeAutospacing="1" w:after="100" w:afterAutospacing="1" w:line="240" w:lineRule="auto"/>
      <w:jc w:val="right"/>
    </w:pPr>
    <w:rPr>
      <w:rFonts w:ascii="Arial" w:eastAsia="Times New Roman" w:hAnsi="Arial" w:cs="Arial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A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1031"/>
  </w:style>
  <w:style w:type="paragraph" w:styleId="Footer">
    <w:name w:val="footer"/>
    <w:basedOn w:val="Normal"/>
    <w:link w:val="FooterChar"/>
    <w:uiPriority w:val="99"/>
    <w:unhideWhenUsed/>
    <w:rsid w:val="003A10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1031"/>
  </w:style>
  <w:style w:type="character" w:styleId="CommentReference">
    <w:name w:val="annotation reference"/>
    <w:basedOn w:val="DefaultParagraphFont"/>
    <w:uiPriority w:val="99"/>
    <w:semiHidden/>
    <w:unhideWhenUsed/>
    <w:rsid w:val="00B425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25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25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25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254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A15D03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62C3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62C3C"/>
    <w:rPr>
      <w:rFonts w:eastAsiaTheme="minorEastAsia"/>
    </w:rPr>
  </w:style>
  <w:style w:type="table" w:styleId="TableGrid">
    <w:name w:val="Table Grid"/>
    <w:basedOn w:val="TableNormal"/>
    <w:uiPriority w:val="59"/>
    <w:rsid w:val="00AD17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8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5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2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9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7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3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2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8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7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8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3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5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8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2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4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8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5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3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9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0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64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1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2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6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8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4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0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4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8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2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9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7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wrksolutio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2008-11-10T00:00:00</PublishDate>
  <Abstract>Summary performance data for training providers offering training in high-skill, high-wage occupations and basic skills for Workforce Solutions’ customers from 2012 to 2016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35E7250-AE81-475C-A60E-6B5128523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4115</Words>
  <Characters>23461</Characters>
  <Application>Microsoft Office Word</Application>
  <DocSecurity>0</DocSecurity>
  <Lines>195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Training Provider Report Card</vt:lpstr>
    </vt:vector>
  </TitlesOfParts>
  <Company>The Gulf Coast Workforce Board</Company>
  <LinksUpToDate>false</LinksUpToDate>
  <CharactersWithSpaces>27521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Training Provider Report Card</dc:title>
  <dc:subject>2012 to 2016</dc:subject>
  <dc:creator>champion</dc:creator>
  <cp:lastModifiedBy>Nguyen, Dat</cp:lastModifiedBy>
  <cp:revision>2</cp:revision>
  <cp:lastPrinted>2016-08-31T12:16:00Z</cp:lastPrinted>
  <dcterms:created xsi:type="dcterms:W3CDTF">2018-06-25T18:18:00Z</dcterms:created>
  <dcterms:modified xsi:type="dcterms:W3CDTF">2018-06-25T18:18:00Z</dcterms:modified>
</cp:coreProperties>
</file>