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0422"/>
        <w:gridCol w:w="810"/>
        <w:gridCol w:w="720"/>
      </w:tblGrid>
      <w:tr w:rsidR="004D2F9F" w14:paraId="6D2F250C" w14:textId="77777777" w:rsidTr="004D2F9F">
        <w:trPr>
          <w:trHeight w:hRule="exact" w:val="644"/>
          <w:tblHeader/>
        </w:trPr>
        <w:tc>
          <w:tcPr>
            <w:tcW w:w="1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DBA1B16" w14:textId="05249FE5" w:rsidR="004D2F9F" w:rsidRDefault="004D2F9F" w:rsidP="004D2F9F">
            <w:pPr>
              <w:pStyle w:val="TableParagraph"/>
              <w:spacing w:line="342" w:lineRule="exact"/>
              <w:ind w:left="1" w:firstLine="7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i/>
                <w:sz w:val="28"/>
              </w:rPr>
              <w:t>Income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F222" w14:textId="0BC1C53C" w:rsidR="004D2F9F" w:rsidRDefault="004D2F9F" w:rsidP="004D2F9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034EF">
              <w:t>WIOA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E5B5" w14:textId="6FE45CD0" w:rsidR="004D2F9F" w:rsidRDefault="004D2F9F" w:rsidP="004D2F9F">
            <w:pPr>
              <w:pStyle w:val="TableParagraph"/>
              <w:ind w:left="122" w:right="109" w:hanging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034EF">
              <w:t>Child Care</w:t>
            </w:r>
          </w:p>
        </w:tc>
      </w:tr>
      <w:tr w:rsidR="00E42C05" w14:paraId="406F45B7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9A4F" w14:textId="77777777" w:rsidR="00E42C05" w:rsidRPr="00BA41E1" w:rsidRDefault="005E25F0" w:rsidP="00BA41E1">
            <w:pPr>
              <w:pStyle w:val="BodyTex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A41E1">
              <w:rPr>
                <w:b/>
                <w:bCs/>
                <w:sz w:val="22"/>
                <w:szCs w:val="22"/>
              </w:rPr>
              <w:t>Gross</w:t>
            </w:r>
            <w:r w:rsidRPr="00BA41E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BA41E1">
              <w:rPr>
                <w:b/>
                <w:bCs/>
                <w:sz w:val="22"/>
                <w:szCs w:val="22"/>
              </w:rPr>
              <w:t>Wages/Salary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FB7D" w14:textId="01A72F15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Wages </w:t>
            </w:r>
            <w:r>
              <w:rPr>
                <w:rFonts w:ascii="Calibri"/>
                <w:u w:val="single" w:color="000000"/>
              </w:rPr>
              <w:t>paid</w:t>
            </w:r>
            <w:r w:rsidR="002F62F3"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</w:rPr>
              <w:t>before deductions are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made.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25A9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60FB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9D2D6C" w14:paraId="42FDB88F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6AB8" w14:textId="6B4AC340" w:rsidR="009D2D6C" w:rsidRDefault="009D2D6C" w:rsidP="00BA41E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Calibri"/>
                <w:b/>
              </w:rPr>
              <w:t>Gross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Wages/Salary from a child 14-19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BBE7" w14:textId="06BF1833" w:rsidR="009D2D6C" w:rsidRPr="009D2D6C" w:rsidRDefault="00B56026" w:rsidP="009F16B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="009D2D6C" w:rsidRPr="009D2D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Income from a child in the household between 14 and 19 years of age who is attending school</w:t>
            </w:r>
            <w:r w:rsidR="009F16B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421ED08" w14:textId="77777777" w:rsidR="009D2D6C" w:rsidRDefault="009D2D6C" w:rsidP="009F16B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4417" w14:textId="20D32B2C" w:rsidR="009D2D6C" w:rsidRPr="00753A8E" w:rsidRDefault="009D2D6C" w:rsidP="00753A8E">
            <w:pPr>
              <w:pStyle w:val="TableParagraph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7340DAF" w14:textId="77777777" w:rsidR="009D2D6C" w:rsidRDefault="009D2D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42C05" w14:paraId="53069DCA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C1D8" w14:textId="77777777" w:rsidR="00E42C05" w:rsidRDefault="00224AA1" w:rsidP="00BA41E1">
            <w:pPr>
              <w:pStyle w:val="TableParagraph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Self-</w:t>
            </w:r>
            <w:r w:rsidR="005E25F0">
              <w:rPr>
                <w:rFonts w:ascii="Calibri"/>
                <w:b/>
              </w:rPr>
              <w:t>Employment</w:t>
            </w:r>
            <w:r w:rsidR="005E25F0">
              <w:rPr>
                <w:rFonts w:ascii="Calibri"/>
                <w:b/>
                <w:spacing w:val="-5"/>
              </w:rPr>
              <w:t xml:space="preserve"> </w:t>
            </w:r>
            <w:r w:rsidR="005E25F0">
              <w:rPr>
                <w:rFonts w:ascii="Calibri"/>
                <w:b/>
              </w:rPr>
              <w:t>Income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3FE1" w14:textId="77777777" w:rsidR="00E42C05" w:rsidRDefault="005E25F0" w:rsidP="009F16B5">
            <w:pPr>
              <w:pStyle w:val="TableParagraph"/>
              <w:spacing w:before="131"/>
              <w:ind w:left="103" w:right="7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Revenues,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minus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expenses,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operating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costs,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taxes,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earned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gainfully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occupied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individual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works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 h</w:t>
            </w:r>
            <w:bookmarkStart w:id="0" w:name="_GoBack"/>
            <w:bookmarkEnd w:id="0"/>
            <w:r>
              <w:rPr>
                <w:rFonts w:ascii="Calibri"/>
              </w:rPr>
              <w:t>imself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herself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opposed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salaried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commissioned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worker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employee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another.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8E2C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188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766F82C6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30FD" w14:textId="77777777" w:rsidR="00E42C05" w:rsidRDefault="005E25F0" w:rsidP="00BA41E1">
            <w:pPr>
              <w:pStyle w:val="TableParagraph"/>
              <w:ind w:left="352" w:right="35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Regular Social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Security Payments</w:t>
            </w:r>
          </w:p>
          <w:p w14:paraId="16C43540" w14:textId="77777777" w:rsidR="00E42C05" w:rsidRDefault="005E25F0" w:rsidP="00BA41E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(Old Age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Benefits)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3471" w14:textId="6C0FFE8B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Benefits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retired-worker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(old-age)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beneficiaries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survivors,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spouse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children,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deceased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insured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workers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8267" w14:textId="5541BB82" w:rsidR="00E42C05" w:rsidRDefault="002F62F3" w:rsidP="00753A8E">
            <w:pPr>
              <w:pStyle w:val="TableParagraph"/>
              <w:jc w:val="center"/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3E5B035" w14:textId="77777777" w:rsidR="00E42C05" w:rsidRDefault="00E42C05" w:rsidP="00753A8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DA5A31E" w14:textId="2195BF4E" w:rsidR="00E42C05" w:rsidRDefault="00E42C05" w:rsidP="00753A8E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E42C05" w14:paraId="6B7E176A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6243" w14:textId="77777777" w:rsidR="00E42C05" w:rsidRDefault="005E25F0" w:rsidP="00BA41E1">
            <w:pPr>
              <w:pStyle w:val="TableParagraph"/>
              <w:ind w:left="3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Workers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Compensation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5F15" w14:textId="3CA5062B" w:rsidR="00E42C05" w:rsidRDefault="005E25F0" w:rsidP="009F16B5">
            <w:pPr>
              <w:pStyle w:val="TableParagraph"/>
              <w:spacing w:before="131"/>
              <w:ind w:left="103" w:right="4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Compensation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death,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injury,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accident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suffered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worker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his/her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employment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 him/her or his/her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dependents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EC5E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B21F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31911F1D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92A6" w14:textId="77777777" w:rsidR="00E42C05" w:rsidRDefault="005E25F0" w:rsidP="00BA41E1">
            <w:pPr>
              <w:pStyle w:val="TableParagraph"/>
              <w:ind w:left="5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Interest/Dividends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2C88" w14:textId="21EA7A36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interest,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dividends,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annuities,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royalties)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derived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ordinary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business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8D56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4F17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0D9585AC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EA6D" w14:textId="77777777" w:rsidR="00E42C05" w:rsidRDefault="005E25F0" w:rsidP="00BA41E1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Railroad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Retirement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27D9" w14:textId="77777777" w:rsidR="00E42C05" w:rsidRDefault="005E25F0" w:rsidP="009F16B5">
            <w:pPr>
              <w:pStyle w:val="TableParagraph"/>
              <w:spacing w:before="131"/>
              <w:ind w:left="103" w:righ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monthly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benefits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retired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disabled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Railroad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Workers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their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dependents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 survivors of deceased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workers.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1BCE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0BE8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6654854B" w14:textId="77777777" w:rsidTr="004D2F9F">
        <w:trPr>
          <w:trHeight w:hRule="exact" w:val="1630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C86A" w14:textId="77777777" w:rsidR="00E42C05" w:rsidRDefault="005E25F0" w:rsidP="004537A1">
            <w:pPr>
              <w:pStyle w:val="TableParagraph"/>
              <w:ind w:left="124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Other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Pensions/Retirement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Income Including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401(K) Early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Withdrawals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0A08" w14:textId="52544594" w:rsidR="004537A1" w:rsidRPr="004537A1" w:rsidRDefault="005E25F0" w:rsidP="009F16B5">
            <w:pPr>
              <w:pStyle w:val="TableParagraph"/>
              <w:spacing w:before="131"/>
              <w:ind w:left="103" w:right="1016"/>
              <w:rPr>
                <w:rFonts w:ascii="Calibri"/>
              </w:rPr>
            </w:pPr>
            <w:r>
              <w:rPr>
                <w:rFonts w:ascii="Calibri"/>
              </w:rPr>
              <w:t>A pension or other income on which a retired person lives. Withdrawal from a 401(K) or other tax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deferred retirement account before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retirement.</w:t>
            </w:r>
            <w:r w:rsidR="004537A1">
              <w:rPr>
                <w:rFonts w:ascii="Calibri"/>
              </w:rPr>
              <w:t xml:space="preserve"> </w:t>
            </w:r>
          </w:p>
          <w:p w14:paraId="75E878EF" w14:textId="3449FFC1" w:rsidR="004537A1" w:rsidRPr="004537A1" w:rsidRDefault="004537A1" w:rsidP="009F16B5">
            <w:pPr>
              <w:pStyle w:val="TableParagraph"/>
              <w:spacing w:before="131"/>
              <w:ind w:left="463" w:right="1016"/>
              <w:rPr>
                <w:rFonts w:ascii="Calibri"/>
                <w:i/>
                <w:iCs/>
              </w:rPr>
            </w:pPr>
            <w:r w:rsidRPr="004537A1">
              <w:rPr>
                <w:rFonts w:ascii="Calibri"/>
                <w:i/>
                <w:iCs/>
              </w:rPr>
              <w:t>*</w:t>
            </w:r>
            <w:r>
              <w:rPr>
                <w:rFonts w:ascii="Calibri"/>
                <w:i/>
                <w:iCs/>
              </w:rPr>
              <w:t xml:space="preserve"> </w:t>
            </w:r>
            <w:r w:rsidRPr="004537A1">
              <w:rPr>
                <w:rFonts w:ascii="Calibri"/>
                <w:i/>
                <w:iCs/>
              </w:rPr>
              <w:t xml:space="preserve">Early withdrawals from qualified retirement accounts classified as hardship withdrawals by the Internal Revenue Service (IRS) are excluded from Child Care income calculations. </w:t>
            </w:r>
          </w:p>
          <w:p w14:paraId="7656556F" w14:textId="6657B678" w:rsidR="004537A1" w:rsidRDefault="004537A1" w:rsidP="009F16B5">
            <w:pPr>
              <w:pStyle w:val="TableParagraph"/>
              <w:spacing w:before="131"/>
              <w:ind w:left="103" w:right="1016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BB95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09D1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51369362" w14:textId="77777777" w:rsidTr="004D2F9F">
        <w:trPr>
          <w:trHeight w:hRule="exact" w:val="816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A0AA" w14:textId="77777777" w:rsidR="00E42C05" w:rsidRDefault="005E25F0" w:rsidP="00BA41E1">
            <w:pPr>
              <w:pStyle w:val="TableParagraph"/>
              <w:ind w:left="7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Child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Support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74CC" w14:textId="4E642B6E" w:rsidR="00E42C05" w:rsidRDefault="005E25F0" w:rsidP="009F16B5">
            <w:pPr>
              <w:pStyle w:val="TableParagraph"/>
              <w:spacing w:before="131"/>
              <w:ind w:left="103" w:right="45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Money paid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 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one's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minor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child,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esp.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payments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 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divorced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spouse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guardian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under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decree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 divorce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842F" w14:textId="6395A94A" w:rsidR="00E42C05" w:rsidRDefault="002F62F3" w:rsidP="00753A8E">
            <w:pPr>
              <w:pStyle w:val="TableParagraph"/>
              <w:jc w:val="center"/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E5DE341" w14:textId="77777777" w:rsidR="00E42C05" w:rsidRDefault="00E42C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2E408E9" w14:textId="2702585B" w:rsidR="00E42C05" w:rsidRDefault="002F62F3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</w:tbl>
    <w:p w14:paraId="27C97EA0" w14:textId="77777777" w:rsidR="00C40A1E" w:rsidRDefault="00C40A1E">
      <w:pPr>
        <w:pStyle w:val="TableParagraph"/>
        <w:spacing w:before="1"/>
        <w:rPr>
          <w:rFonts w:ascii="Times New Roman" w:eastAsia="Times New Roman" w:hAnsi="Times New Roman" w:cs="Times New Roman"/>
          <w:sz w:val="23"/>
          <w:szCs w:val="23"/>
        </w:rPr>
        <w:sectPr w:rsidR="00C40A1E" w:rsidSect="00FF080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040" w:right="500" w:bottom="1080" w:left="500" w:header="776" w:footer="881" w:gutter="0"/>
          <w:cols w:space="720"/>
          <w:titlePg/>
          <w:docGrid w:linePitch="299"/>
        </w:sectPr>
      </w:pPr>
    </w:p>
    <w:tbl>
      <w:tblPr>
        <w:tblW w:w="1473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0422"/>
        <w:gridCol w:w="810"/>
        <w:gridCol w:w="720"/>
      </w:tblGrid>
      <w:tr w:rsidR="00E42C05" w14:paraId="43234E57" w14:textId="77777777" w:rsidTr="004D2F9F">
        <w:trPr>
          <w:trHeight w:hRule="exact" w:val="816"/>
          <w:tblHeader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F4DC" w14:textId="77777777" w:rsidR="00E42C05" w:rsidRDefault="005E25F0" w:rsidP="00BA41E1">
            <w:pPr>
              <w:pStyle w:val="TableParagraph"/>
              <w:ind w:left="6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lastRenderedPageBreak/>
              <w:t>Public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Assistance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8618" w14:textId="77777777" w:rsidR="00E42C05" w:rsidRDefault="005E25F0">
            <w:pPr>
              <w:pStyle w:val="TableParagraph"/>
              <w:ind w:left="103" w:right="5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 welfare payments (including TANF - Temporary Assistance for Needy Families; SSI - Supplemental</w:t>
            </w:r>
            <w:r>
              <w:rPr>
                <w:rFonts w:ascii="Calibri"/>
                <w:spacing w:val="11"/>
              </w:rPr>
              <w:t xml:space="preserve"> </w:t>
            </w:r>
            <w:r w:rsidR="006D1A6F">
              <w:rPr>
                <w:rFonts w:ascii="Calibri"/>
              </w:rPr>
              <w:t xml:space="preserve">Security Income; RCA - Refugee Cash Assistance; GA - General Assistance; Emergency Assistance; and General </w:t>
            </w:r>
            <w:r>
              <w:rPr>
                <w:rFonts w:ascii="Calibri"/>
              </w:rPr>
              <w:t>Relief).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E632F52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E1B2625" w14:textId="77777777" w:rsidR="00E42C05" w:rsidRDefault="00E42C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932C9C" w14:textId="2CA9E9AC" w:rsidR="00E42C05" w:rsidRDefault="002F62F3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E42C05" w14:paraId="3CF8D90F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E0B3" w14:textId="77777777" w:rsidR="00E42C05" w:rsidRDefault="005E25F0" w:rsidP="00BA41E1">
            <w:pPr>
              <w:pStyle w:val="TableParagraph"/>
              <w:spacing w:before="131"/>
              <w:ind w:left="1012" w:right="200" w:hanging="81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Unemployment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Insurance Benefits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08AB" w14:textId="73E2ECEE" w:rsidR="00E42C05" w:rsidRDefault="005E25F0" w:rsidP="009F16B5">
            <w:pPr>
              <w:pStyle w:val="TableParagraph"/>
              <w:spacing w:before="131"/>
              <w:ind w:left="103" w:right="8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allowance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money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paid,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usually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weekly,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unemployed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worker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state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agency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 worker's labor union or former employer during all or part of the period of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unemployment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7990" w14:textId="276CFDB7" w:rsidR="00E42C05" w:rsidRPr="00753A8E" w:rsidRDefault="002F62F3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3F06373" w14:textId="77777777" w:rsidR="00E42C05" w:rsidRDefault="00E42C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242053" w14:textId="214390EC" w:rsidR="00E42C05" w:rsidRDefault="002F62F3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E42C05" w14:paraId="13BA18A0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5004" w14:textId="27F80452" w:rsidR="00E42C05" w:rsidRDefault="005E25F0" w:rsidP="00BA41E1">
            <w:pPr>
              <w:pStyle w:val="TableParagraph"/>
              <w:ind w:left="7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WI</w:t>
            </w:r>
            <w:r w:rsidR="002F62F3"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Payments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6FBC" w14:textId="63A85BB9" w:rsidR="00E42C05" w:rsidRDefault="005E25F0" w:rsidP="009F16B5">
            <w:pPr>
              <w:pStyle w:val="TableParagraph"/>
              <w:spacing w:before="131"/>
              <w:ind w:left="103" w:right="2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earned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part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funded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except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earned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summer Youth funded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program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0C4C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EE49F25" w14:textId="77777777" w:rsidR="00E42C05" w:rsidRDefault="00E42C05"/>
        </w:tc>
      </w:tr>
      <w:tr w:rsidR="00E42C05" w14:paraId="6907DA72" w14:textId="77777777" w:rsidTr="004D2F9F">
        <w:trPr>
          <w:trHeight w:hRule="exact" w:val="1508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CAA2" w14:textId="77777777" w:rsidR="00E42C05" w:rsidRDefault="005E25F0" w:rsidP="00BA41E1">
            <w:pPr>
              <w:pStyle w:val="TableParagraph"/>
              <w:ind w:left="4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Capital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Gains/Losses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555C" w14:textId="4CD3AC63" w:rsidR="00E42C05" w:rsidRDefault="005E25F0" w:rsidP="009F16B5">
            <w:pPr>
              <w:pStyle w:val="TableParagraph"/>
              <w:ind w:left="103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capital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gain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profit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results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investments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capital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asset,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stocks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bonds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real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estate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which exceeds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purchase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price.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difference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between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higher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selling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lower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purchase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price,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resulting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 financial gain for the investor. Conversely, a capital loss arises if the proceeds from the sale of a capital asset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less than the purchase price. Capital gains may refer to "investment income" that arises in relation to real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assets, such as property; financial assets, such as shares/stocks or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bonds</w:t>
            </w:r>
            <w:r w:rsidR="009F16B5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8662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7E16" w14:textId="77777777" w:rsidR="00E42C05" w:rsidRDefault="005E25F0" w:rsidP="00753A8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175D4C7E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A0D" w14:textId="6CB47CC7" w:rsidR="00E42C05" w:rsidRDefault="005E25F0" w:rsidP="00BA41E1">
            <w:pPr>
              <w:pStyle w:val="TableParagraph"/>
              <w:ind w:left="141" w:right="139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One Time Cash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Payment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017A" w14:textId="062FA408" w:rsidR="00E42C05" w:rsidRDefault="005E25F0" w:rsidP="009F16B5">
            <w:pPr>
              <w:pStyle w:val="TableParagraph"/>
              <w:spacing w:before="131"/>
              <w:ind w:left="103" w:right="9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One-time cash payments - including: tax refunds; loans, which are debt and not income; onetime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insurance payments;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gifts;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lump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inheritances</w:t>
            </w:r>
            <w:r w:rsidR="00FF080B">
              <w:rPr>
                <w:rFonts w:ascii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2F98FCA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B0E3CDB" w14:textId="77777777" w:rsidR="00E42C05" w:rsidRDefault="00E42C0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417CCC" w14:textId="48F4AB35" w:rsidR="00E42C05" w:rsidRDefault="00FF080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FF080B" w14:paraId="213AF029" w14:textId="77777777" w:rsidTr="004D2F9F">
        <w:trPr>
          <w:trHeight w:hRule="exact" w:val="635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2DDE" w14:textId="48AA4DE7" w:rsidR="00FF080B" w:rsidRDefault="00DC0F92" w:rsidP="00BA41E1">
            <w:pPr>
              <w:pStyle w:val="TableParagraph"/>
              <w:ind w:left="141" w:right="139" w:hanging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Net gambling or l</w:t>
            </w:r>
            <w:r w:rsidR="00FF080B">
              <w:rPr>
                <w:rFonts w:ascii="Calibri"/>
                <w:b/>
              </w:rPr>
              <w:t>ottery Winnings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8008" w14:textId="2270FEEC" w:rsidR="00FF080B" w:rsidRDefault="00DC0F92" w:rsidP="009F16B5">
            <w:pPr>
              <w:pStyle w:val="TableParagraph"/>
              <w:spacing w:before="131"/>
              <w:ind w:left="103" w:right="978"/>
              <w:rPr>
                <w:rFonts w:ascii="Calibri"/>
              </w:rPr>
            </w:pPr>
            <w:r>
              <w:rPr>
                <w:rFonts w:ascii="Calibri"/>
              </w:rPr>
              <w:t>Any lottery or gambling winnings.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7958" w14:textId="7E89374D" w:rsidR="00FF080B" w:rsidRPr="00753A8E" w:rsidRDefault="00DC0F92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CE8D" w14:textId="70ACC689" w:rsidR="00FF080B" w:rsidRPr="00753A8E" w:rsidRDefault="00FF080B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E42C05" w14:paraId="465927B1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F9CC" w14:textId="77777777" w:rsidR="00E42C05" w:rsidRDefault="005E25F0" w:rsidP="00BA41E1">
            <w:pPr>
              <w:pStyle w:val="TableParagraph"/>
              <w:spacing w:before="131"/>
              <w:ind w:left="71" w:right="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Social Security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 w:rsidR="002D67F8">
              <w:rPr>
                <w:rFonts w:ascii="Calibri"/>
                <w:b/>
              </w:rPr>
              <w:t>D</w:t>
            </w:r>
            <w:r>
              <w:rPr>
                <w:rFonts w:ascii="Calibri"/>
                <w:b/>
              </w:rPr>
              <w:t>isability Income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(SSDI)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587A" w14:textId="77777777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assistance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people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cannot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disability.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D975" w14:textId="77777777" w:rsidR="00E42C05" w:rsidRPr="00753A8E" w:rsidRDefault="005E25F0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59C1" w14:textId="77777777" w:rsidR="00E42C05" w:rsidRPr="00753A8E" w:rsidRDefault="005E25F0" w:rsidP="00753A8E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224AA1" w14:paraId="0B9224C2" w14:textId="77777777" w:rsidTr="00AF74AA">
        <w:trPr>
          <w:trHeight w:hRule="exact" w:val="734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7E53" w14:textId="77777777" w:rsidR="00224AA1" w:rsidRDefault="00224AA1" w:rsidP="00BA41E1">
            <w:pPr>
              <w:pStyle w:val="Default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Supplemental Security Income (SSI)</w:t>
            </w:r>
          </w:p>
          <w:p w14:paraId="757F2BDD" w14:textId="77777777" w:rsidR="00224AA1" w:rsidRDefault="00224AA1" w:rsidP="00BA41E1">
            <w:pPr>
              <w:pStyle w:val="TableParagraph"/>
              <w:spacing w:before="131"/>
              <w:ind w:left="753" w:right="287" w:hanging="466"/>
              <w:jc w:val="center"/>
              <w:rPr>
                <w:rFonts w:ascii="Calibri"/>
                <w:b/>
              </w:rPr>
            </w:pP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A4D6" w14:textId="77777777" w:rsidR="00224AA1" w:rsidRDefault="00224AA1" w:rsidP="009F16B5">
            <w:pPr>
              <w:pStyle w:val="Default"/>
              <w:spacing w:before="120"/>
              <w:ind w:lef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SSI pays benefits to individuals who have very low-income who are 65 or older; to adults who are disabled or blind; </w:t>
            </w:r>
            <w:r>
              <w:rPr>
                <w:sz w:val="22"/>
                <w:szCs w:val="22"/>
              </w:rPr>
              <w:br/>
              <w:t>and to children who are disabled and blind.</w:t>
            </w:r>
          </w:p>
          <w:p w14:paraId="083A80C9" w14:textId="77777777" w:rsidR="00224AA1" w:rsidRDefault="00224AA1" w:rsidP="009F16B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76B46BB" w14:textId="77777777" w:rsidR="00224AA1" w:rsidRPr="00753A8E" w:rsidRDefault="00224AA1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985581C" w14:textId="198B27EA" w:rsidR="00224AA1" w:rsidRPr="00753A8E" w:rsidRDefault="00224AA1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</w:p>
        </w:tc>
      </w:tr>
      <w:tr w:rsidR="00540FA2" w14:paraId="4685D994" w14:textId="77777777" w:rsidTr="004D2F9F">
        <w:trPr>
          <w:trHeight w:hRule="exact" w:val="734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C532" w14:textId="4EDB28B9" w:rsidR="00540FA2" w:rsidRDefault="00540FA2" w:rsidP="00BA41E1">
            <w:pPr>
              <w:pStyle w:val="Default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Vietnam Veteran Child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F823" w14:textId="421EB10B" w:rsidR="00540FA2" w:rsidRDefault="00540FA2" w:rsidP="009F16B5">
            <w:pPr>
              <w:pStyle w:val="Default"/>
              <w:spacing w:before="120"/>
              <w:ind w:left="173"/>
              <w:rPr>
                <w:sz w:val="22"/>
                <w:szCs w:val="22"/>
              </w:rPr>
            </w:pPr>
            <w:r>
              <w:t>Monthly monetary allowances provided to or for children of Vietnam veterans born with certain birth defects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2F542EA" w14:textId="77777777" w:rsidR="00540FA2" w:rsidRPr="00753A8E" w:rsidRDefault="00540FA2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C992" w14:textId="210CFE60" w:rsidR="00540FA2" w:rsidRPr="00753A8E" w:rsidRDefault="00540FA2" w:rsidP="00753A8E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>X</w:t>
            </w:r>
          </w:p>
        </w:tc>
      </w:tr>
      <w:tr w:rsidR="00BA41E1" w:rsidRPr="00753A8E" w14:paraId="0F80FE9A" w14:textId="77777777" w:rsidTr="004D2F9F">
        <w:trPr>
          <w:trHeight w:hRule="exact" w:val="816"/>
          <w:tblHeader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9DBB" w14:textId="77777777" w:rsidR="00BA41E1" w:rsidRDefault="00BA41E1" w:rsidP="00BA41E1">
            <w:pPr>
              <w:pStyle w:val="TableParagraph"/>
              <w:ind w:left="34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Other Included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Income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B632" w14:textId="77777777" w:rsidR="00BA41E1" w:rsidRDefault="00BA41E1" w:rsidP="009D3D3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income not specifically excluded below is included in the income</w:t>
            </w:r>
            <w:r>
              <w:rPr>
                <w:rFonts w:ascii="Calibri"/>
                <w:spacing w:val="-30"/>
              </w:rPr>
              <w:t xml:space="preserve"> </w:t>
            </w:r>
            <w:r>
              <w:rPr>
                <w:rFonts w:ascii="Calibri"/>
              </w:rPr>
              <w:t>calculation.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7CE5" w14:textId="77777777" w:rsidR="00BA41E1" w:rsidRPr="00753A8E" w:rsidRDefault="00BA41E1" w:rsidP="009D3D36">
            <w:pPr>
              <w:pStyle w:val="TableParagraph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4A23" w14:textId="77777777" w:rsidR="00BA41E1" w:rsidRPr="00753A8E" w:rsidRDefault="00BA41E1" w:rsidP="009D3D36">
            <w:pPr>
              <w:pStyle w:val="TableParagraph"/>
              <w:ind w:right="3"/>
              <w:jc w:val="center"/>
              <w:rPr>
                <w:rFonts w:ascii="Calibri"/>
                <w:sz w:val="36"/>
                <w:szCs w:val="36"/>
              </w:rPr>
            </w:pPr>
            <w:r w:rsidRPr="00753A8E">
              <w:rPr>
                <w:rFonts w:ascii="Calibri"/>
                <w:sz w:val="36"/>
                <w:szCs w:val="36"/>
              </w:rPr>
              <w:t>X</w:t>
            </w:r>
          </w:p>
        </w:tc>
      </w:tr>
    </w:tbl>
    <w:p w14:paraId="0098E040" w14:textId="78760BA3" w:rsidR="00E42C05" w:rsidRDefault="00E42C05">
      <w:pPr>
        <w:jc w:val="center"/>
        <w:rPr>
          <w:rFonts w:ascii="Calibri" w:eastAsia="Calibri" w:hAnsi="Calibri" w:cs="Calibri"/>
        </w:rPr>
        <w:sectPr w:rsidR="00E42C05" w:rsidSect="00FF080B">
          <w:footerReference w:type="first" r:id="rId15"/>
          <w:pgSz w:w="15840" w:h="12240" w:orient="landscape"/>
          <w:pgMar w:top="1040" w:right="500" w:bottom="1080" w:left="500" w:header="776" w:footer="881" w:gutter="0"/>
          <w:cols w:space="720"/>
          <w:titlePg/>
          <w:docGrid w:linePitch="299"/>
        </w:sectPr>
      </w:pPr>
    </w:p>
    <w:tbl>
      <w:tblPr>
        <w:tblW w:w="1473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0422"/>
        <w:gridCol w:w="810"/>
        <w:gridCol w:w="720"/>
      </w:tblGrid>
      <w:tr w:rsidR="004D2F9F" w14:paraId="0136709A" w14:textId="77777777" w:rsidTr="004D2F9F">
        <w:trPr>
          <w:trHeight w:hRule="exact" w:val="770"/>
        </w:trPr>
        <w:tc>
          <w:tcPr>
            <w:tcW w:w="1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C9679E4" w14:textId="1EE6CA6B" w:rsidR="004D2F9F" w:rsidRDefault="004D2F9F" w:rsidP="004D2F9F">
            <w:pPr>
              <w:pStyle w:val="TableParagraph"/>
              <w:ind w:left="2872" w:hanging="2171"/>
              <w:jc w:val="center"/>
              <w:rPr>
                <w:rFonts w:ascii="Calibri"/>
                <w:b/>
                <w:i/>
                <w:spacing w:val="-5"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lastRenderedPageBreak/>
              <w:t>Excluded Income</w:t>
            </w:r>
          </w:p>
          <w:p w14:paraId="63CF2413" w14:textId="262BACC0" w:rsidR="004D2F9F" w:rsidRPr="00844F2E" w:rsidRDefault="004D2F9F" w:rsidP="004D2F9F">
            <w:pPr>
              <w:pStyle w:val="TableParagraph"/>
              <w:ind w:left="2872" w:hanging="2171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844F2E">
              <w:rPr>
                <w:rFonts w:ascii="Calibri"/>
                <w:i/>
                <w:iCs/>
              </w:rPr>
              <w:t>Everything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not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listed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as</w:t>
            </w:r>
            <w:r w:rsidRPr="00844F2E">
              <w:rPr>
                <w:rFonts w:ascii="Calibri"/>
                <w:i/>
                <w:iCs/>
                <w:spacing w:val="-3"/>
              </w:rPr>
              <w:t xml:space="preserve"> specifically </w:t>
            </w:r>
            <w:r w:rsidRPr="00844F2E">
              <w:rPr>
                <w:rFonts w:ascii="Calibri"/>
                <w:i/>
                <w:iCs/>
              </w:rPr>
              <w:t>excluded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from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Income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is</w:t>
            </w:r>
            <w:r w:rsidRPr="00844F2E">
              <w:rPr>
                <w:rFonts w:ascii="Calibri"/>
                <w:i/>
                <w:iCs/>
                <w:spacing w:val="-3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included in the family income calculation.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DDAC" w14:textId="353BBA2D" w:rsidR="004D2F9F" w:rsidRPr="009A6CEB" w:rsidRDefault="004D2F9F" w:rsidP="004D2F9F">
            <w:pPr>
              <w:pStyle w:val="TableParagraph"/>
              <w:spacing w:before="96"/>
              <w:ind w:left="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18E6">
              <w:t>WIOA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D11E" w14:textId="01A63FE2" w:rsidR="004D2F9F" w:rsidRPr="00726C4A" w:rsidRDefault="004D2F9F" w:rsidP="004D2F9F">
            <w:pPr>
              <w:pStyle w:val="TableParagraph"/>
              <w:spacing w:before="40" w:line="160" w:lineRule="exact"/>
              <w:ind w:left="115" w:right="115" w:hanging="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18E6">
              <w:t>Child Care</w:t>
            </w:r>
          </w:p>
        </w:tc>
      </w:tr>
      <w:tr w:rsidR="00E42C05" w14:paraId="46E7F486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5099" w14:textId="77777777" w:rsidR="00E42C05" w:rsidRDefault="005E25F0" w:rsidP="00BA41E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SNAP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0C88" w14:textId="77777777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Non-Cash assistance available to eligible applicants through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HHSC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5A274DB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469B8EB" w14:textId="77777777" w:rsidR="00E42C05" w:rsidRDefault="00E42C05"/>
        </w:tc>
      </w:tr>
      <w:tr w:rsidR="009F16B5" w14:paraId="02A22670" w14:textId="77777777" w:rsidTr="004D2F9F">
        <w:trPr>
          <w:trHeight w:hRule="exact" w:val="816"/>
          <w:tblHeader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AF79" w14:textId="77777777" w:rsidR="009F16B5" w:rsidRDefault="009F16B5" w:rsidP="00BA41E1">
            <w:pPr>
              <w:pStyle w:val="TableParagraph"/>
              <w:ind w:lef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Other Disability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Payments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9AEF" w14:textId="77777777" w:rsidR="009F16B5" w:rsidRDefault="009F16B5" w:rsidP="009D3D3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Veteran’s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</w:t>
            </w:r>
            <w:r>
              <w:rPr>
                <w:rFonts w:ascii="Calibri" w:eastAsia="Calibri" w:hAnsi="Calibri" w:cs="Calibri"/>
                <w:spacing w:val="-5"/>
              </w:rPr>
              <w:t>-connected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death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payments,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payments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here.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D18A4D5" w14:textId="77777777" w:rsidR="009F16B5" w:rsidRDefault="009F16B5" w:rsidP="009D3D3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5784955" w14:textId="77777777" w:rsidR="009F16B5" w:rsidRDefault="009F16B5" w:rsidP="009D3D3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E42C05" w14:paraId="432CF839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FBC3" w14:textId="77777777" w:rsidR="00E42C05" w:rsidRDefault="005E25F0" w:rsidP="00BA41E1">
            <w:pPr>
              <w:pStyle w:val="TableParagraph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Housing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Voucher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7681" w14:textId="77777777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Housing assistance through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HUD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E57FADF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04005D7" w14:textId="77777777" w:rsidR="00E42C05" w:rsidRDefault="00E42C05"/>
        </w:tc>
      </w:tr>
      <w:tr w:rsidR="00E42C05" w14:paraId="370B4F6B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DFD5" w14:textId="77777777" w:rsidR="00E42C05" w:rsidRDefault="005E25F0" w:rsidP="00BA41E1">
            <w:pPr>
              <w:pStyle w:val="TableParagraph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Scholarship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Assistance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E110" w14:textId="77777777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Needs-based scholarship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assistance.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882007A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E58FDBE" w14:textId="77777777" w:rsidR="00E42C05" w:rsidRDefault="00E42C05"/>
        </w:tc>
      </w:tr>
      <w:tr w:rsidR="00E42C05" w14:paraId="5E885937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ABDB" w14:textId="77777777" w:rsidR="00E42C05" w:rsidRDefault="005E25F0" w:rsidP="00BA41E1">
            <w:pPr>
              <w:pStyle w:val="TableParagraph"/>
              <w:ind w:left="5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Title IV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Assistance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D3D7" w14:textId="77777777" w:rsidR="00E42C05" w:rsidRDefault="005E25F0" w:rsidP="009F16B5">
            <w:pPr>
              <w:pStyle w:val="TableParagraph"/>
              <w:ind w:left="103" w:right="4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assistance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under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IV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Higher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Education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i.e.,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Grants,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Supplemental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Educational Opportunity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Grants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Study,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PLUS,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Stafford,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Perkins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loans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like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kind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loan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debt and not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income.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9B1AC6E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030E32F" w14:textId="77777777" w:rsidR="00E42C05" w:rsidRDefault="00E42C05"/>
        </w:tc>
      </w:tr>
      <w:tr w:rsidR="00E42C05" w14:paraId="7E8F0642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9589" w14:textId="77777777" w:rsidR="00E42C05" w:rsidRDefault="005E25F0" w:rsidP="00BA41E1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Foster Care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Payments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3575" w14:textId="77777777" w:rsidR="00E42C05" w:rsidRDefault="005E25F0" w:rsidP="009F16B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Funds received to care for a Foster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Child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9C37C15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B7BFC69" w14:textId="77777777" w:rsidR="00E42C05" w:rsidRDefault="00E42C05"/>
        </w:tc>
      </w:tr>
      <w:tr w:rsidR="00E42C05" w14:paraId="675860B4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3C30" w14:textId="77777777" w:rsidR="00E42C05" w:rsidRDefault="005E25F0" w:rsidP="00BA41E1">
            <w:pPr>
              <w:pStyle w:val="TableParagraph"/>
              <w:ind w:left="6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Withdrawal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DA80" w14:textId="77777777" w:rsidR="00E42C05" w:rsidRDefault="005E25F0" w:rsidP="009F16B5">
            <w:pPr>
              <w:pStyle w:val="TableParagraph"/>
              <w:spacing w:before="130" w:line="266" w:lineRule="exact"/>
              <w:ind w:left="103" w:right="5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Any withdrawal from an Individual Development Account (IDA) for the purchase of a home, medical expenses,</w:t>
            </w:r>
            <w:r>
              <w:rPr>
                <w:rFonts w:ascii="Calibri"/>
                <w:spacing w:val="-35"/>
              </w:rPr>
              <w:t xml:space="preserve"> </w:t>
            </w:r>
            <w:r>
              <w:rPr>
                <w:rFonts w:ascii="Calibri"/>
              </w:rPr>
              <w:t>or educational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expenses.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E42AE7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64EC7EC" w14:textId="77777777" w:rsidR="00E42C05" w:rsidRDefault="00E42C05"/>
        </w:tc>
      </w:tr>
      <w:tr w:rsidR="00E42C05" w14:paraId="48F62E41" w14:textId="77777777" w:rsidTr="004D2F9F">
        <w:trPr>
          <w:trHeight w:hRule="exact" w:val="179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04D2" w14:textId="77777777" w:rsidR="00E42C05" w:rsidRDefault="005E25F0" w:rsidP="00BA41E1">
            <w:pPr>
              <w:pStyle w:val="TableParagraph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Other Excluded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Income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CAEC" w14:textId="1B28FED7" w:rsidR="00E42C05" w:rsidRDefault="005E25F0" w:rsidP="009F16B5">
            <w:pPr>
              <w:pStyle w:val="TableParagraph"/>
              <w:spacing w:before="1" w:line="237" w:lineRule="auto"/>
              <w:ind w:left="103" w:right="807"/>
              <w:rPr>
                <w:rFonts w:ascii="Calibri"/>
              </w:rPr>
            </w:pPr>
            <w:r>
              <w:rPr>
                <w:rFonts w:ascii="Calibri"/>
              </w:rPr>
              <w:t>Non-cash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benefits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employer-paid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fringe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benefits,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housing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lieu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wages,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Medicare, Medicaid, SNAP benefits, school meals, and housing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assistance.</w:t>
            </w:r>
          </w:p>
          <w:p w14:paraId="3CBF10CB" w14:textId="08F40A80" w:rsidR="009D2D6C" w:rsidRPr="009D2D6C" w:rsidRDefault="009D2D6C" w:rsidP="009F16B5">
            <w:pPr>
              <w:pStyle w:val="TableParagraph"/>
              <w:spacing w:before="1" w:line="237" w:lineRule="auto"/>
              <w:ind w:left="103" w:right="807"/>
              <w:rPr>
                <w:rFonts w:ascii="Calibri"/>
              </w:rPr>
            </w:pPr>
            <w:r>
              <w:rPr>
                <w:rFonts w:ascii="Calibri"/>
              </w:rPr>
              <w:t xml:space="preserve">VISTA and AmeriCorps living allowances and stipends. </w:t>
            </w:r>
          </w:p>
          <w:p w14:paraId="488CA962" w14:textId="3421C098" w:rsidR="00E42C05" w:rsidRDefault="005E25F0" w:rsidP="009F16B5">
            <w:pPr>
              <w:pStyle w:val="TableParagraph"/>
              <w:spacing w:before="1"/>
              <w:ind w:left="103" w:right="2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NOTE: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When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statute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specifically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payments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under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statute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shall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 excluded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determining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eligibility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level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benefits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federal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statute,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or payments shall be excluded. </w:t>
            </w:r>
            <w:r w:rsidRPr="00844F2E">
              <w:rPr>
                <w:rFonts w:ascii="Calibri"/>
                <w:bCs/>
                <w:i/>
                <w:iCs/>
              </w:rPr>
              <w:t xml:space="preserve">Example: </w:t>
            </w:r>
            <w:r w:rsidR="005252EC">
              <w:rPr>
                <w:rFonts w:ascii="Calibri"/>
                <w:bCs/>
                <w:i/>
                <w:iCs/>
              </w:rPr>
              <w:t>a</w:t>
            </w:r>
            <w:r w:rsidRPr="00844F2E">
              <w:rPr>
                <w:rFonts w:ascii="Calibri"/>
                <w:bCs/>
                <w:i/>
                <w:iCs/>
              </w:rPr>
              <w:t>doption</w:t>
            </w:r>
            <w:r w:rsidRPr="00844F2E">
              <w:rPr>
                <w:rFonts w:ascii="Calibri"/>
                <w:bCs/>
                <w:i/>
                <w:iCs/>
                <w:spacing w:val="-20"/>
              </w:rPr>
              <w:t xml:space="preserve"> </w:t>
            </w:r>
            <w:r w:rsidR="005252EC">
              <w:rPr>
                <w:rFonts w:ascii="Calibri"/>
                <w:bCs/>
                <w:i/>
                <w:iCs/>
              </w:rPr>
              <w:t>s</w:t>
            </w:r>
            <w:r w:rsidRPr="00844F2E">
              <w:rPr>
                <w:rFonts w:ascii="Calibri"/>
                <w:bCs/>
                <w:i/>
                <w:iCs/>
              </w:rPr>
              <w:t>ubsidies.</w:t>
            </w:r>
            <w:r w:rsidR="002D67F8">
              <w:rPr>
                <w:rFonts w:ascii="Calibri"/>
              </w:rPr>
              <w:br/>
            </w:r>
            <w:r w:rsidR="002D67F8">
              <w:rPr>
                <w:rFonts w:ascii="Calibri"/>
              </w:rPr>
              <w:br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74AF2C9" w14:textId="77777777" w:rsidR="00E42C05" w:rsidRDefault="00E42C0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150EF38" w14:textId="77777777" w:rsidR="00E42C05" w:rsidRDefault="00E42C05"/>
        </w:tc>
      </w:tr>
      <w:tr w:rsidR="009F16B5" w14:paraId="38B31159" w14:textId="77777777" w:rsidTr="004D2F9F">
        <w:trPr>
          <w:trHeight w:hRule="exact" w:val="89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7874" w14:textId="77777777" w:rsidR="009F16B5" w:rsidRDefault="009F16B5" w:rsidP="00BA41E1">
            <w:pPr>
              <w:pStyle w:val="TableParagraph"/>
              <w:ind w:left="4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Veterans Active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Duty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BA0E" w14:textId="77777777" w:rsidR="009F16B5" w:rsidRDefault="009F16B5" w:rsidP="009D3D36">
            <w:pPr>
              <w:pStyle w:val="TableParagraph"/>
              <w:ind w:left="102" w:right="25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earned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while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veteran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active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military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duty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certain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veteran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benefits,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i.e.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compensation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 service-connected disability, compensation for service-connected death, vocational rehabilitation, and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education assistance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C4F829B" w14:textId="77777777" w:rsidR="009F16B5" w:rsidRDefault="009F16B5" w:rsidP="009D3D3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1522DC8" w14:textId="77777777" w:rsidR="009F16B5" w:rsidRDefault="009F16B5" w:rsidP="009D3D3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D2F9F" w14:paraId="103A97A9" w14:textId="77777777" w:rsidTr="004D2F9F">
        <w:trPr>
          <w:trHeight w:hRule="exact" w:val="816"/>
        </w:trPr>
        <w:tc>
          <w:tcPr>
            <w:tcW w:w="1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A1AD914" w14:textId="77777777" w:rsidR="004D2F9F" w:rsidRDefault="004D2F9F" w:rsidP="004D2F9F">
            <w:pPr>
              <w:pStyle w:val="TableParagraph"/>
              <w:ind w:left="2872" w:hanging="2171"/>
              <w:jc w:val="center"/>
              <w:rPr>
                <w:rFonts w:ascii="Calibri"/>
                <w:b/>
                <w:i/>
                <w:spacing w:val="-5"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lastRenderedPageBreak/>
              <w:t>Excluded Income</w:t>
            </w:r>
          </w:p>
          <w:p w14:paraId="7781881D" w14:textId="2306B453" w:rsidR="004D2F9F" w:rsidRDefault="004D2F9F" w:rsidP="004D2F9F">
            <w:pPr>
              <w:pStyle w:val="TableParagraph"/>
              <w:ind w:left="103"/>
              <w:jc w:val="center"/>
              <w:rPr>
                <w:rFonts w:ascii="Calibri"/>
              </w:rPr>
            </w:pPr>
            <w:r w:rsidRPr="00844F2E">
              <w:rPr>
                <w:rFonts w:ascii="Calibri"/>
                <w:i/>
                <w:iCs/>
              </w:rPr>
              <w:t>Everything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not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listed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as</w:t>
            </w:r>
            <w:r w:rsidRPr="00844F2E">
              <w:rPr>
                <w:rFonts w:ascii="Calibri"/>
                <w:i/>
                <w:iCs/>
                <w:spacing w:val="-3"/>
              </w:rPr>
              <w:t xml:space="preserve"> specifically </w:t>
            </w:r>
            <w:r w:rsidRPr="00844F2E">
              <w:rPr>
                <w:rFonts w:ascii="Calibri"/>
                <w:i/>
                <w:iCs/>
              </w:rPr>
              <w:t>excluded</w:t>
            </w:r>
            <w:r w:rsidRPr="00844F2E">
              <w:rPr>
                <w:rFonts w:ascii="Calibri"/>
                <w:i/>
                <w:iCs/>
                <w:spacing w:val="-4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from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Income</w:t>
            </w:r>
            <w:r w:rsidRPr="00844F2E">
              <w:rPr>
                <w:rFonts w:ascii="Calibri"/>
                <w:i/>
                <w:iCs/>
                <w:spacing w:val="-2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is</w:t>
            </w:r>
            <w:r w:rsidRPr="00844F2E">
              <w:rPr>
                <w:rFonts w:ascii="Calibri"/>
                <w:i/>
                <w:iCs/>
                <w:spacing w:val="-3"/>
              </w:rPr>
              <w:t xml:space="preserve"> </w:t>
            </w:r>
            <w:r w:rsidRPr="00844F2E">
              <w:rPr>
                <w:rFonts w:ascii="Calibri"/>
                <w:i/>
                <w:iCs/>
              </w:rPr>
              <w:t>included in the family income calculation.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BE6A" w14:textId="4384AB99" w:rsidR="004D2F9F" w:rsidRDefault="004D2F9F" w:rsidP="004D2F9F">
            <w:pPr>
              <w:jc w:val="center"/>
            </w:pPr>
            <w:r>
              <w:t>WIOA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857" w14:textId="1AA192AD" w:rsidR="004D2F9F" w:rsidRDefault="004D2F9F" w:rsidP="004D2F9F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Child Care</w:t>
            </w:r>
          </w:p>
        </w:tc>
      </w:tr>
      <w:tr w:rsidR="009F16B5" w14:paraId="0D3031AA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1ABF" w14:textId="77777777" w:rsidR="009F16B5" w:rsidRDefault="009F16B5" w:rsidP="00BA41E1">
            <w:pPr>
              <w:pStyle w:val="TableParagraph"/>
              <w:ind w:left="2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Payment in Lieu 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TANF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F651" w14:textId="77777777" w:rsidR="009F16B5" w:rsidRDefault="009F16B5" w:rsidP="009D3D3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Cash assistance available to eligible applicants through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HHSC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F354E9B" w14:textId="77777777" w:rsidR="009F16B5" w:rsidRDefault="009F16B5" w:rsidP="009D3D3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B15473C" w14:textId="77777777" w:rsidR="009F16B5" w:rsidRDefault="009F16B5" w:rsidP="009D3D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5A81BE" w14:textId="77777777" w:rsidR="009F16B5" w:rsidRDefault="009F16B5" w:rsidP="009D3D3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9F16B5" w14:paraId="2AA183B1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37C5" w14:textId="77777777" w:rsidR="009F16B5" w:rsidRDefault="009F16B5" w:rsidP="00BA41E1">
            <w:pPr>
              <w:pStyle w:val="TableParagraph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Payment from Home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Sale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57C8" w14:textId="77777777" w:rsidR="009F16B5" w:rsidRDefault="009F16B5" w:rsidP="009D3D36">
            <w:pPr>
              <w:pStyle w:val="TableParagraph"/>
              <w:spacing w:before="131"/>
              <w:ind w:left="102" w:right="2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Lump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payments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assets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sale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home,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where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assets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reinvested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purchase of a new home consistent with Internal Revenue Service (IRS)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guidance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9217DFC" w14:textId="77777777" w:rsidR="009F16B5" w:rsidRDefault="009F16B5" w:rsidP="009D3D3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4EAD65B" w14:textId="77777777" w:rsidR="009F16B5" w:rsidRDefault="009F16B5" w:rsidP="009D3D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2E4889" w14:textId="77777777" w:rsidR="009F16B5" w:rsidRDefault="009F16B5" w:rsidP="009D3D3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  <w:tr w:rsidR="009F16B5" w14:paraId="52D15548" w14:textId="77777777" w:rsidTr="004D2F9F">
        <w:trPr>
          <w:trHeight w:hRule="exact" w:val="816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16FF" w14:textId="77777777" w:rsidR="009F16B5" w:rsidRDefault="009F16B5" w:rsidP="00BA41E1">
            <w:pPr>
              <w:pStyle w:val="TableParagraph"/>
              <w:ind w:lef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Auto Accident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Payment</w:t>
            </w:r>
          </w:p>
        </w:tc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0BA2" w14:textId="77777777" w:rsidR="009F16B5" w:rsidRDefault="009F16B5" w:rsidP="009D3D36">
            <w:pPr>
              <w:pStyle w:val="TableParagraph"/>
              <w:spacing w:before="131"/>
              <w:ind w:left="103" w:right="1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Payments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received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result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automobile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accident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insurance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settlement,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applied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repair or replacement of an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automobile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270F4E9" w14:textId="77777777" w:rsidR="009F16B5" w:rsidRDefault="009F16B5" w:rsidP="009D3D3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27044D1" w14:textId="77777777" w:rsidR="009F16B5" w:rsidRDefault="009F16B5" w:rsidP="009D3D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0CEC47" w14:textId="77777777" w:rsidR="009F16B5" w:rsidRDefault="009F16B5" w:rsidP="009D3D3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</w:p>
        </w:tc>
      </w:tr>
    </w:tbl>
    <w:p w14:paraId="1B2B455B" w14:textId="77777777" w:rsidR="00BA41E1" w:rsidRDefault="00BA41E1" w:rsidP="009D3D36">
      <w:pPr>
        <w:pStyle w:val="TableParagraph"/>
        <w:spacing w:before="1"/>
        <w:rPr>
          <w:rFonts w:ascii="Times New Roman" w:eastAsia="Times New Roman" w:hAnsi="Times New Roman" w:cs="Times New Roman"/>
          <w:sz w:val="23"/>
          <w:szCs w:val="23"/>
        </w:rPr>
        <w:sectPr w:rsidR="00BA41E1" w:rsidSect="00C035DB">
          <w:pgSz w:w="15840" w:h="12240" w:orient="landscape"/>
          <w:pgMar w:top="1040" w:right="500" w:bottom="1080" w:left="500" w:header="776" w:footer="881" w:gutter="0"/>
          <w:cols w:space="720"/>
          <w:titlePg/>
          <w:docGrid w:linePitch="299"/>
        </w:sectPr>
      </w:pPr>
    </w:p>
    <w:tbl>
      <w:tblPr>
        <w:tblW w:w="1473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1970"/>
      </w:tblGrid>
      <w:tr w:rsidR="00E42C05" w14:paraId="7C58A095" w14:textId="77777777" w:rsidTr="004D2F9F">
        <w:trPr>
          <w:trHeight w:hRule="exact" w:val="509"/>
        </w:trPr>
        <w:tc>
          <w:tcPr>
            <w:tcW w:w="1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694FA71" w14:textId="77777777" w:rsidR="00E42C05" w:rsidRPr="006D1A6F" w:rsidRDefault="005E25F0">
            <w:pPr>
              <w:pStyle w:val="TableParagraph"/>
              <w:spacing w:line="342" w:lineRule="exact"/>
              <w:ind w:left="-1" w:right="1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6D1A6F">
              <w:rPr>
                <w:rFonts w:ascii="Calibri"/>
                <w:b/>
                <w:i/>
                <w:sz w:val="28"/>
              </w:rPr>
              <w:t>Family</w:t>
            </w:r>
            <w:r w:rsidRPr="006D1A6F">
              <w:rPr>
                <w:rFonts w:ascii="Calibri"/>
                <w:b/>
                <w:i/>
                <w:spacing w:val="-7"/>
                <w:sz w:val="28"/>
              </w:rPr>
              <w:t xml:space="preserve"> </w:t>
            </w:r>
            <w:r w:rsidRPr="006D1A6F">
              <w:rPr>
                <w:rFonts w:ascii="Calibri"/>
                <w:b/>
                <w:i/>
                <w:sz w:val="28"/>
              </w:rPr>
              <w:t>Definitions</w:t>
            </w:r>
          </w:p>
        </w:tc>
      </w:tr>
      <w:tr w:rsidR="00E42C05" w14:paraId="117E7332" w14:textId="77777777" w:rsidTr="004D2F9F">
        <w:trPr>
          <w:trHeight w:hRule="exact" w:val="16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64AB" w14:textId="77777777" w:rsidR="00E42C05" w:rsidRPr="00E25C18" w:rsidRDefault="005E25F0" w:rsidP="002D67F8">
            <w:pPr>
              <w:pStyle w:val="TableParagraph"/>
              <w:spacing w:before="480"/>
              <w:ind w:right="43"/>
              <w:jc w:val="center"/>
              <w:rPr>
                <w:rFonts w:ascii="Calibri" w:eastAsia="Calibri" w:hAnsi="Calibri" w:cs="Calibri"/>
                <w:b/>
              </w:rPr>
            </w:pPr>
            <w:r w:rsidRPr="00E25C18">
              <w:rPr>
                <w:rFonts w:ascii="Calibri"/>
                <w:b/>
              </w:rPr>
              <w:t>WI</w:t>
            </w:r>
            <w:r w:rsidR="00540679" w:rsidRPr="00E25C18">
              <w:rPr>
                <w:rFonts w:ascii="Calibri"/>
                <w:b/>
              </w:rPr>
              <w:t>O</w:t>
            </w:r>
            <w:r w:rsidRPr="00E25C18">
              <w:rPr>
                <w:rFonts w:ascii="Calibri"/>
                <w:b/>
              </w:rPr>
              <w:t>A</w:t>
            </w:r>
          </w:p>
        </w:tc>
        <w:tc>
          <w:tcPr>
            <w:tcW w:w="1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DBB" w14:textId="3E69E294" w:rsidR="00E42C05" w:rsidRPr="002D67F8" w:rsidRDefault="005E25F0" w:rsidP="009812EA">
            <w:pPr>
              <w:pStyle w:val="TableParagraph"/>
              <w:ind w:left="103" w:right="695"/>
              <w:rPr>
                <w:rFonts w:ascii="Calibri" w:eastAsia="Calibri" w:hAnsi="Calibri" w:cs="Calibri"/>
              </w:rPr>
            </w:pPr>
            <w:r w:rsidRPr="002D67F8">
              <w:rPr>
                <w:rFonts w:ascii="Calibri"/>
              </w:rPr>
              <w:t>Two or more persons related by blood, marriage, or decree of court, who are living in a single residence, and</w:t>
            </w:r>
            <w:r w:rsidR="00EB11BE">
              <w:rPr>
                <w:rFonts w:ascii="Calibri"/>
              </w:rPr>
              <w:t xml:space="preserve"> </w:t>
            </w:r>
            <w:r w:rsidRPr="002D67F8">
              <w:rPr>
                <w:rFonts w:ascii="Calibri"/>
              </w:rPr>
              <w:t>are</w:t>
            </w:r>
            <w:r w:rsidRPr="002D67F8">
              <w:rPr>
                <w:rFonts w:ascii="Calibri"/>
                <w:w w:val="99"/>
              </w:rPr>
              <w:t xml:space="preserve"> </w:t>
            </w:r>
            <w:r w:rsidRPr="002D67F8">
              <w:rPr>
                <w:rFonts w:ascii="Calibri"/>
              </w:rPr>
              <w:t>included in one or more of the following</w:t>
            </w:r>
            <w:r w:rsidRPr="002D67F8">
              <w:rPr>
                <w:rFonts w:ascii="Calibri"/>
                <w:spacing w:val="-13"/>
              </w:rPr>
              <w:t xml:space="preserve"> </w:t>
            </w:r>
            <w:r w:rsidRPr="002D67F8">
              <w:rPr>
                <w:rFonts w:ascii="Calibri"/>
              </w:rPr>
              <w:t>categories:</w:t>
            </w:r>
          </w:p>
          <w:p w14:paraId="5183F147" w14:textId="77777777" w:rsidR="00E42C05" w:rsidRPr="002D67F8" w:rsidRDefault="009812EA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254"/>
              <w:rPr>
                <w:rFonts w:ascii="Calibri" w:eastAsia="Calibri" w:hAnsi="Calibri" w:cs="Calibri"/>
              </w:rPr>
            </w:pPr>
            <w:r w:rsidRPr="002D67F8">
              <w:rPr>
                <w:rFonts w:ascii="Calibri"/>
              </w:rPr>
              <w:t xml:space="preserve"> </w:t>
            </w:r>
            <w:r w:rsidR="00540679">
              <w:rPr>
                <w:rFonts w:ascii="Calibri"/>
              </w:rPr>
              <w:t>M</w:t>
            </w:r>
            <w:r w:rsidR="002D67F8" w:rsidRPr="002D67F8">
              <w:rPr>
                <w:rFonts w:ascii="Calibri"/>
              </w:rPr>
              <w:t xml:space="preserve">arried </w:t>
            </w:r>
            <w:r w:rsidR="00540679">
              <w:rPr>
                <w:rFonts w:ascii="Calibri"/>
              </w:rPr>
              <w:t>individuals</w:t>
            </w:r>
            <w:r w:rsidR="002D67F8" w:rsidRPr="002D67F8">
              <w:rPr>
                <w:rFonts w:ascii="Calibri"/>
              </w:rPr>
              <w:t xml:space="preserve"> </w:t>
            </w:r>
            <w:r w:rsidR="005E25F0" w:rsidRPr="002D67F8">
              <w:rPr>
                <w:rFonts w:ascii="Calibri"/>
              </w:rPr>
              <w:t>and dependent</w:t>
            </w:r>
            <w:r w:rsidR="005E25F0" w:rsidRPr="002D67F8">
              <w:rPr>
                <w:rFonts w:ascii="Calibri"/>
                <w:spacing w:val="-2"/>
              </w:rPr>
              <w:t xml:space="preserve"> </w:t>
            </w:r>
            <w:r w:rsidR="005E25F0" w:rsidRPr="002D67F8">
              <w:rPr>
                <w:rFonts w:ascii="Calibri"/>
              </w:rPr>
              <w:t>children</w:t>
            </w:r>
          </w:p>
          <w:p w14:paraId="4DCC2289" w14:textId="77777777" w:rsidR="00E42C05" w:rsidRPr="002D67F8" w:rsidRDefault="009812E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45"/>
              <w:rPr>
                <w:rFonts w:ascii="Calibri" w:eastAsia="Calibri" w:hAnsi="Calibri" w:cs="Calibri"/>
              </w:rPr>
            </w:pPr>
            <w:r w:rsidRPr="002D67F8">
              <w:rPr>
                <w:rFonts w:ascii="Calibri"/>
              </w:rPr>
              <w:t xml:space="preserve"> </w:t>
            </w:r>
            <w:r w:rsidR="005E25F0" w:rsidRPr="002D67F8">
              <w:rPr>
                <w:rFonts w:ascii="Calibri"/>
              </w:rPr>
              <w:t>A parent or guardian and dependent</w:t>
            </w:r>
            <w:r w:rsidR="005E25F0" w:rsidRPr="002D67F8">
              <w:rPr>
                <w:rFonts w:ascii="Calibri"/>
                <w:spacing w:val="3"/>
              </w:rPr>
              <w:t xml:space="preserve"> </w:t>
            </w:r>
            <w:r w:rsidR="005E25F0" w:rsidRPr="002D67F8">
              <w:rPr>
                <w:rFonts w:ascii="Calibri"/>
              </w:rPr>
              <w:t>children</w:t>
            </w:r>
          </w:p>
          <w:p w14:paraId="2B55B145" w14:textId="77777777" w:rsidR="00E42C05" w:rsidRPr="002D67F8" w:rsidRDefault="009812E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left="345" w:hanging="242"/>
              <w:rPr>
                <w:rFonts w:ascii="Calibri" w:eastAsia="Calibri" w:hAnsi="Calibri" w:cs="Calibri"/>
              </w:rPr>
            </w:pPr>
            <w:r w:rsidRPr="002D67F8">
              <w:rPr>
                <w:rFonts w:ascii="Calibri"/>
              </w:rPr>
              <w:t xml:space="preserve"> </w:t>
            </w:r>
            <w:r w:rsidR="00540679">
              <w:rPr>
                <w:rFonts w:ascii="Calibri"/>
              </w:rPr>
              <w:t>M</w:t>
            </w:r>
            <w:r w:rsidR="00540679" w:rsidRPr="002D67F8">
              <w:rPr>
                <w:rFonts w:ascii="Calibri"/>
              </w:rPr>
              <w:t xml:space="preserve">arried </w:t>
            </w:r>
            <w:r w:rsidR="00540679">
              <w:rPr>
                <w:rFonts w:ascii="Calibri"/>
              </w:rPr>
              <w:t>individuals</w:t>
            </w:r>
          </w:p>
        </w:tc>
      </w:tr>
      <w:tr w:rsidR="00E42C05" w14:paraId="00698196" w14:textId="77777777" w:rsidTr="004D2F9F">
        <w:trPr>
          <w:trHeight w:hRule="exact" w:val="300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89AA" w14:textId="77777777" w:rsidR="00E42C05" w:rsidRPr="00E25C18" w:rsidRDefault="005E25F0" w:rsidP="00BA41E1">
            <w:pPr>
              <w:pStyle w:val="TableParagraph"/>
              <w:spacing w:before="179"/>
              <w:ind w:left="862"/>
              <w:rPr>
                <w:rFonts w:ascii="Calibri" w:eastAsia="Calibri" w:hAnsi="Calibri" w:cs="Calibri"/>
                <w:b/>
              </w:rPr>
            </w:pPr>
            <w:r w:rsidRPr="00E25C18">
              <w:rPr>
                <w:rFonts w:ascii="Calibri"/>
                <w:b/>
              </w:rPr>
              <w:t>Child</w:t>
            </w:r>
            <w:r w:rsidRPr="00E25C18">
              <w:rPr>
                <w:rFonts w:ascii="Calibri"/>
                <w:b/>
                <w:spacing w:val="1"/>
              </w:rPr>
              <w:t xml:space="preserve"> </w:t>
            </w:r>
            <w:r w:rsidRPr="00E25C18">
              <w:rPr>
                <w:rFonts w:ascii="Calibri"/>
                <w:b/>
              </w:rPr>
              <w:t>Care</w:t>
            </w:r>
          </w:p>
        </w:tc>
        <w:tc>
          <w:tcPr>
            <w:tcW w:w="1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2743" w14:textId="77777777" w:rsidR="00EB11BE" w:rsidRPr="00EB11BE" w:rsidRDefault="005E25F0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2D67F8">
              <w:rPr>
                <w:rFonts w:ascii="Calibri"/>
              </w:rPr>
              <w:t xml:space="preserve">The unit composed of </w:t>
            </w:r>
            <w:r w:rsidR="00EB11BE" w:rsidRPr="00EB11BE">
              <w:rPr>
                <w:rFonts w:ascii="Calibri"/>
              </w:rPr>
              <w:t xml:space="preserve">two or more individuals related by blood, marriage, or decree of court, who are living in a single residence and are included in one or more of the following categories: </w:t>
            </w:r>
          </w:p>
          <w:p w14:paraId="063DF542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• Two individuals, married—including by common-law—and household dependents </w:t>
            </w:r>
          </w:p>
          <w:p w14:paraId="11F69622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• A single parent and household dependents. </w:t>
            </w:r>
          </w:p>
          <w:p w14:paraId="3BEA4FD2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</w:p>
          <w:p w14:paraId="27051158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A “household dependent” is an individual living in the household who is one of the following: </w:t>
            </w:r>
          </w:p>
          <w:p w14:paraId="08771F95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• An adult considered as a dependent of the parent for income tax purposes </w:t>
            </w:r>
          </w:p>
          <w:p w14:paraId="5D035CF6" w14:textId="77777777" w:rsidR="00EB11BE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• The child of a teen parent </w:t>
            </w:r>
          </w:p>
          <w:p w14:paraId="306A7DD1" w14:textId="1331146B" w:rsidR="00E42C05" w:rsidRPr="00EB11BE" w:rsidRDefault="00EB11BE" w:rsidP="00EB11BE">
            <w:pPr>
              <w:pStyle w:val="TableParagraph"/>
              <w:ind w:left="103" w:right="695"/>
              <w:rPr>
                <w:rFonts w:ascii="Calibri"/>
              </w:rPr>
            </w:pPr>
            <w:r w:rsidRPr="00EB11BE">
              <w:rPr>
                <w:rFonts w:ascii="Calibri"/>
              </w:rPr>
              <w:t xml:space="preserve">• A child or other minor living in the household who is the responsibility of the parent </w:t>
            </w:r>
          </w:p>
        </w:tc>
      </w:tr>
    </w:tbl>
    <w:p w14:paraId="6A9D15FB" w14:textId="77777777" w:rsidR="005E25F0" w:rsidRDefault="005E25F0"/>
    <w:sectPr w:rsidR="005E25F0" w:rsidSect="00BA41E1">
      <w:type w:val="continuous"/>
      <w:pgSz w:w="15840" w:h="12240" w:orient="landscape"/>
      <w:pgMar w:top="1040" w:right="500" w:bottom="1080" w:left="500" w:header="776" w:footer="8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0EF2" w14:textId="77777777" w:rsidR="00410851" w:rsidRDefault="00410851">
      <w:r>
        <w:separator/>
      </w:r>
    </w:p>
  </w:endnote>
  <w:endnote w:type="continuationSeparator" w:id="0">
    <w:p w14:paraId="1FAB4D45" w14:textId="77777777" w:rsidR="00410851" w:rsidRDefault="0041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C750" w14:textId="401F1764" w:rsidR="00E42C05" w:rsidRDefault="002F62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263A2D4" wp14:editId="03D12602">
              <wp:simplePos x="0" y="0"/>
              <wp:positionH relativeFrom="margin">
                <wp:align>right</wp:align>
              </wp:positionH>
              <wp:positionV relativeFrom="page">
                <wp:posOffset>7192535</wp:posOffset>
              </wp:positionV>
              <wp:extent cx="1383665" cy="252730"/>
              <wp:effectExtent l="0" t="0" r="698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10C65" w14:textId="77777777" w:rsidR="00E42C05" w:rsidRDefault="005E25F0">
                          <w:pPr>
                            <w:pStyle w:val="BodyText"/>
                            <w:spacing w:line="184" w:lineRule="exac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62953949" w14:textId="1777B831" w:rsidR="00E42C05" w:rsidRDefault="005E25F0">
                          <w:pPr>
                            <w:pStyle w:val="BodyText"/>
                            <w:spacing w:before="1"/>
                            <w:jc w:val="center"/>
                          </w:pP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2"/>
                            </w:rPr>
                            <w:t>kf</w:t>
                          </w:r>
                          <w:r>
                            <w:rPr>
                              <w:spacing w:val="-1"/>
                            </w:rPr>
                            <w:t>orc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ol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ion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2F62F3">
                            <w:t>1/27/2021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3A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75pt;margin-top:566.35pt;width:108.95pt;height:19.9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" filled="f" stroked="f">
              <v:textbox inset="0,0,0,0">
                <w:txbxContent>
                  <w:p w14:paraId="07910C65" w14:textId="77777777" w:rsidR="00E42C05" w:rsidRDefault="005E25F0">
                    <w:pPr>
                      <w:pStyle w:val="BodyText"/>
                      <w:spacing w:line="184" w:lineRule="exact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7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62953949" w14:textId="1777B831" w:rsidR="00E42C05" w:rsidRDefault="005E25F0">
                    <w:pPr>
                      <w:pStyle w:val="BodyText"/>
                      <w:spacing w:before="1"/>
                      <w:jc w:val="center"/>
                    </w:pPr>
                    <w:r>
                      <w:t>W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2"/>
                      </w:rPr>
                      <w:t>kf</w:t>
                    </w:r>
                    <w:r>
                      <w:rPr>
                        <w:spacing w:val="-1"/>
                      </w:rPr>
                      <w:t>orc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>ol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-1"/>
                      </w:rPr>
                      <w:t>ion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2F62F3">
                      <w:t>1/27/2021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5E84" w14:textId="386C7E22" w:rsidR="00A755CC" w:rsidRDefault="00C40A1E">
    <w:pPr>
      <w:pStyle w:val="Footer"/>
    </w:pPr>
    <w:r w:rsidRPr="00C40A1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E6D6BDD" wp14:editId="16CFAEAA">
              <wp:simplePos x="0" y="0"/>
              <wp:positionH relativeFrom="column">
                <wp:posOffset>-142875</wp:posOffset>
              </wp:positionH>
              <wp:positionV relativeFrom="paragraph">
                <wp:posOffset>66040</wp:posOffset>
              </wp:positionV>
              <wp:extent cx="5271135" cy="1404620"/>
              <wp:effectExtent l="0" t="0" r="571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11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CE2C4" w14:textId="77777777" w:rsidR="00C40A1E" w:rsidRPr="002F62F3" w:rsidRDefault="00C40A1E" w:rsidP="00C40A1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F62F3">
                            <w:rPr>
                              <w:rFonts w:ascii="Myriad Roman" w:hAnsi="Myriad Roman" w:cs="Myriad Roman"/>
                              <w:color w:val="000000"/>
                              <w:sz w:val="18"/>
                              <w:szCs w:val="18"/>
                            </w:rPr>
                            <w:t>Workforce Solutions is an equal opportunity employer/program. Auxiliary aids and services are available upon request to individuals with disabilities. (Please request reasonable accommodations a minimum of two business days in advance.) Relay Texas Numbers: 1.800.735.2989 (TDD) 1.800.735.2988 (voice) or 711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D6BD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25pt;margin-top:5.2pt;width:415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" stroked="f">
              <v:textbox style="mso-fit-shape-to-text:t">
                <w:txbxContent>
                  <w:p w14:paraId="50CCE2C4" w14:textId="77777777" w:rsidR="00C40A1E" w:rsidRPr="002F62F3" w:rsidRDefault="00C40A1E" w:rsidP="00C40A1E">
                    <w:pPr>
                      <w:rPr>
                        <w:sz w:val="24"/>
                        <w:szCs w:val="24"/>
                      </w:rPr>
                    </w:pPr>
                    <w:r w:rsidRPr="002F62F3">
                      <w:rPr>
                        <w:rFonts w:ascii="Myriad Roman" w:hAnsi="Myriad Roman" w:cs="Myriad Roman"/>
                        <w:color w:val="000000"/>
                        <w:sz w:val="18"/>
                        <w:szCs w:val="18"/>
                      </w:rPr>
                      <w:t>Workforce Solutions is an equal opportunity employer/program. Auxiliary aids and services are available upon request to individuals with disabilities. (Please request reasonable accommodations a minimum of two business days in advance.) Relay Texas Numbers: 1.800.735.2989 (TDD) 1.800.735.2988 (voice) or 711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  <w:r w:rsidR="00A755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C82CD35" wp14:editId="31072CCB">
              <wp:simplePos x="0" y="0"/>
              <wp:positionH relativeFrom="margin">
                <wp:posOffset>8032750</wp:posOffset>
              </wp:positionH>
              <wp:positionV relativeFrom="page">
                <wp:posOffset>7192010</wp:posOffset>
              </wp:positionV>
              <wp:extent cx="1383665" cy="252730"/>
              <wp:effectExtent l="0" t="0" r="698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387E7" w14:textId="77777777" w:rsidR="00A755CC" w:rsidRDefault="00A755CC" w:rsidP="00A755CC">
                          <w:pPr>
                            <w:pStyle w:val="BodyText"/>
                            <w:spacing w:line="184" w:lineRule="exac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50F17857" w14:textId="77777777" w:rsidR="00A755CC" w:rsidRDefault="00A755CC" w:rsidP="00A755CC">
                          <w:pPr>
                            <w:pStyle w:val="BodyText"/>
                            <w:spacing w:before="1"/>
                            <w:jc w:val="center"/>
                          </w:pP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2"/>
                            </w:rPr>
                            <w:t>kf</w:t>
                          </w:r>
                          <w:r>
                            <w:rPr>
                              <w:spacing w:val="-1"/>
                            </w:rPr>
                            <w:t>orc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ol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ion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1/27/2021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2CD35" id="Text Box 3" o:spid="_x0000_s1030" type="#_x0000_t202" style="position:absolute;margin-left:632.5pt;margin-top:566.3pt;width:108.95pt;height:19.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" filled="f" stroked="f">
              <v:textbox inset="0,0,0,0">
                <w:txbxContent>
                  <w:p w14:paraId="213387E7" w14:textId="77777777" w:rsidR="00A755CC" w:rsidRDefault="00A755CC" w:rsidP="00A755CC">
                    <w:pPr>
                      <w:pStyle w:val="BodyText"/>
                      <w:spacing w:line="184" w:lineRule="exact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50F17857" w14:textId="77777777" w:rsidR="00A755CC" w:rsidRDefault="00A755CC" w:rsidP="00A755CC">
                    <w:pPr>
                      <w:pStyle w:val="BodyText"/>
                      <w:spacing w:before="1"/>
                      <w:jc w:val="center"/>
                    </w:pPr>
                    <w:r>
                      <w:t>W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2"/>
                      </w:rPr>
                      <w:t>kf</w:t>
                    </w:r>
                    <w:r>
                      <w:rPr>
                        <w:spacing w:val="-1"/>
                      </w:rPr>
                      <w:t>orc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>ol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-1"/>
                      </w:rPr>
                      <w:t>ion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1/27/2021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812E" w14:textId="17B6BA4B" w:rsidR="00C40A1E" w:rsidRDefault="00C40A1E">
    <w:pPr>
      <w:pStyle w:val="Footer"/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DC0B055" wp14:editId="34395D22">
              <wp:simplePos x="0" y="0"/>
              <wp:positionH relativeFrom="margin">
                <wp:posOffset>8032750</wp:posOffset>
              </wp:positionH>
              <wp:positionV relativeFrom="page">
                <wp:posOffset>7192010</wp:posOffset>
              </wp:positionV>
              <wp:extent cx="1383665" cy="252730"/>
              <wp:effectExtent l="0" t="0" r="6985" b="139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0B453" w14:textId="77777777" w:rsidR="00C40A1E" w:rsidRDefault="00C40A1E" w:rsidP="00A755CC">
                          <w:pPr>
                            <w:pStyle w:val="BodyText"/>
                            <w:spacing w:line="184" w:lineRule="exac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25F2B796" w14:textId="77777777" w:rsidR="00C40A1E" w:rsidRDefault="00C40A1E" w:rsidP="00A755CC">
                          <w:pPr>
                            <w:pStyle w:val="BodyText"/>
                            <w:spacing w:before="1"/>
                            <w:jc w:val="center"/>
                          </w:pP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rPr>
                              <w:spacing w:val="-2"/>
                            </w:rPr>
                            <w:t>kf</w:t>
                          </w:r>
                          <w:r>
                            <w:rPr>
                              <w:spacing w:val="-1"/>
                            </w:rPr>
                            <w:t>orc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ol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ion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1/27/2021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0B0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632.5pt;margin-top:566.3pt;width:108.95pt;height:19.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" filled="f" stroked="f">
              <v:textbox inset="0,0,0,0">
                <w:txbxContent>
                  <w:p w14:paraId="7160B453" w14:textId="77777777" w:rsidR="00C40A1E" w:rsidRDefault="00C40A1E" w:rsidP="00A755CC">
                    <w:pPr>
                      <w:pStyle w:val="BodyText"/>
                      <w:spacing w:line="184" w:lineRule="exact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25F2B796" w14:textId="77777777" w:rsidR="00C40A1E" w:rsidRDefault="00C40A1E" w:rsidP="00A755CC">
                    <w:pPr>
                      <w:pStyle w:val="BodyText"/>
                      <w:spacing w:before="1"/>
                      <w:jc w:val="center"/>
                    </w:pPr>
                    <w:r>
                      <w:t>W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rPr>
                        <w:spacing w:val="-2"/>
                      </w:rPr>
                      <w:t>kf</w:t>
                    </w:r>
                    <w:r>
                      <w:rPr>
                        <w:spacing w:val="-1"/>
                      </w:rPr>
                      <w:t>orc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>ol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2"/>
                      </w:rPr>
                      <w:t>t</w:t>
                    </w:r>
                    <w:r>
                      <w:rPr>
                        <w:spacing w:val="-1"/>
                      </w:rPr>
                      <w:t>ion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1/27/2021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1D6A" w14:textId="77777777" w:rsidR="00410851" w:rsidRDefault="00410851">
      <w:r>
        <w:separator/>
      </w:r>
    </w:p>
  </w:footnote>
  <w:footnote w:type="continuationSeparator" w:id="0">
    <w:p w14:paraId="561AD89D" w14:textId="77777777" w:rsidR="00410851" w:rsidRDefault="0041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49C3" w14:textId="690533B4" w:rsidR="00CC7A0B" w:rsidRDefault="0076135B">
    <w:pPr>
      <w:pStyle w:val="Header"/>
    </w:pPr>
    <w:r>
      <w:rPr>
        <w:noProof/>
      </w:rPr>
      <w:pict w14:anchorId="079D6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594" o:spid="_x0000_s2050" type="#_x0000_t75" style="position:absolute;margin-left:0;margin-top:0;width:326.15pt;height:505.8pt;z-index:-251658240;mso-position-horizontal:center;mso-position-horizontal-relative:margin;mso-position-vertical:center;mso-position-vertical-relative:margin" o:allowincell="f">
          <v:imagedata r:id="rId1" o:title="WS honeycomb _multi for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86105" w14:textId="1300B379" w:rsidR="00E42C05" w:rsidRDefault="0076135B">
    <w:pPr>
      <w:spacing w:line="14" w:lineRule="auto"/>
      <w:rPr>
        <w:sz w:val="20"/>
        <w:szCs w:val="20"/>
      </w:rPr>
    </w:pPr>
    <w:r>
      <w:rPr>
        <w:noProof/>
      </w:rPr>
      <w:pict w14:anchorId="0E773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595" o:spid="_x0000_s2051" type="#_x0000_t75" style="position:absolute;margin-left:0;margin-top:0;width:326.15pt;height:505.8pt;z-index:-251657216;mso-position-horizontal:center;mso-position-horizontal-relative:margin;mso-position-vertical:center;mso-position-vertical-relative:margin" o:allowincell="f">
          <v:imagedata r:id="rId1" o:title="WS honeycomb _multi for watermark" gain="19661f" blacklevel="22938f"/>
          <w10:wrap anchorx="margin" anchory="margin"/>
        </v:shape>
      </w:pict>
    </w:r>
    <w:r w:rsidR="004A4920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5F1881" wp14:editId="1CF1EEA5">
              <wp:simplePos x="0" y="0"/>
              <wp:positionH relativeFrom="page">
                <wp:posOffset>3923665</wp:posOffset>
              </wp:positionH>
              <wp:positionV relativeFrom="page">
                <wp:posOffset>373644</wp:posOffset>
              </wp:positionV>
              <wp:extent cx="2212340" cy="203835"/>
              <wp:effectExtent l="0" t="0" r="165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3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7160F" w14:textId="77777777" w:rsidR="00E42C05" w:rsidRDefault="005E25F0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Inc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Fa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ily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fi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io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F18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95pt;margin-top:29.4pt;width:174.2pt;height:16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" filled="f" stroked="f">
              <v:textbox inset="0,0,0,0">
                <w:txbxContent>
                  <w:p w14:paraId="59E7160F" w14:textId="77777777" w:rsidR="00E42C05" w:rsidRDefault="005E25F0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spacing w:val="-2"/>
                        <w:sz w:val="28"/>
                      </w:rPr>
                      <w:t>Inc</w:t>
                    </w:r>
                    <w:r>
                      <w:rPr>
                        <w:rFonts w:ascii="Calibri"/>
                        <w:sz w:val="28"/>
                      </w:rPr>
                      <w:t>o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m</w:t>
                    </w:r>
                    <w:r>
                      <w:rPr>
                        <w:rFonts w:ascii="Calibri"/>
                        <w:sz w:val="28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pacing w:val="1"/>
                        <w:sz w:val="28"/>
                      </w:rPr>
                      <w:t>n</w:t>
                    </w:r>
                    <w:r>
                      <w:rPr>
                        <w:rFonts w:ascii="Calibri"/>
                        <w:sz w:val="28"/>
                      </w:rPr>
                      <w:t>d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Fa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m</w:t>
                    </w:r>
                    <w:r>
                      <w:rPr>
                        <w:rFonts w:ascii="Calibri"/>
                        <w:sz w:val="28"/>
                      </w:rPr>
                      <w:t>ily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De</w:t>
                    </w:r>
                    <w:r>
                      <w:rPr>
                        <w:rFonts w:ascii="Calibri"/>
                        <w:sz w:val="28"/>
                      </w:rPr>
                      <w:t>fi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n</w:t>
                    </w:r>
                    <w:r>
                      <w:rPr>
                        <w:rFonts w:ascii="Calibri"/>
                        <w:sz w:val="28"/>
                      </w:rPr>
                      <w:t>i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t</w:t>
                    </w:r>
                    <w:r>
                      <w:rPr>
                        <w:rFonts w:ascii="Calibri"/>
                        <w:sz w:val="28"/>
                      </w:rPr>
                      <w:t>io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n</w:t>
                    </w:r>
                    <w:r>
                      <w:rPr>
                        <w:rFonts w:ascii="Calibri"/>
                        <w:sz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C011" w14:textId="09FA9B21" w:rsidR="00CC7A0B" w:rsidRPr="003C17B1" w:rsidRDefault="002B7165" w:rsidP="00C40A1E">
    <w:pPr>
      <w:pStyle w:val="Header"/>
      <w:jc w:val="center"/>
      <w:rPr>
        <w:noProof/>
        <w:sz w:val="24"/>
        <w:szCs w:val="24"/>
      </w:rPr>
    </w:pPr>
    <w:r w:rsidRPr="003C17B1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819959D" wp14:editId="7AB02237">
          <wp:simplePos x="0" y="0"/>
          <wp:positionH relativeFrom="column">
            <wp:posOffset>444068</wp:posOffset>
          </wp:positionH>
          <wp:positionV relativeFrom="paragraph">
            <wp:posOffset>-5995</wp:posOffset>
          </wp:positionV>
          <wp:extent cx="1784985" cy="405146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0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17B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865D10" wp14:editId="484190FA">
              <wp:simplePos x="0" y="0"/>
              <wp:positionH relativeFrom="column">
                <wp:posOffset>7728610</wp:posOffset>
              </wp:positionH>
              <wp:positionV relativeFrom="paragraph">
                <wp:posOffset>-31394</wp:posOffset>
              </wp:positionV>
              <wp:extent cx="1543050" cy="475488"/>
              <wp:effectExtent l="0" t="0" r="1905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4754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5CE093" w14:textId="77777777" w:rsidR="009F16B5" w:rsidRPr="00C40A1E" w:rsidRDefault="009F16B5" w:rsidP="009F16B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 xml:space="preserve">    X </w:t>
                          </w:r>
                          <w:r>
                            <w:tab/>
                          </w:r>
                          <w:r w:rsidRPr="00C40A1E">
                            <w:rPr>
                              <w:sz w:val="20"/>
                              <w:szCs w:val="20"/>
                            </w:rPr>
                            <w:t>Included</w:t>
                          </w:r>
                        </w:p>
                        <w:p w14:paraId="6E201674" w14:textId="016FD877" w:rsidR="009F16B5" w:rsidRPr="00C40A1E" w:rsidRDefault="009F16B5" w:rsidP="009F16B5">
                          <w:pPr>
                            <w:spacing w:after="240"/>
                            <w:ind w:left="252" w:firstLine="468"/>
                            <w:rPr>
                              <w:sz w:val="20"/>
                              <w:szCs w:val="20"/>
                            </w:rPr>
                          </w:pPr>
                          <w:r w:rsidRPr="00C40A1E">
                            <w:rPr>
                              <w:sz w:val="20"/>
                              <w:szCs w:val="20"/>
                            </w:rPr>
                            <w:t>Excluded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65D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608.55pt;margin-top:-2.45pt;width:121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" fillcolor="window" strokeweight=".5pt">
              <v:stroke linestyle="thinThin"/>
              <v:textbox>
                <w:txbxContent>
                  <w:p w14:paraId="085CE093" w14:textId="77777777" w:rsidR="009F16B5" w:rsidRPr="00C40A1E" w:rsidRDefault="009F16B5" w:rsidP="009F16B5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    X </w:t>
                    </w:r>
                    <w:r>
                      <w:tab/>
                    </w:r>
                    <w:r w:rsidRPr="00C40A1E">
                      <w:rPr>
                        <w:sz w:val="20"/>
                        <w:szCs w:val="20"/>
                      </w:rPr>
                      <w:t>Included</w:t>
                    </w:r>
                  </w:p>
                  <w:p w14:paraId="6E201674" w14:textId="016FD877" w:rsidR="009F16B5" w:rsidRPr="00C40A1E" w:rsidRDefault="009F16B5" w:rsidP="009F16B5">
                    <w:pPr>
                      <w:spacing w:after="240"/>
                      <w:ind w:left="252" w:firstLine="468"/>
                      <w:rPr>
                        <w:sz w:val="20"/>
                        <w:szCs w:val="20"/>
                      </w:rPr>
                    </w:pPr>
                    <w:r w:rsidRPr="00C40A1E">
                      <w:rPr>
                        <w:sz w:val="20"/>
                        <w:szCs w:val="20"/>
                      </w:rPr>
                      <w:t>Excluded</w:t>
                    </w:r>
                  </w:p>
                </w:txbxContent>
              </v:textbox>
            </v:shape>
          </w:pict>
        </mc:Fallback>
      </mc:AlternateContent>
    </w:r>
    <w:r w:rsidR="0076135B">
      <w:rPr>
        <w:noProof/>
        <w:sz w:val="24"/>
        <w:szCs w:val="24"/>
      </w:rPr>
      <w:pict w14:anchorId="5621C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593" o:spid="_x0000_s2049" type="#_x0000_t75" style="position:absolute;left:0;text-align:left;margin-left:0;margin-top:0;width:326.15pt;height:505.8pt;z-index:-251659264;mso-position-horizontal:center;mso-position-horizontal-relative:margin;mso-position-vertical:center;mso-position-vertical-relative:margin" o:allowincell="f">
          <v:imagedata r:id="rId2" o:title="WS honeycomb _multi for watermark" gain="19661f" blacklevel="22938f"/>
          <w10:wrap anchorx="margin" anchory="margin"/>
        </v:shape>
      </w:pict>
    </w:r>
    <w:r w:rsidR="00C40A1E" w:rsidRPr="003C17B1">
      <w:rPr>
        <w:noProof/>
        <w:sz w:val="24"/>
        <w:szCs w:val="24"/>
      </w:rPr>
      <w:t xml:space="preserve">Income and Family Definitions </w:t>
    </w:r>
  </w:p>
  <w:p w14:paraId="5C412EFF" w14:textId="50FF4A74" w:rsidR="00C40A1E" w:rsidRPr="003C17B1" w:rsidRDefault="002B7165" w:rsidP="00C40A1E">
    <w:pPr>
      <w:pStyle w:val="Header"/>
      <w:jc w:val="center"/>
      <w:rPr>
        <w:noProof/>
        <w:sz w:val="24"/>
        <w:szCs w:val="24"/>
      </w:rPr>
    </w:pPr>
    <w:r w:rsidRPr="003C17B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2F8E82" wp14:editId="736731A0">
              <wp:simplePos x="0" y="0"/>
              <wp:positionH relativeFrom="column">
                <wp:posOffset>7943596</wp:posOffset>
              </wp:positionH>
              <wp:positionV relativeFrom="paragraph">
                <wp:posOffset>39446</wp:posOffset>
              </wp:positionV>
              <wp:extent cx="120929" cy="141503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929" cy="14150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E190635" id="Rectangle 5" o:spid="_x0000_s1026" style="position:absolute;margin-left:625.5pt;margin-top:3.1pt;width:9.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" fillcolor="#0070c0" stroked="f" strokeweight="2pt"/>
          </w:pict>
        </mc:Fallback>
      </mc:AlternateContent>
    </w:r>
    <w:r w:rsidR="00C40A1E" w:rsidRPr="003C17B1">
      <w:rPr>
        <w:noProof/>
        <w:sz w:val="24"/>
        <w:szCs w:val="24"/>
      </w:rPr>
      <w:t>Desk Aid</w:t>
    </w:r>
  </w:p>
  <w:p w14:paraId="04CE07E0" w14:textId="77777777" w:rsidR="00C40A1E" w:rsidRDefault="00C40A1E" w:rsidP="00C40A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F31950"/>
    <w:multiLevelType w:val="hybridMultilevel"/>
    <w:tmpl w:val="C4226C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72915"/>
    <w:multiLevelType w:val="hybridMultilevel"/>
    <w:tmpl w:val="6A746266"/>
    <w:lvl w:ilvl="0" w:tplc="A83EC154">
      <w:start w:val="10"/>
      <w:numFmt w:val="bullet"/>
      <w:lvlText w:val=""/>
      <w:lvlJc w:val="left"/>
      <w:pPr>
        <w:ind w:left="46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0E9774BB"/>
    <w:multiLevelType w:val="hybridMultilevel"/>
    <w:tmpl w:val="0316D3C6"/>
    <w:lvl w:ilvl="0" w:tplc="F7508250">
      <w:start w:val="1"/>
      <w:numFmt w:val="bullet"/>
      <w:lvlText w:val=""/>
      <w:lvlJc w:val="left"/>
      <w:pPr>
        <w:ind w:left="46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975C266E">
      <w:start w:val="1"/>
      <w:numFmt w:val="bullet"/>
      <w:lvlText w:val="•"/>
      <w:lvlJc w:val="left"/>
      <w:pPr>
        <w:ind w:left="1553" w:hanging="361"/>
      </w:pPr>
      <w:rPr>
        <w:rFonts w:hint="default"/>
      </w:rPr>
    </w:lvl>
    <w:lvl w:ilvl="2" w:tplc="976CAEF0">
      <w:start w:val="1"/>
      <w:numFmt w:val="bullet"/>
      <w:lvlText w:val="•"/>
      <w:lvlJc w:val="left"/>
      <w:pPr>
        <w:ind w:left="2647" w:hanging="361"/>
      </w:pPr>
      <w:rPr>
        <w:rFonts w:hint="default"/>
      </w:rPr>
    </w:lvl>
    <w:lvl w:ilvl="3" w:tplc="E1C4D6C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4" w:tplc="5F689846">
      <w:start w:val="1"/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5D226890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6" w:tplc="C94A92CE">
      <w:start w:val="1"/>
      <w:numFmt w:val="bullet"/>
      <w:lvlText w:val="•"/>
      <w:lvlJc w:val="left"/>
      <w:pPr>
        <w:ind w:left="7023" w:hanging="361"/>
      </w:pPr>
      <w:rPr>
        <w:rFonts w:hint="default"/>
      </w:rPr>
    </w:lvl>
    <w:lvl w:ilvl="7" w:tplc="76480998">
      <w:start w:val="1"/>
      <w:numFmt w:val="bullet"/>
      <w:lvlText w:val="•"/>
      <w:lvlJc w:val="left"/>
      <w:pPr>
        <w:ind w:left="8117" w:hanging="361"/>
      </w:pPr>
      <w:rPr>
        <w:rFonts w:hint="default"/>
      </w:rPr>
    </w:lvl>
    <w:lvl w:ilvl="8" w:tplc="4CB4F464">
      <w:start w:val="1"/>
      <w:numFmt w:val="bullet"/>
      <w:lvlText w:val="•"/>
      <w:lvlJc w:val="left"/>
      <w:pPr>
        <w:ind w:left="9211" w:hanging="361"/>
      </w:pPr>
      <w:rPr>
        <w:rFonts w:hint="default"/>
      </w:rPr>
    </w:lvl>
  </w:abstractNum>
  <w:abstractNum w:abstractNumId="3" w15:restartNumberingAfterBreak="0">
    <w:nsid w:val="2AF88754"/>
    <w:multiLevelType w:val="hybridMultilevel"/>
    <w:tmpl w:val="43D631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304E1D"/>
    <w:multiLevelType w:val="hybridMultilevel"/>
    <w:tmpl w:val="E5B25934"/>
    <w:lvl w:ilvl="0" w:tplc="7B5E64CE">
      <w:start w:val="1"/>
      <w:numFmt w:val="upperLetter"/>
      <w:lvlText w:val="%1."/>
      <w:lvlJc w:val="left"/>
      <w:pPr>
        <w:ind w:left="357" w:hanging="255"/>
      </w:pPr>
      <w:rPr>
        <w:rFonts w:ascii="Calibri" w:eastAsia="Calibri" w:hAnsi="Calibri" w:hint="default"/>
        <w:w w:val="99"/>
        <w:sz w:val="24"/>
        <w:szCs w:val="24"/>
      </w:rPr>
    </w:lvl>
    <w:lvl w:ilvl="1" w:tplc="A85A3880">
      <w:start w:val="1"/>
      <w:numFmt w:val="bullet"/>
      <w:lvlText w:val="•"/>
      <w:lvlJc w:val="left"/>
      <w:pPr>
        <w:ind w:left="1499" w:hanging="255"/>
      </w:pPr>
      <w:rPr>
        <w:rFonts w:hint="default"/>
      </w:rPr>
    </w:lvl>
    <w:lvl w:ilvl="2" w:tplc="D9D45B68">
      <w:start w:val="1"/>
      <w:numFmt w:val="bullet"/>
      <w:lvlText w:val="•"/>
      <w:lvlJc w:val="left"/>
      <w:pPr>
        <w:ind w:left="2639" w:hanging="255"/>
      </w:pPr>
      <w:rPr>
        <w:rFonts w:hint="default"/>
      </w:rPr>
    </w:lvl>
    <w:lvl w:ilvl="3" w:tplc="16CCE28E">
      <w:start w:val="1"/>
      <w:numFmt w:val="bullet"/>
      <w:lvlText w:val="•"/>
      <w:lvlJc w:val="left"/>
      <w:pPr>
        <w:ind w:left="3779" w:hanging="255"/>
      </w:pPr>
      <w:rPr>
        <w:rFonts w:hint="default"/>
      </w:rPr>
    </w:lvl>
    <w:lvl w:ilvl="4" w:tplc="FCBAF284">
      <w:start w:val="1"/>
      <w:numFmt w:val="bullet"/>
      <w:lvlText w:val="•"/>
      <w:lvlJc w:val="left"/>
      <w:pPr>
        <w:ind w:left="4919" w:hanging="255"/>
      </w:pPr>
      <w:rPr>
        <w:rFonts w:hint="default"/>
      </w:rPr>
    </w:lvl>
    <w:lvl w:ilvl="5" w:tplc="47B8E936">
      <w:start w:val="1"/>
      <w:numFmt w:val="bullet"/>
      <w:lvlText w:val="•"/>
      <w:lvlJc w:val="left"/>
      <w:pPr>
        <w:ind w:left="6059" w:hanging="255"/>
      </w:pPr>
      <w:rPr>
        <w:rFonts w:hint="default"/>
      </w:rPr>
    </w:lvl>
    <w:lvl w:ilvl="6" w:tplc="6FF2F5E4">
      <w:start w:val="1"/>
      <w:numFmt w:val="bullet"/>
      <w:lvlText w:val="•"/>
      <w:lvlJc w:val="left"/>
      <w:pPr>
        <w:ind w:left="7199" w:hanging="255"/>
      </w:pPr>
      <w:rPr>
        <w:rFonts w:hint="default"/>
      </w:rPr>
    </w:lvl>
    <w:lvl w:ilvl="7" w:tplc="DBDAE07E">
      <w:start w:val="1"/>
      <w:numFmt w:val="bullet"/>
      <w:lvlText w:val="•"/>
      <w:lvlJc w:val="left"/>
      <w:pPr>
        <w:ind w:left="8339" w:hanging="255"/>
      </w:pPr>
      <w:rPr>
        <w:rFonts w:hint="default"/>
      </w:rPr>
    </w:lvl>
    <w:lvl w:ilvl="8" w:tplc="0462A152">
      <w:start w:val="1"/>
      <w:numFmt w:val="bullet"/>
      <w:lvlText w:val="•"/>
      <w:lvlJc w:val="left"/>
      <w:pPr>
        <w:ind w:left="9479" w:hanging="255"/>
      </w:pPr>
      <w:rPr>
        <w:rFonts w:hint="default"/>
      </w:rPr>
    </w:lvl>
  </w:abstractNum>
  <w:abstractNum w:abstractNumId="5" w15:restartNumberingAfterBreak="0">
    <w:nsid w:val="399AD596"/>
    <w:multiLevelType w:val="hybridMultilevel"/>
    <w:tmpl w:val="C4B165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6D1826"/>
    <w:multiLevelType w:val="hybridMultilevel"/>
    <w:tmpl w:val="DC228280"/>
    <w:lvl w:ilvl="0" w:tplc="DF649718">
      <w:start w:val="10"/>
      <w:numFmt w:val="bullet"/>
      <w:lvlText w:val=""/>
      <w:lvlJc w:val="left"/>
      <w:pPr>
        <w:ind w:left="82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62F111A4"/>
    <w:multiLevelType w:val="hybridMultilevel"/>
    <w:tmpl w:val="AE72E56A"/>
    <w:lvl w:ilvl="0" w:tplc="EED02DEA">
      <w:start w:val="10"/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05"/>
    <w:rsid w:val="001226C7"/>
    <w:rsid w:val="00213A56"/>
    <w:rsid w:val="00224AA1"/>
    <w:rsid w:val="002B7165"/>
    <w:rsid w:val="002D67F8"/>
    <w:rsid w:val="002F62F3"/>
    <w:rsid w:val="003C17B1"/>
    <w:rsid w:val="00410851"/>
    <w:rsid w:val="004537A1"/>
    <w:rsid w:val="004A4920"/>
    <w:rsid w:val="004D2F9F"/>
    <w:rsid w:val="005252EC"/>
    <w:rsid w:val="00540679"/>
    <w:rsid w:val="00540FA2"/>
    <w:rsid w:val="00595E97"/>
    <w:rsid w:val="005E25F0"/>
    <w:rsid w:val="00634C1B"/>
    <w:rsid w:val="006D1A6F"/>
    <w:rsid w:val="00726C4A"/>
    <w:rsid w:val="00753A8E"/>
    <w:rsid w:val="0076135B"/>
    <w:rsid w:val="007C5754"/>
    <w:rsid w:val="007E691D"/>
    <w:rsid w:val="00844F2E"/>
    <w:rsid w:val="00865C4B"/>
    <w:rsid w:val="008A7587"/>
    <w:rsid w:val="00956C57"/>
    <w:rsid w:val="009812EA"/>
    <w:rsid w:val="009A6CEB"/>
    <w:rsid w:val="009C13EF"/>
    <w:rsid w:val="009D2D6C"/>
    <w:rsid w:val="009F16B5"/>
    <w:rsid w:val="00A05286"/>
    <w:rsid w:val="00A45282"/>
    <w:rsid w:val="00A755CC"/>
    <w:rsid w:val="00AF74AA"/>
    <w:rsid w:val="00B56026"/>
    <w:rsid w:val="00BA41E1"/>
    <w:rsid w:val="00BD3D53"/>
    <w:rsid w:val="00C035DB"/>
    <w:rsid w:val="00C40A1E"/>
    <w:rsid w:val="00C71A8C"/>
    <w:rsid w:val="00C83D70"/>
    <w:rsid w:val="00CC72A3"/>
    <w:rsid w:val="00CC7A0B"/>
    <w:rsid w:val="00DC0F92"/>
    <w:rsid w:val="00DC7D51"/>
    <w:rsid w:val="00E25C18"/>
    <w:rsid w:val="00E42C05"/>
    <w:rsid w:val="00EB11BE"/>
    <w:rsid w:val="00EE19F4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E17CDB"/>
  <w15:docId w15:val="{BACF7C5F-FF3F-4245-85B8-E27611A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24AA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6F"/>
  </w:style>
  <w:style w:type="paragraph" w:styleId="Footer">
    <w:name w:val="footer"/>
    <w:basedOn w:val="Normal"/>
    <w:link w:val="FooterChar"/>
    <w:uiPriority w:val="99"/>
    <w:unhideWhenUsed/>
    <w:rsid w:val="006D1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6F"/>
  </w:style>
  <w:style w:type="paragraph" w:customStyle="1" w:styleId="EOOStatement">
    <w:name w:val="EOO Statement"/>
    <w:basedOn w:val="BodyText"/>
    <w:uiPriority w:val="99"/>
    <w:rsid w:val="008A7587"/>
    <w:pPr>
      <w:widowControl/>
      <w:suppressAutoHyphens/>
      <w:autoSpaceDE w:val="0"/>
      <w:autoSpaceDN w:val="0"/>
      <w:adjustRightInd w:val="0"/>
      <w:spacing w:before="72" w:after="72" w:line="180" w:lineRule="atLeast"/>
      <w:textAlignment w:val="center"/>
    </w:pPr>
    <w:rPr>
      <w:rFonts w:ascii="Myriad Roman" w:eastAsiaTheme="minorHAnsi" w:hAnsi="Myriad Roman" w:cs="Myriad Roman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55CC"/>
    <w:rPr>
      <w:rFonts w:ascii="Calibri" w:eastAsia="Calibri" w:hAnsi="Calibr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9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A491A0-C009-44E2-85D8-E22FF674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77F7F-8741-40C5-927D-62F537A45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C620E-2A0E-443C-950A-4B82C356E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5961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&amp; Income Definitions</vt:lpstr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&amp; Income Definitions</dc:title>
  <dc:subject>Family &amp; Income Definitions</dc:subject>
  <dc:creator>Lisa McCoy</dc:creator>
  <cp:keywords>Family &amp; Income Definitions</cp:keywords>
  <cp:lastModifiedBy>Nguyen, Dat</cp:lastModifiedBy>
  <cp:revision>2</cp:revision>
  <cp:lastPrinted>2018-11-30T20:36:00Z</cp:lastPrinted>
  <dcterms:created xsi:type="dcterms:W3CDTF">2021-06-28T14:18:00Z</dcterms:created>
  <dcterms:modified xsi:type="dcterms:W3CDTF">2021-06-28T14:18:00Z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2016-09-08T00:00:00Z</vt:filetime>
  </property>
  <property fmtid="{D5CDD505-2E9C-101B-9397-08002B2CF9AE}" pid="5" name="ContentTypeId">
    <vt:lpwstr>0x0101000869E17FB2855B4996DBFF895D0628DF</vt:lpwstr>
  </property>
</Properties>
</file>