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F4" w:rsidRDefault="00653920">
      <w:r>
        <w:rPr>
          <w:noProof/>
        </w:rPr>
        <w:drawing>
          <wp:anchor distT="0" distB="0" distL="114300" distR="114300" simplePos="0" relativeHeight="251657728" behindDoc="0" locked="0" layoutInCell="1" allowOverlap="1">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a:srcRect/>
                    <a:stretch>
                      <a:fillRect/>
                    </a:stretch>
                  </pic:blipFill>
                  <pic:spPr bwMode="auto">
                    <a:xfrm>
                      <a:off x="0" y="0"/>
                      <a:ext cx="2912110" cy="662940"/>
                    </a:xfrm>
                    <a:prstGeom prst="rect">
                      <a:avLst/>
                    </a:prstGeom>
                    <a:noFill/>
                  </pic:spPr>
                </pic:pic>
              </a:graphicData>
            </a:graphic>
          </wp:anchor>
        </w:drawing>
      </w:r>
    </w:p>
    <w:tbl>
      <w:tblPr>
        <w:tblW w:w="2718" w:type="dxa"/>
        <w:jc w:val="right"/>
        <w:tblInd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tblGrid>
      <w:tr w:rsidR="00403554" w:rsidRPr="00C6178B" w:rsidTr="00403554">
        <w:trPr>
          <w:jc w:val="right"/>
        </w:trPr>
        <w:tc>
          <w:tcPr>
            <w:tcW w:w="2718" w:type="dxa"/>
          </w:tcPr>
          <w:p w:rsidR="00403554" w:rsidRPr="0044479D" w:rsidRDefault="00403554" w:rsidP="00653920">
            <w:pPr>
              <w:jc w:val="center"/>
              <w:rPr>
                <w:b/>
              </w:rPr>
            </w:pPr>
            <w:r w:rsidRPr="0044479D">
              <w:rPr>
                <w:b/>
              </w:rPr>
              <w:t>WS 13-</w:t>
            </w:r>
            <w:r w:rsidR="00653920">
              <w:rPr>
                <w:b/>
              </w:rPr>
              <w:t>21 Update</w:t>
            </w:r>
          </w:p>
        </w:tc>
      </w:tr>
      <w:tr w:rsidR="00403554" w:rsidRPr="00C6178B" w:rsidTr="00403554">
        <w:trPr>
          <w:jc w:val="right"/>
        </w:trPr>
        <w:tc>
          <w:tcPr>
            <w:tcW w:w="2718" w:type="dxa"/>
          </w:tcPr>
          <w:p w:rsidR="00403554" w:rsidRPr="0044479D" w:rsidRDefault="00653920" w:rsidP="00B5771C">
            <w:pPr>
              <w:jc w:val="center"/>
              <w:rPr>
                <w:b/>
              </w:rPr>
            </w:pPr>
            <w:r>
              <w:rPr>
                <w:b/>
              </w:rPr>
              <w:t>November 4</w:t>
            </w:r>
            <w:r w:rsidR="00403554" w:rsidRPr="0044479D">
              <w:rPr>
                <w:b/>
              </w:rPr>
              <w:t>, 2013</w:t>
            </w:r>
          </w:p>
        </w:tc>
      </w:tr>
      <w:tr w:rsidR="00403554" w:rsidRPr="00C6178B" w:rsidTr="00403554">
        <w:trPr>
          <w:jc w:val="right"/>
        </w:trPr>
        <w:tc>
          <w:tcPr>
            <w:tcW w:w="2718" w:type="dxa"/>
          </w:tcPr>
          <w:p w:rsidR="00403554" w:rsidRPr="0044479D" w:rsidRDefault="00403554" w:rsidP="00FC7C22">
            <w:pPr>
              <w:jc w:val="center"/>
              <w:rPr>
                <w:b/>
              </w:rPr>
            </w:pPr>
            <w:r w:rsidRPr="0044479D">
              <w:rPr>
                <w:b/>
              </w:rPr>
              <w:t>FINANCIAL AID</w:t>
            </w:r>
          </w:p>
        </w:tc>
      </w:tr>
      <w:tr w:rsidR="00403554" w:rsidRPr="00C6178B" w:rsidTr="00403554">
        <w:trPr>
          <w:jc w:val="right"/>
        </w:trPr>
        <w:tc>
          <w:tcPr>
            <w:tcW w:w="2718" w:type="dxa"/>
          </w:tcPr>
          <w:p w:rsidR="00403554" w:rsidRPr="0044479D" w:rsidRDefault="00403554" w:rsidP="00FC7C22">
            <w:pPr>
              <w:jc w:val="center"/>
              <w:rPr>
                <w:b/>
              </w:rPr>
            </w:pPr>
            <w:r w:rsidRPr="0044479D">
              <w:rPr>
                <w:b/>
              </w:rPr>
              <w:t>Expires:  Continuing</w:t>
            </w:r>
          </w:p>
        </w:tc>
      </w:tr>
    </w:tbl>
    <w:p w:rsidR="009029F4" w:rsidRDefault="009029F4"/>
    <w:p w:rsidR="009029F4" w:rsidRPr="003C1A1D" w:rsidRDefault="009029F4">
      <w:r w:rsidRPr="003C1A1D">
        <w:t xml:space="preserve">To:  </w:t>
      </w:r>
      <w:r w:rsidRPr="003C1A1D">
        <w:tab/>
      </w:r>
      <w:r w:rsidRPr="003C1A1D">
        <w:tab/>
        <w:t>All Contractors</w:t>
      </w:r>
    </w:p>
    <w:p w:rsidR="009029F4" w:rsidRPr="003C1A1D" w:rsidRDefault="009029F4">
      <w:r w:rsidRPr="003C1A1D">
        <w:tab/>
      </w:r>
      <w:r w:rsidRPr="003C1A1D">
        <w:tab/>
      </w:r>
    </w:p>
    <w:p w:rsidR="00383C9F" w:rsidRPr="003C1A1D" w:rsidRDefault="009029F4" w:rsidP="002744EB">
      <w:pPr>
        <w:pStyle w:val="Heading1"/>
      </w:pPr>
      <w:r w:rsidRPr="003C1A1D">
        <w:rPr>
          <w:i w:val="0"/>
          <w:iCs w:val="0"/>
        </w:rPr>
        <w:t>From:</w:t>
      </w:r>
      <w:r w:rsidRPr="003C1A1D">
        <w:tab/>
      </w:r>
      <w:r w:rsidRPr="003C1A1D">
        <w:tab/>
      </w:r>
      <w:r w:rsidR="00383C9F" w:rsidRPr="002744EB">
        <w:rPr>
          <w:i w:val="0"/>
        </w:rPr>
        <w:t>Mike Temple</w:t>
      </w:r>
    </w:p>
    <w:p w:rsidR="00383C9F" w:rsidRPr="003C1A1D" w:rsidRDefault="00383C9F" w:rsidP="00383C9F">
      <w:r w:rsidRPr="003C1A1D">
        <w:tab/>
      </w:r>
      <w:r w:rsidRPr="003C1A1D">
        <w:tab/>
        <w:t>Lucretia Hammond</w:t>
      </w:r>
    </w:p>
    <w:p w:rsidR="009029F4" w:rsidRPr="003C1A1D" w:rsidRDefault="009029F4"/>
    <w:p w:rsidR="009029F4" w:rsidRPr="003C1A1D" w:rsidRDefault="009029F4" w:rsidP="0049061B">
      <w:pPr>
        <w:pStyle w:val="Heading7"/>
        <w:pBdr>
          <w:bottom w:val="single" w:sz="4" w:space="4" w:color="auto"/>
        </w:pBdr>
        <w:tabs>
          <w:tab w:val="left" w:pos="1440"/>
        </w:tabs>
        <w:ind w:left="1440" w:hanging="1440"/>
        <w:rPr>
          <w:sz w:val="48"/>
          <w:szCs w:val="48"/>
        </w:rPr>
      </w:pPr>
      <w:r w:rsidRPr="003C1A1D">
        <w:t>Subject:</w:t>
      </w:r>
      <w:r w:rsidRPr="003C1A1D">
        <w:tab/>
      </w:r>
      <w:bookmarkStart w:id="0" w:name="OLE_LINK1"/>
      <w:bookmarkStart w:id="1" w:name="OLE_LINK2"/>
      <w:r w:rsidR="00925CFC" w:rsidRPr="003C1A1D">
        <w:t xml:space="preserve">Managing </w:t>
      </w:r>
      <w:r w:rsidR="00345206">
        <w:t>Financial Aid</w:t>
      </w:r>
      <w:r w:rsidR="00F47B14">
        <w:t xml:space="preserve"> - </w:t>
      </w:r>
      <w:r w:rsidR="00167A29">
        <w:t>Scholarship Registry</w:t>
      </w:r>
      <w:r w:rsidR="0019603B">
        <w:t xml:space="preserve">/Wait List/Scholarship Contribution Limits </w:t>
      </w:r>
    </w:p>
    <w:bookmarkEnd w:id="0"/>
    <w:bookmarkEnd w:id="1"/>
    <w:p w:rsidR="009029F4" w:rsidRPr="003C1A1D" w:rsidRDefault="009029F4" w:rsidP="00964DAB">
      <w:pPr>
        <w:autoSpaceDE w:val="0"/>
        <w:autoSpaceDN w:val="0"/>
        <w:adjustRightInd w:val="0"/>
      </w:pPr>
    </w:p>
    <w:p w:rsidR="009029F4" w:rsidRPr="003C1A1D" w:rsidRDefault="009029F4" w:rsidP="00A77CEE">
      <w:pPr>
        <w:autoSpaceDE w:val="0"/>
        <w:autoSpaceDN w:val="0"/>
        <w:adjustRightInd w:val="0"/>
        <w:spacing w:after="60"/>
        <w:rPr>
          <w:sz w:val="36"/>
          <w:szCs w:val="36"/>
        </w:rPr>
      </w:pPr>
      <w:r w:rsidRPr="003C1A1D">
        <w:rPr>
          <w:sz w:val="36"/>
          <w:szCs w:val="36"/>
        </w:rPr>
        <w:t>Purpose</w:t>
      </w:r>
    </w:p>
    <w:p w:rsidR="0022772F" w:rsidRDefault="0057464A" w:rsidP="00D24C92">
      <w:r>
        <w:t xml:space="preserve">Add </w:t>
      </w:r>
      <w:r w:rsidR="00666E33">
        <w:t>direction</w:t>
      </w:r>
      <w:r>
        <w:t>s</w:t>
      </w:r>
      <w:r w:rsidR="00666E33">
        <w:t xml:space="preserve"> for </w:t>
      </w:r>
      <w:r w:rsidR="00485804">
        <w:t xml:space="preserve">contacting customers </w:t>
      </w:r>
      <w:r w:rsidR="00F3111A">
        <w:t xml:space="preserve">about </w:t>
      </w:r>
      <w:r w:rsidR="00485804">
        <w:t>available funds.</w:t>
      </w:r>
    </w:p>
    <w:p w:rsidR="00870D49" w:rsidRDefault="00870D49" w:rsidP="00D24C92"/>
    <w:p w:rsidR="00870D49" w:rsidRDefault="00870D49" w:rsidP="00D24C92">
      <w:r>
        <w:t xml:space="preserve">This Issuance </w:t>
      </w:r>
      <w:r w:rsidR="00653920">
        <w:t>updates</w:t>
      </w:r>
      <w:r>
        <w:t xml:space="preserve"> Issuance 1</w:t>
      </w:r>
      <w:r w:rsidR="00F346B2">
        <w:t>3-</w:t>
      </w:r>
      <w:r w:rsidR="00485804">
        <w:t>21</w:t>
      </w:r>
      <w:r w:rsidR="0007140E">
        <w:t xml:space="preserve"> Managing Financial Aid/</w:t>
      </w:r>
      <w:r w:rsidR="007A07DB">
        <w:t xml:space="preserve">Scholarship Registry/Wait List/ </w:t>
      </w:r>
      <w:r w:rsidR="0007140E">
        <w:t>Scholarship Contribution Limits</w:t>
      </w:r>
      <w:r w:rsidR="00653920">
        <w:t xml:space="preserve"> dated</w:t>
      </w:r>
      <w:r w:rsidR="007A07DB">
        <w:t xml:space="preserve"> 7</w:t>
      </w:r>
      <w:r w:rsidR="00F346B2">
        <w:t>/</w:t>
      </w:r>
      <w:r w:rsidR="007A07DB">
        <w:t>3</w:t>
      </w:r>
      <w:r w:rsidR="00F346B2">
        <w:t>/2013</w:t>
      </w:r>
    </w:p>
    <w:p w:rsidR="00931519" w:rsidRDefault="00931519" w:rsidP="00D24C92"/>
    <w:p w:rsidR="009A7DF7" w:rsidRDefault="009A7DF7" w:rsidP="00D24C92"/>
    <w:p w:rsidR="009029F4" w:rsidRPr="003C1A1D" w:rsidRDefault="009029F4" w:rsidP="00E372E0">
      <w:pPr>
        <w:autoSpaceDE w:val="0"/>
        <w:autoSpaceDN w:val="0"/>
        <w:adjustRightInd w:val="0"/>
        <w:spacing w:after="60"/>
        <w:rPr>
          <w:sz w:val="36"/>
          <w:szCs w:val="36"/>
        </w:rPr>
      </w:pPr>
      <w:r w:rsidRPr="003C1A1D">
        <w:rPr>
          <w:sz w:val="36"/>
          <w:szCs w:val="36"/>
        </w:rPr>
        <w:t>Background</w:t>
      </w:r>
    </w:p>
    <w:p w:rsidR="003316D4" w:rsidRDefault="00E202BE" w:rsidP="00C6460E">
      <w:r>
        <w:t xml:space="preserve">When we determine we no longer have sufficient funds available in </w:t>
      </w:r>
      <w:r w:rsidR="00517B49">
        <w:t>a particular f</w:t>
      </w:r>
      <w:r>
        <w:t>und strea</w:t>
      </w:r>
      <w:r w:rsidR="00A75792">
        <w:t>m</w:t>
      </w:r>
      <w:r>
        <w:t xml:space="preserve"> for new financial aid commitments, we notify the system </w:t>
      </w:r>
      <w:r w:rsidR="00190DAE">
        <w:t xml:space="preserve">in the weekly funding alert </w:t>
      </w:r>
      <w:r>
        <w:t xml:space="preserve">to tell customers how to apply for a place on our </w:t>
      </w:r>
      <w:r w:rsidR="00B22D47">
        <w:t>Scholarship Registry</w:t>
      </w:r>
      <w:r>
        <w:t xml:space="preserve">.  </w:t>
      </w:r>
    </w:p>
    <w:p w:rsidR="00DD004C" w:rsidRDefault="00DD004C" w:rsidP="00C6460E"/>
    <w:p w:rsidR="00612A09" w:rsidRDefault="00140040" w:rsidP="00612A09">
      <w:r>
        <w:t>C</w:t>
      </w:r>
      <w:r w:rsidR="00612A09">
        <w:t xml:space="preserve">ustomers </w:t>
      </w:r>
      <w:r>
        <w:t xml:space="preserve">must </w:t>
      </w:r>
      <w:r w:rsidR="00612A09">
        <w:t xml:space="preserve">prove eligibility for the closed fund stream/s before we enter them on the Registry.  </w:t>
      </w:r>
      <w:r>
        <w:t xml:space="preserve">We </w:t>
      </w:r>
      <w:r w:rsidR="00612A09">
        <w:t>maintain the</w:t>
      </w:r>
      <w:r w:rsidR="00815FAE">
        <w:t>se</w:t>
      </w:r>
      <w:r w:rsidR="00612A09">
        <w:t xml:space="preserve"> customers</w:t>
      </w:r>
      <w:r w:rsidR="00815FAE">
        <w:t>’</w:t>
      </w:r>
      <w:r w:rsidR="00612A09">
        <w:t xml:space="preserve"> eligibility until the time the aid is available to </w:t>
      </w:r>
      <w:r w:rsidR="00815FAE">
        <w:t>them.</w:t>
      </w:r>
      <w:r w:rsidR="00612A09">
        <w:t xml:space="preserve"> </w:t>
      </w:r>
      <w:r>
        <w:t xml:space="preserve"> The Payment Office uses Registry information to </w:t>
      </w:r>
      <w:r w:rsidR="00612A09">
        <w:t>estimate</w:t>
      </w:r>
      <w:r w:rsidR="00766638">
        <w:t xml:space="preserve"> </w:t>
      </w:r>
      <w:r w:rsidR="00612A09">
        <w:t xml:space="preserve">the amount of future financial aid </w:t>
      </w:r>
      <w:r w:rsidR="007911D0">
        <w:t>these people</w:t>
      </w:r>
      <w:r w:rsidR="00612A09">
        <w:t xml:space="preserve"> are requesting</w:t>
      </w:r>
      <w:r w:rsidR="009C5D40">
        <w:t xml:space="preserve"> and likely to use</w:t>
      </w:r>
      <w:r w:rsidR="00612A09">
        <w:t xml:space="preserve">.  </w:t>
      </w:r>
    </w:p>
    <w:p w:rsidR="00612A09" w:rsidRDefault="00612A09" w:rsidP="00C6460E"/>
    <w:p w:rsidR="00DD004C" w:rsidRDefault="00DD004C" w:rsidP="00C6460E">
      <w:r>
        <w:t xml:space="preserve">When the number of customers on the Registry becomes so large we believe the requests </w:t>
      </w:r>
      <w:r w:rsidR="00442CA9">
        <w:t>are likely</w:t>
      </w:r>
      <w:r>
        <w:t xml:space="preserve"> to consume all our funds for a full year, we stop processing financial aid applications and tell our customers we will notify them when/if funds become available.  </w:t>
      </w:r>
    </w:p>
    <w:p w:rsidR="009A7DF7" w:rsidRDefault="009A7DF7" w:rsidP="001938CD">
      <w:pPr>
        <w:autoSpaceDE w:val="0"/>
        <w:autoSpaceDN w:val="0"/>
        <w:adjustRightInd w:val="0"/>
      </w:pPr>
    </w:p>
    <w:p w:rsidR="00247686" w:rsidRPr="00AF4268" w:rsidRDefault="005A640B" w:rsidP="00E372E0">
      <w:pPr>
        <w:autoSpaceDE w:val="0"/>
        <w:autoSpaceDN w:val="0"/>
        <w:adjustRightInd w:val="0"/>
        <w:spacing w:after="60"/>
        <w:rPr>
          <w:sz w:val="32"/>
          <w:szCs w:val="32"/>
        </w:rPr>
      </w:pPr>
      <w:r w:rsidRPr="00AF4268">
        <w:rPr>
          <w:sz w:val="32"/>
          <w:szCs w:val="32"/>
        </w:rPr>
        <w:t>New</w:t>
      </w:r>
      <w:r w:rsidR="00C50FB6">
        <w:rPr>
          <w:sz w:val="32"/>
          <w:szCs w:val="32"/>
        </w:rPr>
        <w:t xml:space="preserve"> </w:t>
      </w:r>
      <w:r w:rsidRPr="00AF4268">
        <w:rPr>
          <w:sz w:val="32"/>
          <w:szCs w:val="32"/>
        </w:rPr>
        <w:t xml:space="preserve">- </w:t>
      </w:r>
      <w:r w:rsidR="00995462" w:rsidRPr="00AF4268">
        <w:rPr>
          <w:sz w:val="32"/>
          <w:szCs w:val="32"/>
        </w:rPr>
        <w:t xml:space="preserve">Notify customers when financial aid over $200 becomes available to new customers. </w:t>
      </w:r>
    </w:p>
    <w:p w:rsidR="00FE4CFD" w:rsidRDefault="00FE4CFD" w:rsidP="00995462">
      <w:pPr>
        <w:numPr>
          <w:ilvl w:val="0"/>
          <w:numId w:val="13"/>
        </w:numPr>
      </w:pPr>
      <w:r>
        <w:t>When</w:t>
      </w:r>
      <w:r w:rsidR="002A0542">
        <w:t xml:space="preserve"> we notify customers on the Registry that financial aid is </w:t>
      </w:r>
      <w:r>
        <w:t xml:space="preserve">available, we give them time to let us know if they still want the aid.  We work with each customer to estimate how much financial aid she/he needs to achieve employment plan goals.  </w:t>
      </w:r>
    </w:p>
    <w:p w:rsidR="002A0542" w:rsidRDefault="00FE4CFD" w:rsidP="00995462">
      <w:pPr>
        <w:numPr>
          <w:ilvl w:val="0"/>
          <w:numId w:val="13"/>
        </w:numPr>
      </w:pPr>
      <w:r>
        <w:t xml:space="preserve">If funds remain for new customers after Registry </w:t>
      </w:r>
      <w:r w:rsidR="009B6FD3">
        <w:t>customers respond, w</w:t>
      </w:r>
      <w:r w:rsidR="002A0542">
        <w:t xml:space="preserve">e begin to take applications from </w:t>
      </w:r>
      <w:r w:rsidR="009B6FD3">
        <w:t xml:space="preserve">people </w:t>
      </w:r>
      <w:r w:rsidR="002A0542">
        <w:t xml:space="preserve">requesting financial aid over $200. </w:t>
      </w:r>
    </w:p>
    <w:p w:rsidR="00995462" w:rsidRDefault="00995462" w:rsidP="00995462">
      <w:pPr>
        <w:numPr>
          <w:ilvl w:val="0"/>
          <w:numId w:val="13"/>
        </w:numPr>
      </w:pPr>
      <w:r>
        <w:t xml:space="preserve">We will send letters </w:t>
      </w:r>
      <w:r w:rsidR="005A640B">
        <w:t xml:space="preserve">to all customers </w:t>
      </w:r>
      <w:r w:rsidR="00442CA9">
        <w:t>who have asked us to notify them when/if aid becomes available</w:t>
      </w:r>
      <w:r w:rsidR="00F84490">
        <w:t>.</w:t>
      </w:r>
    </w:p>
    <w:p w:rsidR="00442CA9" w:rsidRDefault="00442CA9" w:rsidP="00995462">
      <w:pPr>
        <w:numPr>
          <w:ilvl w:val="0"/>
          <w:numId w:val="13"/>
        </w:numPr>
      </w:pPr>
      <w:r>
        <w:lastRenderedPageBreak/>
        <w:t>We will accept applications for financial aid funded by all our funding sources beginning on October 1, 2013</w:t>
      </w:r>
    </w:p>
    <w:p w:rsidR="00601215" w:rsidRDefault="0031604F" w:rsidP="00910927">
      <w:pPr>
        <w:numPr>
          <w:ilvl w:val="0"/>
          <w:numId w:val="13"/>
        </w:numPr>
        <w:autoSpaceDE w:val="0"/>
        <w:autoSpaceDN w:val="0"/>
        <w:adjustRightInd w:val="0"/>
        <w:spacing w:after="60"/>
      </w:pPr>
      <w:r>
        <w:t>Staff will f</w:t>
      </w:r>
      <w:r w:rsidR="00AF4268">
        <w:t xml:space="preserve">ollow the instructions on the chart </w:t>
      </w:r>
      <w:r>
        <w:t xml:space="preserve">“ </w:t>
      </w:r>
      <w:r w:rsidR="007A2E89">
        <w:t xml:space="preserve">Serve a Customer Applying for Financial Aid over $200” at </w:t>
      </w:r>
      <w:r w:rsidR="00AF4268">
        <w:t xml:space="preserve"> </w:t>
      </w:r>
      <w:hyperlink r:id="rId9" w:tgtFrame="_blank" w:history="1">
        <w:r w:rsidR="00BA0241" w:rsidRPr="00BA0241">
          <w:rPr>
            <w:rStyle w:val="Hyperlink"/>
          </w:rPr>
          <w:t>http://wrksolutionsdss.ingeniuxondemand.com/staff-resources/services-we-offer/charts-on-financial-aid-process</w:t>
        </w:r>
      </w:hyperlink>
    </w:p>
    <w:p w:rsidR="009E03D8" w:rsidRPr="00AF4268" w:rsidRDefault="009E03D8" w:rsidP="00910927">
      <w:pPr>
        <w:numPr>
          <w:ilvl w:val="0"/>
          <w:numId w:val="13"/>
        </w:numPr>
        <w:autoSpaceDE w:val="0"/>
        <w:autoSpaceDN w:val="0"/>
        <w:adjustRightInd w:val="0"/>
        <w:spacing w:after="60"/>
      </w:pPr>
      <w:r>
        <w:t xml:space="preserve">We will change the weekly fund alert </w:t>
      </w:r>
      <w:r w:rsidR="00847877">
        <w:t xml:space="preserve">to include two messages about </w:t>
      </w:r>
      <w:r w:rsidR="006122C1">
        <w:t xml:space="preserve">the time for the call center to contact a customer about </w:t>
      </w:r>
      <w:r w:rsidR="007A2E89">
        <w:t xml:space="preserve">her/his </w:t>
      </w:r>
      <w:r w:rsidR="006122C1">
        <w:t xml:space="preserve">financial aid application.  One line will tell staff the time for a customer who asks for child care financial aid and another line will tell staff the time for a customer who applies for other financial aid. We expect customers applying for a scholarship will need to apply </w:t>
      </w:r>
      <w:r w:rsidR="007A2E89">
        <w:t>six</w:t>
      </w:r>
      <w:r w:rsidR="006122C1">
        <w:t xml:space="preserve"> weeks before they expect to begin school. </w:t>
      </w:r>
    </w:p>
    <w:p w:rsidR="00442CA9" w:rsidRDefault="00442CA9" w:rsidP="00AF4268">
      <w:pPr>
        <w:autoSpaceDE w:val="0"/>
        <w:autoSpaceDN w:val="0"/>
        <w:adjustRightInd w:val="0"/>
        <w:spacing w:after="60"/>
        <w:rPr>
          <w:sz w:val="36"/>
          <w:szCs w:val="36"/>
        </w:rPr>
      </w:pPr>
    </w:p>
    <w:p w:rsidR="00AF4268" w:rsidRDefault="00AF4268" w:rsidP="00AF4268">
      <w:pPr>
        <w:autoSpaceDE w:val="0"/>
        <w:autoSpaceDN w:val="0"/>
        <w:adjustRightInd w:val="0"/>
        <w:spacing w:after="60"/>
        <w:rPr>
          <w:sz w:val="36"/>
          <w:szCs w:val="36"/>
        </w:rPr>
      </w:pPr>
      <w:r>
        <w:rPr>
          <w:sz w:val="36"/>
          <w:szCs w:val="36"/>
        </w:rPr>
        <w:t xml:space="preserve">Establishing the Registry  </w:t>
      </w:r>
    </w:p>
    <w:p w:rsidR="00AF4268" w:rsidRDefault="00AF4268" w:rsidP="00AF4268">
      <w:pPr>
        <w:autoSpaceDE w:val="0"/>
        <w:autoSpaceDN w:val="0"/>
        <w:adjustRightInd w:val="0"/>
        <w:spacing w:after="60"/>
      </w:pPr>
      <w:r>
        <w:t xml:space="preserve">When we close one or more funds and expect to have those funds available in the near future, we will add </w:t>
      </w:r>
      <w:r w:rsidRPr="00BF4C02">
        <w:rPr>
          <w:u w:val="single"/>
        </w:rPr>
        <w:t>eligible</w:t>
      </w:r>
      <w:r>
        <w:t xml:space="preserve"> people to our Scholarship Registry.  Customers must apply and prove eligibility for a closed fund stream before entry on the Registry.  </w:t>
      </w:r>
    </w:p>
    <w:p w:rsidR="00AF4268" w:rsidRDefault="00AF4268" w:rsidP="00AF4268">
      <w:pPr>
        <w:numPr>
          <w:ilvl w:val="0"/>
          <w:numId w:val="6"/>
        </w:numPr>
        <w:autoSpaceDE w:val="0"/>
        <w:autoSpaceDN w:val="0"/>
        <w:adjustRightInd w:val="0"/>
        <w:spacing w:after="60"/>
      </w:pPr>
      <w:r>
        <w:t>Explain to customers who are not obviously eligible for other funds and want to apply for our financial aid that they must complete an application and provide proof of eligibility to a financial aid call center so that we can notify them when funds are available.</w:t>
      </w:r>
    </w:p>
    <w:p w:rsidR="00AF4268" w:rsidRDefault="00AF4268" w:rsidP="00AF4268">
      <w:pPr>
        <w:numPr>
          <w:ilvl w:val="0"/>
          <w:numId w:val="3"/>
        </w:numPr>
        <w:autoSpaceDE w:val="0"/>
        <w:autoSpaceDN w:val="0"/>
        <w:adjustRightInd w:val="0"/>
        <w:spacing w:after="60"/>
      </w:pPr>
      <w:r>
        <w:t xml:space="preserve">Give any customer asking about financial aid the Notice of Closed Funds flyer on the web at </w:t>
      </w:r>
      <w:hyperlink r:id="rId10" w:tgtFrame="_blank" w:history="1">
        <w:r w:rsidR="0022100B" w:rsidRPr="0022100B">
          <w:rPr>
            <w:rStyle w:val="Hyperlink"/>
          </w:rPr>
          <w:t>http://wrksolutionsdss.ingeniuxondemand.com/staff-resources/services-we-offer/scholarship-registry-letters</w:t>
        </w:r>
      </w:hyperlink>
    </w:p>
    <w:p w:rsidR="00AF4268" w:rsidRDefault="00AF4268" w:rsidP="00AF4268">
      <w:pPr>
        <w:numPr>
          <w:ilvl w:val="0"/>
          <w:numId w:val="3"/>
        </w:numPr>
        <w:autoSpaceDE w:val="0"/>
        <w:autoSpaceDN w:val="0"/>
        <w:adjustRightInd w:val="0"/>
        <w:spacing w:after="60"/>
      </w:pPr>
      <w:r>
        <w:t xml:space="preserve">Forward the application to the call center as usual and follow the usual process for TWIST entry FAMS pre-commitment entry. </w:t>
      </w:r>
    </w:p>
    <w:p w:rsidR="00AF4268" w:rsidRDefault="00AF4268" w:rsidP="00AF4268">
      <w:pPr>
        <w:numPr>
          <w:ilvl w:val="0"/>
          <w:numId w:val="3"/>
        </w:numPr>
        <w:autoSpaceDE w:val="0"/>
        <w:autoSpaceDN w:val="0"/>
        <w:adjustRightInd w:val="0"/>
        <w:spacing w:after="60"/>
      </w:pPr>
      <w:r>
        <w:t xml:space="preserve">Tell the customer to expect a call from someone in the call center and tell her when to expect the call. Call center staff will help the customer establish eligibility and place the customer on the Registry.   </w:t>
      </w:r>
    </w:p>
    <w:p w:rsidR="00AF4268" w:rsidRDefault="00AF4268" w:rsidP="00AF4268">
      <w:pPr>
        <w:numPr>
          <w:ilvl w:val="0"/>
          <w:numId w:val="3"/>
        </w:numPr>
        <w:autoSpaceDE w:val="0"/>
        <w:autoSpaceDN w:val="0"/>
        <w:adjustRightInd w:val="0"/>
        <w:spacing w:after="60"/>
      </w:pPr>
      <w:r>
        <w:t xml:space="preserve">Call center staff will determine eligibility for all available funds and move anyone who meets eligibility for the closed fund or funds from pre-commitment to the Scholarship Registry.  They will mail the customer a letter telling her she is on the Registry. </w:t>
      </w:r>
    </w:p>
    <w:p w:rsidR="00AF4268" w:rsidRDefault="00AF4268" w:rsidP="00AF4268">
      <w:pPr>
        <w:numPr>
          <w:ilvl w:val="0"/>
          <w:numId w:val="3"/>
        </w:numPr>
        <w:autoSpaceDE w:val="0"/>
        <w:autoSpaceDN w:val="0"/>
        <w:adjustRightInd w:val="0"/>
        <w:spacing w:after="60"/>
      </w:pPr>
      <w:r>
        <w:t xml:space="preserve">Call center staff will close the customer’s pre-commitment and send a denial letter if the customer is not eligible for any fund source.  </w:t>
      </w:r>
    </w:p>
    <w:p w:rsidR="00601215" w:rsidRDefault="00601215" w:rsidP="00910927">
      <w:pPr>
        <w:autoSpaceDE w:val="0"/>
        <w:autoSpaceDN w:val="0"/>
        <w:adjustRightInd w:val="0"/>
        <w:spacing w:after="60"/>
        <w:rPr>
          <w:sz w:val="36"/>
          <w:szCs w:val="36"/>
        </w:rPr>
      </w:pPr>
    </w:p>
    <w:p w:rsidR="00910927" w:rsidRDefault="00910927" w:rsidP="00910927">
      <w:pPr>
        <w:autoSpaceDE w:val="0"/>
        <w:autoSpaceDN w:val="0"/>
        <w:adjustRightInd w:val="0"/>
        <w:spacing w:after="60"/>
        <w:rPr>
          <w:sz w:val="36"/>
          <w:szCs w:val="36"/>
        </w:rPr>
      </w:pPr>
      <w:r>
        <w:rPr>
          <w:sz w:val="36"/>
          <w:szCs w:val="36"/>
        </w:rPr>
        <w:t>Create a customer wait list for over $200 financial aid</w:t>
      </w:r>
      <w:r w:rsidR="00AF4268">
        <w:rPr>
          <w:sz w:val="36"/>
          <w:szCs w:val="36"/>
        </w:rPr>
        <w:t xml:space="preserve"> when the Registry is full</w:t>
      </w:r>
    </w:p>
    <w:p w:rsidR="00910927" w:rsidRDefault="004208AC" w:rsidP="00910927">
      <w:r>
        <w:t xml:space="preserve">When we close the </w:t>
      </w:r>
      <w:r w:rsidR="00601215">
        <w:t>Registry,</w:t>
      </w:r>
      <w:r>
        <w:t xml:space="preserve"> we tell customers </w:t>
      </w:r>
      <w:r w:rsidR="00601215">
        <w:t xml:space="preserve">not obviously eligible for an open fund </w:t>
      </w:r>
      <w:r>
        <w:t xml:space="preserve">we will notify them when/if funds become </w:t>
      </w:r>
      <w:r w:rsidR="00601215">
        <w:t xml:space="preserve">available.  </w:t>
      </w:r>
      <w:r w:rsidR="00AF4268">
        <w:t xml:space="preserve">We only do this when we estimate so many customers are on the Registry we will not have funds for more people for a year. </w:t>
      </w:r>
      <w:r w:rsidR="00601215">
        <w:t xml:space="preserve">When we stop adding customers to the </w:t>
      </w:r>
      <w:r w:rsidR="00AF4268">
        <w:t>Registry,</w:t>
      </w:r>
      <w:r w:rsidR="00601215">
        <w:t xml:space="preserve"> we do the following: </w:t>
      </w:r>
    </w:p>
    <w:p w:rsidR="00910927" w:rsidRDefault="00910927" w:rsidP="00910927">
      <w:pPr>
        <w:numPr>
          <w:ilvl w:val="0"/>
          <w:numId w:val="12"/>
        </w:numPr>
      </w:pPr>
      <w:r>
        <w:t xml:space="preserve">We </w:t>
      </w:r>
      <w:r w:rsidR="00601215">
        <w:t>do not</w:t>
      </w:r>
      <w:r>
        <w:t xml:space="preserve"> determine WIA eligibility for customers requesting financial aid over $200. </w:t>
      </w:r>
    </w:p>
    <w:p w:rsidR="00910927" w:rsidRDefault="00910927" w:rsidP="00910927">
      <w:pPr>
        <w:numPr>
          <w:ilvl w:val="0"/>
          <w:numId w:val="12"/>
        </w:numPr>
      </w:pPr>
      <w:r>
        <w:t xml:space="preserve">We </w:t>
      </w:r>
      <w:r w:rsidR="00601215">
        <w:t>do</w:t>
      </w:r>
      <w:r>
        <w:t xml:space="preserve"> </w:t>
      </w:r>
      <w:r w:rsidRPr="00FD03C5">
        <w:rPr>
          <w:u w:val="single"/>
        </w:rPr>
        <w:t>not</w:t>
      </w:r>
      <w:r>
        <w:t xml:space="preserve"> offer these customers a financial aid application.  </w:t>
      </w:r>
    </w:p>
    <w:p w:rsidR="00910927" w:rsidRDefault="00910927" w:rsidP="00910927">
      <w:pPr>
        <w:numPr>
          <w:ilvl w:val="0"/>
          <w:numId w:val="12"/>
        </w:numPr>
      </w:pPr>
      <w:r>
        <w:t xml:space="preserve">We </w:t>
      </w:r>
      <w:r w:rsidR="00601215">
        <w:rPr>
          <w:u w:val="single"/>
        </w:rPr>
        <w:t xml:space="preserve">do </w:t>
      </w:r>
      <w:r>
        <w:t xml:space="preserve">add the customer’s name and contact information to a wait list.  </w:t>
      </w:r>
    </w:p>
    <w:p w:rsidR="00910927" w:rsidRDefault="00910927" w:rsidP="00910927">
      <w:pPr>
        <w:numPr>
          <w:ilvl w:val="0"/>
          <w:numId w:val="12"/>
        </w:numPr>
      </w:pPr>
      <w:r>
        <w:lastRenderedPageBreak/>
        <w:t xml:space="preserve">We </w:t>
      </w:r>
      <w:r w:rsidRPr="00FD03C5">
        <w:rPr>
          <w:u w:val="single"/>
        </w:rPr>
        <w:t>will</w:t>
      </w:r>
      <w:r>
        <w:t xml:space="preserve"> send these customers a letter asking them to contact us if they want to apply for financial aid at the time aid becomes available.    </w:t>
      </w:r>
    </w:p>
    <w:p w:rsidR="00910927" w:rsidRDefault="00910927" w:rsidP="00995462"/>
    <w:p w:rsidR="006C427D" w:rsidRDefault="006C427D" w:rsidP="00FD03C5">
      <w:pPr>
        <w:numPr>
          <w:ilvl w:val="0"/>
          <w:numId w:val="4"/>
        </w:numPr>
      </w:pPr>
      <w:r>
        <w:t xml:space="preserve">Explain to any customer who is not obviously eligible for </w:t>
      </w:r>
      <w:r w:rsidR="004E26F4">
        <w:t xml:space="preserve">open </w:t>
      </w:r>
      <w:r>
        <w:t xml:space="preserve">funds and wants to apply for our financial aid </w:t>
      </w:r>
      <w:r w:rsidR="00F152F6">
        <w:t xml:space="preserve">over $200 </w:t>
      </w:r>
      <w:r>
        <w:t>that we will enter her</w:t>
      </w:r>
      <w:r w:rsidR="000E0FFE">
        <w:t>/his</w:t>
      </w:r>
      <w:r>
        <w:t xml:space="preserve"> name and contact information on a list.  </w:t>
      </w:r>
      <w:r w:rsidR="000E0FFE">
        <w:t>Tell her w</w:t>
      </w:r>
      <w:r>
        <w:t xml:space="preserve">e will notify her </w:t>
      </w:r>
      <w:r w:rsidR="00CD7085">
        <w:t xml:space="preserve">by mail </w:t>
      </w:r>
      <w:r>
        <w:t>when funds are available</w:t>
      </w:r>
      <w:r w:rsidR="00DE3D6E">
        <w:t>.  The</w:t>
      </w:r>
      <w:r w:rsidR="004E26F4">
        <w:t xml:space="preserve"> </w:t>
      </w:r>
      <w:r w:rsidR="00DE3D6E">
        <w:t xml:space="preserve">letter will </w:t>
      </w:r>
      <w:r>
        <w:t xml:space="preserve">ask her </w:t>
      </w:r>
      <w:r w:rsidR="000E0FFE">
        <w:t xml:space="preserve">to contact us if </w:t>
      </w:r>
      <w:r>
        <w:t>she want</w:t>
      </w:r>
      <w:r w:rsidR="00356727">
        <w:t>s</w:t>
      </w:r>
      <w:r>
        <w:t xml:space="preserve"> to apply.</w:t>
      </w:r>
    </w:p>
    <w:p w:rsidR="00C3486E" w:rsidRDefault="00C3486E" w:rsidP="00FD03C5">
      <w:pPr>
        <w:numPr>
          <w:ilvl w:val="0"/>
          <w:numId w:val="4"/>
        </w:numPr>
      </w:pPr>
      <w:r>
        <w:t xml:space="preserve">Enter the customer directly onto the </w:t>
      </w:r>
      <w:r w:rsidR="004E26F4">
        <w:t xml:space="preserve">wait </w:t>
      </w:r>
      <w:r>
        <w:t>list or ask her to provide her information on the form found at the link below</w:t>
      </w:r>
      <w:r w:rsidR="004E26F4">
        <w:t xml:space="preserve"> titled “Form used to add customers to the wait list for financial aid over $200”</w:t>
      </w:r>
      <w:r w:rsidR="00356A2E">
        <w:t xml:space="preserve"> so that a staff member can enter her name on the list </w:t>
      </w:r>
    </w:p>
    <w:p w:rsidR="0037742C" w:rsidRDefault="00356A2E" w:rsidP="00FD03C5">
      <w:pPr>
        <w:numPr>
          <w:ilvl w:val="0"/>
          <w:numId w:val="4"/>
        </w:numPr>
      </w:pPr>
      <w:r>
        <w:t>Tell</w:t>
      </w:r>
      <w:r w:rsidR="0037742C">
        <w:t xml:space="preserve"> the customer your best information about when she may expect to get the letter announcing available funds.   </w:t>
      </w:r>
      <w:r w:rsidR="000E0FFE">
        <w:t xml:space="preserve">The weekly funding alert will provide </w:t>
      </w:r>
      <w:r w:rsidR="00C553EC">
        <w:t xml:space="preserve">staff </w:t>
      </w:r>
      <w:r w:rsidR="000E0FFE">
        <w:t xml:space="preserve">current information. </w:t>
      </w:r>
    </w:p>
    <w:p w:rsidR="00475DEC" w:rsidRPr="00475DEC" w:rsidRDefault="00356727" w:rsidP="00FD03C5">
      <w:pPr>
        <w:numPr>
          <w:ilvl w:val="0"/>
          <w:numId w:val="4"/>
        </w:numPr>
        <w:autoSpaceDE w:val="0"/>
        <w:autoSpaceDN w:val="0"/>
        <w:adjustRightInd w:val="0"/>
        <w:spacing w:after="60"/>
        <w:rPr>
          <w:i/>
        </w:rPr>
      </w:pPr>
      <w:r>
        <w:t>Give the customer the Financial Aid Customer Handout.  You may provide the paper hand out o</w:t>
      </w:r>
      <w:r w:rsidR="00EC4399">
        <w:t>r</w:t>
      </w:r>
      <w:r>
        <w:t xml:space="preserve"> email the </w:t>
      </w:r>
      <w:r w:rsidR="00475DEC">
        <w:t xml:space="preserve">one </w:t>
      </w:r>
      <w:r>
        <w:t xml:space="preserve">found at </w:t>
      </w:r>
      <w:hyperlink r:id="rId11" w:tgtFrame="_blank" w:history="1">
        <w:r w:rsidR="0022100B" w:rsidRPr="0022100B">
          <w:rPr>
            <w:rStyle w:val="Hyperlink"/>
          </w:rPr>
          <w:t>http://wrksolutionsdss.ingeniuxondemand.com/for-individuals/financial-aid-support</w:t>
        </w:r>
      </w:hyperlink>
    </w:p>
    <w:p w:rsidR="00356727" w:rsidRPr="00475DEC" w:rsidRDefault="00356727" w:rsidP="00FD03C5">
      <w:pPr>
        <w:numPr>
          <w:ilvl w:val="0"/>
          <w:numId w:val="4"/>
        </w:numPr>
        <w:autoSpaceDE w:val="0"/>
        <w:autoSpaceDN w:val="0"/>
        <w:adjustRightInd w:val="0"/>
        <w:spacing w:after="60"/>
        <w:rPr>
          <w:i/>
        </w:rPr>
      </w:pPr>
      <w:r>
        <w:t xml:space="preserve">Ask the customer what course of study she wants to </w:t>
      </w:r>
      <w:r w:rsidR="00B31660">
        <w:t>pursue</w:t>
      </w:r>
      <w:r w:rsidR="00F152F6">
        <w:t xml:space="preserve"> and </w:t>
      </w:r>
      <w:r w:rsidR="00462407">
        <w:t xml:space="preserve">offer to </w:t>
      </w:r>
      <w:r w:rsidR="00F152F6">
        <w:t xml:space="preserve">help her to understand and use our labor market information found </w:t>
      </w:r>
      <w:r w:rsidR="002744EB">
        <w:t xml:space="preserve">at </w:t>
      </w:r>
      <w:hyperlink r:id="rId12" w:tgtFrame="_blank" w:history="1">
        <w:r w:rsidR="0022100B" w:rsidRPr="0022100B">
          <w:rPr>
            <w:rStyle w:val="Hyperlink"/>
          </w:rPr>
          <w:t>http://wrksolutionsdss.ingeniuxondemand.com/for-individuals/training-and-education</w:t>
        </w:r>
      </w:hyperlink>
      <w:r w:rsidR="001F67FE">
        <w:t xml:space="preserve"> </w:t>
      </w:r>
      <w:r w:rsidR="00971E2A" w:rsidRPr="00475DEC">
        <w:rPr>
          <w:i/>
        </w:rPr>
        <w:t xml:space="preserve">Pay particular attention to the Focus On information about good jobs for the future. </w:t>
      </w:r>
    </w:p>
    <w:p w:rsidR="00356727" w:rsidRDefault="00971E2A" w:rsidP="00FD03C5">
      <w:pPr>
        <w:numPr>
          <w:ilvl w:val="0"/>
          <w:numId w:val="4"/>
        </w:numPr>
      </w:pPr>
      <w:r>
        <w:t>Give the customer information about how to apply for other financial aid and help her with the FASFA if she wants that help.</w:t>
      </w:r>
      <w:r w:rsidR="00356727">
        <w:t xml:space="preserve"> </w:t>
      </w:r>
    </w:p>
    <w:p w:rsidR="00247686" w:rsidRDefault="00971E2A" w:rsidP="00FD03C5">
      <w:pPr>
        <w:numPr>
          <w:ilvl w:val="0"/>
          <w:numId w:val="4"/>
        </w:numPr>
      </w:pPr>
      <w:r>
        <w:t>Tell the customer to keep her contact information up to date by calling or emailing you</w:t>
      </w:r>
      <w:r w:rsidR="00B31660">
        <w:t xml:space="preserve"> if it changes</w:t>
      </w:r>
      <w:r>
        <w:t xml:space="preserve">.  </w:t>
      </w:r>
      <w:r w:rsidR="00356727">
        <w:t xml:space="preserve">  </w:t>
      </w:r>
    </w:p>
    <w:p w:rsidR="00EF0FEB" w:rsidRDefault="00EF0FEB" w:rsidP="00E372E0">
      <w:pPr>
        <w:autoSpaceDE w:val="0"/>
        <w:autoSpaceDN w:val="0"/>
        <w:adjustRightInd w:val="0"/>
        <w:spacing w:after="60"/>
        <w:rPr>
          <w:sz w:val="36"/>
          <w:szCs w:val="36"/>
        </w:rPr>
      </w:pPr>
    </w:p>
    <w:p w:rsidR="00332CD4" w:rsidRPr="003C1A1D" w:rsidRDefault="00332CD4" w:rsidP="00332CD4">
      <w:pPr>
        <w:autoSpaceDE w:val="0"/>
        <w:autoSpaceDN w:val="0"/>
        <w:adjustRightInd w:val="0"/>
        <w:spacing w:after="60"/>
        <w:rPr>
          <w:sz w:val="36"/>
          <w:szCs w:val="36"/>
        </w:rPr>
      </w:pPr>
      <w:r w:rsidRPr="003C1A1D">
        <w:rPr>
          <w:sz w:val="36"/>
          <w:szCs w:val="36"/>
        </w:rPr>
        <w:t>Scholarship Rules</w:t>
      </w:r>
    </w:p>
    <w:p w:rsidR="00345206" w:rsidRPr="003C1A1D" w:rsidRDefault="00345206" w:rsidP="00345206">
      <w:pPr>
        <w:autoSpaceDE w:val="0"/>
        <w:autoSpaceDN w:val="0"/>
        <w:adjustRightInd w:val="0"/>
      </w:pPr>
      <w:r w:rsidRPr="003C1A1D">
        <w:t xml:space="preserve">Workforce Solutions helps people build careers so they can participate in the global economy:  we help people get a job, keep a job, or get a better job.  One of the ways we do this is to provide scholarships that support individuals’ </w:t>
      </w:r>
      <w:r>
        <w:t>education, training or</w:t>
      </w:r>
      <w:r w:rsidRPr="003C1A1D">
        <w:t xml:space="preserve"> re-training in high-skill, high-growth occupations.</w:t>
      </w:r>
    </w:p>
    <w:p w:rsidR="00345206" w:rsidRPr="003C1A1D" w:rsidRDefault="00345206" w:rsidP="00345206">
      <w:pPr>
        <w:autoSpaceDE w:val="0"/>
        <w:autoSpaceDN w:val="0"/>
        <w:adjustRightInd w:val="0"/>
      </w:pPr>
      <w:r w:rsidRPr="003C1A1D">
        <w:t>Although we help any customer find the resources to go to school in his or her chosen field, we reserve our own scholarship funds for those occupations which support our area’s key industries and provide our customers with good jobs for the future.</w:t>
      </w:r>
    </w:p>
    <w:p w:rsidR="00332CD4" w:rsidRPr="003C1A1D" w:rsidRDefault="00332CD4" w:rsidP="00332CD4">
      <w:pPr>
        <w:autoSpaceDE w:val="0"/>
        <w:autoSpaceDN w:val="0"/>
        <w:adjustRightInd w:val="0"/>
      </w:pPr>
      <w:r w:rsidRPr="003C1A1D">
        <w:t xml:space="preserve">This issuance </w:t>
      </w:r>
      <w:r w:rsidR="00B41278">
        <w:t>includes</w:t>
      </w:r>
      <w:r w:rsidRPr="003C1A1D">
        <w:t xml:space="preserve"> rules applicable to scholarships using Workforce Solutions funds</w:t>
      </w:r>
      <w:r w:rsidR="00086802" w:rsidRPr="003C1A1D">
        <w:t>, except for those paid with Trade Act dollars.</w:t>
      </w:r>
    </w:p>
    <w:p w:rsidR="00332CD4" w:rsidRPr="003C1A1D" w:rsidRDefault="00332CD4" w:rsidP="00332CD4">
      <w:pPr>
        <w:autoSpaceDE w:val="0"/>
        <w:autoSpaceDN w:val="0"/>
        <w:adjustRightInd w:val="0"/>
      </w:pPr>
    </w:p>
    <w:p w:rsidR="00332CD4" w:rsidRPr="003C1A1D" w:rsidRDefault="00332CD4" w:rsidP="00FD03C5">
      <w:pPr>
        <w:pStyle w:val="ListParagraph"/>
        <w:numPr>
          <w:ilvl w:val="0"/>
          <w:numId w:val="1"/>
        </w:numPr>
        <w:autoSpaceDE w:val="0"/>
        <w:autoSpaceDN w:val="0"/>
        <w:adjustRightInd w:val="0"/>
        <w:spacing w:before="0" w:after="0"/>
      </w:pPr>
      <w:r w:rsidRPr="003C1A1D">
        <w:t>A customer must apply for a scholarship, and staff must determine the customer as eligible, before we grant a scholarship.</w:t>
      </w:r>
    </w:p>
    <w:p w:rsidR="00F44F77" w:rsidRDefault="00F44F77" w:rsidP="00F44F77">
      <w:pPr>
        <w:autoSpaceDE w:val="0"/>
        <w:autoSpaceDN w:val="0"/>
        <w:adjustRightInd w:val="0"/>
      </w:pPr>
    </w:p>
    <w:p w:rsidR="00A15A1D" w:rsidRPr="003C1A1D" w:rsidRDefault="00A15A1D" w:rsidP="00FD03C5">
      <w:pPr>
        <w:pStyle w:val="ListParagraph"/>
        <w:numPr>
          <w:ilvl w:val="0"/>
          <w:numId w:val="1"/>
        </w:numPr>
        <w:autoSpaceDE w:val="0"/>
        <w:autoSpaceDN w:val="0"/>
        <w:adjustRightInd w:val="0"/>
        <w:spacing w:before="0" w:after="0"/>
      </w:pPr>
      <w:r w:rsidRPr="003C1A1D">
        <w:rPr>
          <w:b/>
        </w:rPr>
        <w:t>No employment need.</w:t>
      </w:r>
      <w:r w:rsidRPr="003C1A1D">
        <w:t xml:space="preserve">  A customer may receive a scholarship for training in the Gulf Coast Workforce Board’s high-skill, high-growth occupations supported by scholarship without demonstrating a lack of skills in those occupations if:</w:t>
      </w:r>
    </w:p>
    <w:p w:rsidR="00A15A1D" w:rsidRPr="003C1A1D" w:rsidRDefault="00A15A1D" w:rsidP="00A15A1D">
      <w:pPr>
        <w:pStyle w:val="ListParagraph"/>
        <w:spacing w:before="0" w:after="0"/>
      </w:pPr>
    </w:p>
    <w:p w:rsidR="00F44F77" w:rsidRPr="003C1A1D" w:rsidRDefault="00A15A1D" w:rsidP="00FD03C5">
      <w:pPr>
        <w:pStyle w:val="ListParagraph"/>
        <w:numPr>
          <w:ilvl w:val="1"/>
          <w:numId w:val="1"/>
        </w:numPr>
        <w:autoSpaceDE w:val="0"/>
        <w:autoSpaceDN w:val="0"/>
        <w:adjustRightInd w:val="0"/>
        <w:spacing w:before="0"/>
      </w:pPr>
      <w:r w:rsidRPr="003C1A1D">
        <w:t>The customer is otherwise eligible for our funds; and</w:t>
      </w:r>
    </w:p>
    <w:p w:rsidR="00A15A1D" w:rsidRPr="003C1A1D" w:rsidRDefault="00A15A1D" w:rsidP="00FD03C5">
      <w:pPr>
        <w:numPr>
          <w:ilvl w:val="1"/>
          <w:numId w:val="1"/>
        </w:numPr>
        <w:autoSpaceDE w:val="0"/>
        <w:autoSpaceDN w:val="0"/>
        <w:adjustRightInd w:val="0"/>
        <w:spacing w:after="240"/>
      </w:pPr>
      <w:r w:rsidRPr="003C1A1D">
        <w:lastRenderedPageBreak/>
        <w:t>Tests or work background indicate that the customer has a good chance of succeeding in class and later in</w:t>
      </w:r>
      <w:r w:rsidR="006744C1" w:rsidRPr="003C1A1D">
        <w:t xml:space="preserve"> his or</w:t>
      </w:r>
      <w:r w:rsidRPr="003C1A1D">
        <w:t xml:space="preserve"> her job; and   </w:t>
      </w:r>
    </w:p>
    <w:p w:rsidR="00A15A1D" w:rsidRDefault="006744C1" w:rsidP="00FD03C5">
      <w:pPr>
        <w:numPr>
          <w:ilvl w:val="1"/>
          <w:numId w:val="1"/>
        </w:numPr>
        <w:autoSpaceDE w:val="0"/>
        <w:autoSpaceDN w:val="0"/>
        <w:adjustRightInd w:val="0"/>
        <w:spacing w:after="240"/>
      </w:pPr>
      <w:r w:rsidRPr="003C1A1D">
        <w:t>He or s</w:t>
      </w:r>
      <w:r w:rsidR="00A15A1D" w:rsidRPr="003C1A1D">
        <w:t xml:space="preserve">he agrees to an employment plan and makes progress toward the goals listed in that plan. </w:t>
      </w:r>
    </w:p>
    <w:p w:rsidR="00C046ED" w:rsidRPr="003C1A1D" w:rsidRDefault="00C046ED" w:rsidP="00FD03C5">
      <w:pPr>
        <w:numPr>
          <w:ilvl w:val="1"/>
          <w:numId w:val="1"/>
        </w:numPr>
        <w:autoSpaceDE w:val="0"/>
        <w:autoSpaceDN w:val="0"/>
        <w:adjustRightInd w:val="0"/>
        <w:spacing w:after="240"/>
      </w:pPr>
      <w:r>
        <w:t xml:space="preserve">He or she meets the responsibilities listed in the award letter  </w:t>
      </w:r>
    </w:p>
    <w:p w:rsidR="00332CD4" w:rsidRPr="003C1A1D" w:rsidRDefault="00A9316F" w:rsidP="00FD03C5">
      <w:pPr>
        <w:pStyle w:val="ListParagraph"/>
        <w:numPr>
          <w:ilvl w:val="0"/>
          <w:numId w:val="1"/>
        </w:numPr>
        <w:autoSpaceDE w:val="0"/>
        <w:autoSpaceDN w:val="0"/>
        <w:adjustRightInd w:val="0"/>
        <w:spacing w:before="0" w:after="0"/>
      </w:pPr>
      <w:r w:rsidRPr="003C1A1D">
        <w:rPr>
          <w:b/>
        </w:rPr>
        <w:t>Dollar limits.</w:t>
      </w:r>
      <w:r w:rsidRPr="003C1A1D">
        <w:t xml:space="preserve">  </w:t>
      </w:r>
      <w:r w:rsidR="00022E3B">
        <w:t>See Issuance 13-06 Managing Financial Aid/ Limits for the maximum amounts available to eligible customers</w:t>
      </w:r>
      <w:r w:rsidR="00332CD4" w:rsidRPr="003C1A1D">
        <w:t>:</w:t>
      </w:r>
    </w:p>
    <w:p w:rsidR="00332CD4" w:rsidRPr="003C1A1D" w:rsidRDefault="00332CD4" w:rsidP="00A15A1D">
      <w:pPr>
        <w:pStyle w:val="ListParagraph"/>
        <w:spacing w:before="0" w:after="0"/>
      </w:pPr>
    </w:p>
    <w:p w:rsidR="00332CD4" w:rsidRPr="003C1A1D" w:rsidRDefault="00A9316F" w:rsidP="00FD03C5">
      <w:pPr>
        <w:pStyle w:val="ListParagraph"/>
        <w:numPr>
          <w:ilvl w:val="0"/>
          <w:numId w:val="1"/>
        </w:numPr>
        <w:autoSpaceDE w:val="0"/>
        <w:autoSpaceDN w:val="0"/>
        <w:adjustRightInd w:val="0"/>
        <w:spacing w:before="0" w:after="0"/>
      </w:pPr>
      <w:r w:rsidRPr="003C1A1D">
        <w:rPr>
          <w:b/>
        </w:rPr>
        <w:t>High-Skill, High-Growth Occupations/Vendor Network.</w:t>
      </w:r>
      <w:r w:rsidRPr="003C1A1D">
        <w:t xml:space="preserve">  </w:t>
      </w:r>
      <w:r w:rsidR="00332CD4" w:rsidRPr="003C1A1D">
        <w:t>Scholarships using Workforce Solutions funds are available to customers who</w:t>
      </w:r>
      <w:r w:rsidR="00721441">
        <w:t>:</w:t>
      </w:r>
    </w:p>
    <w:p w:rsidR="00332CD4" w:rsidRPr="003C1A1D" w:rsidRDefault="00332CD4" w:rsidP="00332CD4">
      <w:pPr>
        <w:autoSpaceDE w:val="0"/>
        <w:autoSpaceDN w:val="0"/>
        <w:adjustRightInd w:val="0"/>
      </w:pPr>
    </w:p>
    <w:p w:rsidR="00332CD4" w:rsidRPr="003C1A1D" w:rsidRDefault="00332CD4" w:rsidP="00FD03C5">
      <w:pPr>
        <w:pStyle w:val="ListParagraph"/>
        <w:numPr>
          <w:ilvl w:val="1"/>
          <w:numId w:val="1"/>
        </w:numPr>
        <w:autoSpaceDE w:val="0"/>
        <w:autoSpaceDN w:val="0"/>
        <w:adjustRightInd w:val="0"/>
        <w:spacing w:before="0" w:after="0"/>
        <w:rPr>
          <w:u w:val="single"/>
        </w:rPr>
      </w:pPr>
      <w:r w:rsidRPr="003C1A1D">
        <w:t xml:space="preserve">Are training in one of the Gulf Coast Workforce Board’s high-skill, high-growth occupations supported by scholarship; </w:t>
      </w:r>
      <w:r w:rsidRPr="003C1A1D">
        <w:rPr>
          <w:u w:val="single"/>
        </w:rPr>
        <w:t>and</w:t>
      </w:r>
    </w:p>
    <w:p w:rsidR="00332CD4" w:rsidRPr="003C1A1D" w:rsidRDefault="00332CD4" w:rsidP="00332CD4">
      <w:pPr>
        <w:autoSpaceDE w:val="0"/>
        <w:autoSpaceDN w:val="0"/>
        <w:adjustRightInd w:val="0"/>
      </w:pPr>
    </w:p>
    <w:p w:rsidR="00332CD4" w:rsidRPr="003C1A1D" w:rsidRDefault="00ED0052" w:rsidP="00FD03C5">
      <w:pPr>
        <w:pStyle w:val="ListParagraph"/>
        <w:numPr>
          <w:ilvl w:val="1"/>
          <w:numId w:val="1"/>
        </w:numPr>
        <w:autoSpaceDE w:val="0"/>
        <w:autoSpaceDN w:val="0"/>
        <w:adjustRightInd w:val="0"/>
        <w:spacing w:before="0" w:after="0"/>
      </w:pPr>
      <w:r w:rsidRPr="003C1A1D">
        <w:t>Are attending training with a vendor in the Workforce Solutions network.</w:t>
      </w:r>
    </w:p>
    <w:p w:rsidR="00A9316F" w:rsidRPr="003C1A1D" w:rsidRDefault="00A9316F" w:rsidP="00E352C4">
      <w:pPr>
        <w:autoSpaceDE w:val="0"/>
        <w:autoSpaceDN w:val="0"/>
        <w:adjustRightInd w:val="0"/>
        <w:ind w:left="1440"/>
      </w:pPr>
      <w:r w:rsidRPr="003C1A1D">
        <w:t xml:space="preserve">Find the current list of high-skill, high-growth occupations supported by scholarship at </w:t>
      </w:r>
      <w:hyperlink r:id="rId13" w:tgtFrame="_blank" w:history="1">
        <w:r w:rsidR="0022100B" w:rsidRPr="0022100B">
          <w:rPr>
            <w:rStyle w:val="Hyperlink"/>
          </w:rPr>
          <w:t>http://wrksolutionsdss.ingeniuxondemand.com/for-individuals/career-planning/occupations-in-demand</w:t>
        </w:r>
      </w:hyperlink>
      <w:r w:rsidR="001F67FE">
        <w:t>.</w:t>
      </w:r>
      <w:r w:rsidR="00D3617F">
        <w:t xml:space="preserve"> </w:t>
      </w:r>
      <w:r w:rsidRPr="003C1A1D">
        <w:t xml:space="preserve"> </w:t>
      </w:r>
    </w:p>
    <w:p w:rsidR="00ED0052" w:rsidRPr="003C1A1D" w:rsidRDefault="00ED0052" w:rsidP="00A9316F">
      <w:pPr>
        <w:pStyle w:val="ListParagraph"/>
        <w:spacing w:before="0" w:after="0"/>
        <w:ind w:left="0"/>
      </w:pPr>
    </w:p>
    <w:p w:rsidR="00A9316F" w:rsidRPr="003C1A1D" w:rsidRDefault="00A9316F" w:rsidP="00FD03C5">
      <w:pPr>
        <w:pStyle w:val="ListParagraph"/>
        <w:numPr>
          <w:ilvl w:val="0"/>
          <w:numId w:val="1"/>
        </w:numPr>
        <w:autoSpaceDE w:val="0"/>
        <w:autoSpaceDN w:val="0"/>
        <w:adjustRightInd w:val="0"/>
        <w:spacing w:before="0" w:after="0"/>
      </w:pPr>
      <w:r w:rsidRPr="003C1A1D">
        <w:rPr>
          <w:b/>
        </w:rPr>
        <w:t>Bachelor’s Degree.</w:t>
      </w:r>
      <w:r w:rsidRPr="003C1A1D">
        <w:t xml:space="preserve"> For educational programs that award a bachelor’s degree, Workforce Solutions will only award scholarships to help finance the last two years of school.</w:t>
      </w:r>
    </w:p>
    <w:p w:rsidR="00A9316F" w:rsidRPr="003C1A1D" w:rsidRDefault="00A9316F" w:rsidP="00A9316F">
      <w:pPr>
        <w:tabs>
          <w:tab w:val="left" w:pos="2250"/>
        </w:tabs>
        <w:rPr>
          <w:b/>
        </w:rPr>
      </w:pPr>
    </w:p>
    <w:p w:rsidR="00A9316F" w:rsidRPr="003C1A1D" w:rsidRDefault="00A9316F" w:rsidP="00FD03C5">
      <w:pPr>
        <w:pStyle w:val="ListParagraph"/>
        <w:numPr>
          <w:ilvl w:val="0"/>
          <w:numId w:val="1"/>
        </w:numPr>
        <w:autoSpaceDE w:val="0"/>
        <w:autoSpaceDN w:val="0"/>
        <w:adjustRightInd w:val="0"/>
        <w:spacing w:before="0" w:after="0"/>
      </w:pPr>
      <w:r w:rsidRPr="003C1A1D">
        <w:rPr>
          <w:b/>
        </w:rPr>
        <w:t>Master’s Degree in Nursing.</w:t>
      </w:r>
      <w:r w:rsidRPr="003C1A1D">
        <w:t xml:space="preserve">  Individuals officially enrolled full-time </w:t>
      </w:r>
      <w:r w:rsidR="00721441">
        <w:t>i</w:t>
      </w:r>
      <w:r w:rsidRPr="003C1A1D">
        <w:t>n program tracks leading to a Master’s of Science in Nursing and committed to teaching at least two years in programs leading to initial RN licensure in a Gulf Coast nursing school upon graduation are eligible for scholarship support to help finance all courses required to complete their Master’s Degree in Nursing.</w:t>
      </w:r>
    </w:p>
    <w:p w:rsidR="00A9316F" w:rsidRPr="003C1A1D" w:rsidRDefault="00A9316F" w:rsidP="00A9316F">
      <w:pPr>
        <w:tabs>
          <w:tab w:val="left" w:pos="2250"/>
        </w:tabs>
        <w:rPr>
          <w:b/>
        </w:rPr>
      </w:pPr>
    </w:p>
    <w:p w:rsidR="00086802" w:rsidRPr="003C1A1D" w:rsidRDefault="00086802" w:rsidP="00FD03C5">
      <w:pPr>
        <w:pStyle w:val="ListParagraph"/>
        <w:numPr>
          <w:ilvl w:val="0"/>
          <w:numId w:val="1"/>
        </w:numPr>
        <w:autoSpaceDE w:val="0"/>
        <w:autoSpaceDN w:val="0"/>
        <w:adjustRightInd w:val="0"/>
        <w:spacing w:before="0" w:after="0"/>
      </w:pPr>
      <w:r w:rsidRPr="003C1A1D">
        <w:rPr>
          <w:b/>
        </w:rPr>
        <w:t>Trade Adjustment Assistance.</w:t>
      </w:r>
      <w:r w:rsidRPr="003C1A1D">
        <w:t xml:space="preserve">  Trade Act funds </w:t>
      </w:r>
      <w:r w:rsidR="00432546" w:rsidRPr="003C1A1D">
        <w:t>provide scholarships only for individuals specifically identified as eligible for this assistance.  Separate rules apply to scholarships funded with Trade Act dollars, and we are issuin</w:t>
      </w:r>
      <w:r w:rsidR="001E7E7D" w:rsidRPr="003C1A1D">
        <w:t xml:space="preserve">g separate guidance for </w:t>
      </w:r>
      <w:r w:rsidR="00432546" w:rsidRPr="003C1A1D">
        <w:t>these funds.</w:t>
      </w:r>
      <w:r w:rsidRPr="003C1A1D">
        <w:t xml:space="preserve"> </w:t>
      </w:r>
    </w:p>
    <w:p w:rsidR="00A9316F" w:rsidRPr="003C1A1D" w:rsidRDefault="00A9316F" w:rsidP="00F44F77">
      <w:pPr>
        <w:pStyle w:val="ListParagraph"/>
        <w:spacing w:before="0" w:after="0"/>
        <w:ind w:left="0"/>
      </w:pPr>
    </w:p>
    <w:p w:rsidR="00A9316F" w:rsidRPr="003C1A1D" w:rsidRDefault="00A9316F" w:rsidP="00A9316F">
      <w:pPr>
        <w:pStyle w:val="ListParagraph"/>
        <w:spacing w:before="0" w:after="0"/>
        <w:ind w:left="0"/>
      </w:pPr>
    </w:p>
    <w:p w:rsidR="00A9316F" w:rsidRPr="00E372E0" w:rsidRDefault="00A9316F" w:rsidP="00E372E0">
      <w:pPr>
        <w:autoSpaceDE w:val="0"/>
        <w:autoSpaceDN w:val="0"/>
        <w:adjustRightInd w:val="0"/>
        <w:spacing w:after="60"/>
        <w:rPr>
          <w:sz w:val="36"/>
          <w:szCs w:val="36"/>
        </w:rPr>
      </w:pPr>
      <w:r w:rsidRPr="00E372E0">
        <w:rPr>
          <w:sz w:val="36"/>
          <w:szCs w:val="36"/>
        </w:rPr>
        <w:t>Vendor Network</w:t>
      </w:r>
    </w:p>
    <w:p w:rsidR="00A9316F" w:rsidRPr="003C1A1D" w:rsidRDefault="00A9316F" w:rsidP="00A9316F">
      <w:pPr>
        <w:pStyle w:val="Header"/>
      </w:pPr>
      <w:r w:rsidRPr="003C1A1D">
        <w:t xml:space="preserve">We use a network of approved vendors and programs to provide education and training services.  </w:t>
      </w:r>
      <w:r w:rsidR="00A15A1D" w:rsidRPr="003C1A1D">
        <w:t>Workforce Solutions</w:t>
      </w:r>
      <w:r w:rsidRPr="003C1A1D">
        <w:t xml:space="preserve"> will only provide financial aid </w:t>
      </w:r>
      <w:r w:rsidR="00E85EAE">
        <w:t xml:space="preserve">for customers </w:t>
      </w:r>
      <w:r w:rsidRPr="003C1A1D">
        <w:t xml:space="preserve">to </w:t>
      </w:r>
      <w:r w:rsidR="00E85EAE">
        <w:t xml:space="preserve">attend </w:t>
      </w:r>
      <w:r w:rsidRPr="003C1A1D">
        <w:t xml:space="preserve">a program or </w:t>
      </w:r>
      <w:r w:rsidR="00E85EAE">
        <w:t xml:space="preserve">receive a </w:t>
      </w:r>
      <w:r w:rsidRPr="003C1A1D">
        <w:t xml:space="preserve">service that is approved and listed </w:t>
      </w:r>
      <w:r w:rsidR="00A15A1D" w:rsidRPr="003C1A1D">
        <w:t>in the network.</w:t>
      </w:r>
    </w:p>
    <w:p w:rsidR="00A15A1D" w:rsidRPr="003C1A1D" w:rsidRDefault="00A15A1D" w:rsidP="00A9316F">
      <w:pPr>
        <w:pStyle w:val="Header"/>
      </w:pPr>
    </w:p>
    <w:p w:rsidR="00E352C4" w:rsidRPr="003C1A1D" w:rsidRDefault="00A15A1D" w:rsidP="00A9316F">
      <w:pPr>
        <w:pStyle w:val="Header"/>
      </w:pPr>
      <w:r w:rsidRPr="003C1A1D">
        <w:t>You can access the network for basic skills vendors</w:t>
      </w:r>
      <w:r w:rsidR="00E352C4" w:rsidRPr="003C1A1D">
        <w:t xml:space="preserve"> and occupational skills vendors through the Workforce Solutions website at</w:t>
      </w:r>
      <w:hyperlink r:id="rId14" w:tgtFrame="_blank" w:history="1">
        <w:r w:rsidR="00E352C4" w:rsidRPr="0022100B">
          <w:rPr>
            <w:rStyle w:val="Hyperlink"/>
          </w:rPr>
          <w:t xml:space="preserve"> </w:t>
        </w:r>
        <w:r w:rsidR="0022100B" w:rsidRPr="0022100B">
          <w:rPr>
            <w:rStyle w:val="Hyperlink"/>
          </w:rPr>
          <w:t>http://wrksolutionsdss.ingeniuxondemand.com/for-individuals/training-and-education</w:t>
        </w:r>
      </w:hyperlink>
      <w:r w:rsidR="001F67FE">
        <w:t>.</w:t>
      </w:r>
    </w:p>
    <w:p w:rsidR="00A15A1D" w:rsidRPr="003C1A1D" w:rsidRDefault="00A15A1D" w:rsidP="00A9316F">
      <w:pPr>
        <w:pStyle w:val="Header"/>
      </w:pPr>
    </w:p>
    <w:p w:rsidR="00332CD4" w:rsidRPr="003C1A1D" w:rsidRDefault="00A15A1D" w:rsidP="00432546">
      <w:pPr>
        <w:pStyle w:val="Header"/>
      </w:pPr>
      <w:r w:rsidRPr="003C1A1D">
        <w:t xml:space="preserve">Schools interested in becoming part of Workforce Solutions vendor network may apply </w:t>
      </w:r>
      <w:hyperlink r:id="rId15" w:tooltip="Become a Vendor" w:history="1">
        <w:r w:rsidR="001F67FE">
          <w:rPr>
            <w:rStyle w:val="Hyperlink"/>
          </w:rPr>
          <w:t>online</w:t>
        </w:r>
      </w:hyperlink>
      <w:r w:rsidR="001F67FE">
        <w:t>. </w:t>
      </w:r>
      <w:r w:rsidRPr="003C1A1D">
        <w:t xml:space="preserve">  </w:t>
      </w:r>
    </w:p>
    <w:p w:rsidR="00A15A1D" w:rsidRPr="003C1A1D" w:rsidRDefault="00A15A1D" w:rsidP="00A9316F">
      <w:pPr>
        <w:autoSpaceDE w:val="0"/>
        <w:autoSpaceDN w:val="0"/>
        <w:adjustRightInd w:val="0"/>
      </w:pPr>
    </w:p>
    <w:p w:rsidR="00432546" w:rsidRPr="003C1A1D" w:rsidRDefault="00432546" w:rsidP="00A9316F">
      <w:pPr>
        <w:autoSpaceDE w:val="0"/>
        <w:autoSpaceDN w:val="0"/>
        <w:adjustRightInd w:val="0"/>
      </w:pPr>
    </w:p>
    <w:p w:rsidR="009029F4" w:rsidRPr="003C1A1D" w:rsidRDefault="00383C9F" w:rsidP="00E352C4">
      <w:pPr>
        <w:autoSpaceDE w:val="0"/>
        <w:autoSpaceDN w:val="0"/>
        <w:adjustRightInd w:val="0"/>
        <w:spacing w:after="60"/>
        <w:rPr>
          <w:sz w:val="36"/>
          <w:szCs w:val="36"/>
        </w:rPr>
      </w:pPr>
      <w:r w:rsidRPr="003C1A1D">
        <w:rPr>
          <w:sz w:val="36"/>
          <w:szCs w:val="36"/>
        </w:rPr>
        <w:t>Action</w:t>
      </w:r>
    </w:p>
    <w:p w:rsidR="00575687" w:rsidRDefault="00744F36" w:rsidP="00FD03C5">
      <w:pPr>
        <w:pStyle w:val="ListParagraph"/>
        <w:numPr>
          <w:ilvl w:val="0"/>
          <w:numId w:val="7"/>
        </w:numPr>
        <w:autoSpaceDE w:val="0"/>
        <w:autoSpaceDN w:val="0"/>
        <w:adjustRightInd w:val="0"/>
        <w:spacing w:before="0" w:after="0"/>
      </w:pPr>
      <w:r>
        <w:rPr>
          <w:u w:val="single"/>
        </w:rPr>
        <w:t>By Wednesday November 6, 2013</w:t>
      </w:r>
      <w:r w:rsidR="00442716">
        <w:t xml:space="preserve"> each career office contractor must </w:t>
      </w:r>
      <w:r w:rsidR="00DB0107">
        <w:t>email</w:t>
      </w:r>
      <w:r w:rsidR="00442716">
        <w:t xml:space="preserve"> the spreadsheet wait list of customers asking for notice of available financial aid to  </w:t>
      </w:r>
      <w:hyperlink r:id="rId16" w:history="1">
        <w:r w:rsidR="00DB0107" w:rsidRPr="001F4858">
          <w:rPr>
            <w:rStyle w:val="Hyperlink"/>
          </w:rPr>
          <w:t>Angela.Nickerson@wrksolutions.com</w:t>
        </w:r>
      </w:hyperlink>
      <w:r w:rsidR="00575687">
        <w:t>,</w:t>
      </w:r>
      <w:r w:rsidR="00DB0107">
        <w:t xml:space="preserve"> </w:t>
      </w:r>
      <w:hyperlink r:id="rId17" w:history="1">
        <w:r w:rsidR="00DB0107" w:rsidRPr="001F4858">
          <w:rPr>
            <w:rStyle w:val="Hyperlink"/>
          </w:rPr>
          <w:t>Jessica.Reyes@wrksolutions.com</w:t>
        </w:r>
      </w:hyperlink>
      <w:r w:rsidR="00575687">
        <w:t>,</w:t>
      </w:r>
      <w:r w:rsidR="00DB0107">
        <w:t xml:space="preserve"> </w:t>
      </w:r>
      <w:hyperlink r:id="rId18" w:history="1">
        <w:r w:rsidR="00DB0107" w:rsidRPr="001F4858">
          <w:rPr>
            <w:rStyle w:val="Hyperlink"/>
          </w:rPr>
          <w:t>Nicole.Quintero@wrksolutions.com</w:t>
        </w:r>
      </w:hyperlink>
      <w:r w:rsidR="00575687">
        <w:t xml:space="preserve">, </w:t>
      </w:r>
      <w:hyperlink r:id="rId19" w:history="1">
        <w:r w:rsidR="00575687" w:rsidRPr="001F4858">
          <w:rPr>
            <w:rStyle w:val="Hyperlink"/>
          </w:rPr>
          <w:t>Kevin.Rodney@wrksolutions.com</w:t>
        </w:r>
      </w:hyperlink>
      <w:r w:rsidR="00575687">
        <w:t xml:space="preserve"> </w:t>
      </w:r>
    </w:p>
    <w:p w:rsidR="00575687" w:rsidRDefault="00575687" w:rsidP="00575687">
      <w:pPr>
        <w:pStyle w:val="ListParagraph"/>
        <w:numPr>
          <w:ilvl w:val="0"/>
          <w:numId w:val="7"/>
        </w:numPr>
        <w:autoSpaceDE w:val="0"/>
        <w:autoSpaceDN w:val="0"/>
        <w:adjustRightInd w:val="0"/>
        <w:spacing w:before="0" w:after="0"/>
      </w:pPr>
      <w:r w:rsidRPr="00575687">
        <w:rPr>
          <w:u w:val="single"/>
        </w:rPr>
        <w:t xml:space="preserve">On </w:t>
      </w:r>
      <w:r w:rsidR="00744F36">
        <w:rPr>
          <w:u w:val="single"/>
        </w:rPr>
        <w:t>Friday November 8</w:t>
      </w:r>
      <w:r>
        <w:t>, the call center will send the “Notice of Available Funds” letter to all customers on the lists.</w:t>
      </w:r>
    </w:p>
    <w:p w:rsidR="00744F36" w:rsidRDefault="00744F36" w:rsidP="00575687">
      <w:pPr>
        <w:pStyle w:val="ListParagraph"/>
        <w:numPr>
          <w:ilvl w:val="0"/>
          <w:numId w:val="7"/>
        </w:numPr>
        <w:autoSpaceDE w:val="0"/>
        <w:autoSpaceDN w:val="0"/>
        <w:adjustRightInd w:val="0"/>
        <w:spacing w:before="0" w:after="0"/>
      </w:pPr>
      <w:r w:rsidRPr="00744F36">
        <w:rPr>
          <w:u w:val="single"/>
        </w:rPr>
        <w:t xml:space="preserve">On Monday November </w:t>
      </w:r>
      <w:r w:rsidR="00653920">
        <w:rPr>
          <w:u w:val="single"/>
        </w:rPr>
        <w:t>4</w:t>
      </w:r>
      <w:r w:rsidRPr="00744F36">
        <w:rPr>
          <w:u w:val="single"/>
        </w:rPr>
        <w:t>,</w:t>
      </w:r>
      <w:r>
        <w:t xml:space="preserve"> FAPO will send the Fund Alert telling staff funds are available for scholarships.</w:t>
      </w:r>
    </w:p>
    <w:p w:rsidR="00744F36" w:rsidRDefault="00744F36" w:rsidP="00575687">
      <w:pPr>
        <w:pStyle w:val="ListParagraph"/>
        <w:numPr>
          <w:ilvl w:val="0"/>
          <w:numId w:val="7"/>
        </w:numPr>
        <w:autoSpaceDE w:val="0"/>
        <w:autoSpaceDN w:val="0"/>
        <w:adjustRightInd w:val="0"/>
        <w:spacing w:before="0" w:after="0"/>
      </w:pPr>
      <w:r>
        <w:t xml:space="preserve">Career office staff may begin to submit Financial Aid Applications for customers requesting aid over $200 to the call center immediately on receiving this Issuance. </w:t>
      </w:r>
    </w:p>
    <w:p w:rsidR="00B61D94" w:rsidRDefault="00220AE1" w:rsidP="00575687">
      <w:pPr>
        <w:pStyle w:val="ListParagraph"/>
        <w:numPr>
          <w:ilvl w:val="0"/>
          <w:numId w:val="7"/>
        </w:numPr>
        <w:autoSpaceDE w:val="0"/>
        <w:autoSpaceDN w:val="0"/>
        <w:adjustRightInd w:val="0"/>
        <w:spacing w:before="0" w:after="0"/>
      </w:pPr>
      <w:r>
        <w:t xml:space="preserve">Make sure all staff </w:t>
      </w:r>
      <w:proofErr w:type="gramStart"/>
      <w:r w:rsidR="00B61D94">
        <w:t>are</w:t>
      </w:r>
      <w:proofErr w:type="gramEnd"/>
      <w:r>
        <w:t xml:space="preserve"> thoroughly familiar with their </w:t>
      </w:r>
      <w:r w:rsidR="00B61D94">
        <w:t xml:space="preserve">individual </w:t>
      </w:r>
      <w:r>
        <w:t xml:space="preserve">responsibility </w:t>
      </w:r>
      <w:r w:rsidR="00442716">
        <w:t>to help</w:t>
      </w:r>
      <w:r>
        <w:t xml:space="preserve"> customers requesting financial aid.</w:t>
      </w:r>
      <w:r w:rsidR="00B61D94">
        <w:t xml:space="preserve">  </w:t>
      </w:r>
    </w:p>
    <w:p w:rsidR="00DC0E6C" w:rsidRDefault="00DC0E6C" w:rsidP="00FD03C5">
      <w:pPr>
        <w:pStyle w:val="ListParagraph"/>
        <w:numPr>
          <w:ilvl w:val="0"/>
          <w:numId w:val="7"/>
        </w:numPr>
        <w:autoSpaceDE w:val="0"/>
        <w:autoSpaceDN w:val="0"/>
        <w:adjustRightInd w:val="0"/>
        <w:spacing w:before="0" w:after="0"/>
      </w:pPr>
      <w:r>
        <w:t xml:space="preserve">Make sure all staff </w:t>
      </w:r>
      <w:r w:rsidR="00575687">
        <w:t xml:space="preserve">also </w:t>
      </w:r>
      <w:r>
        <w:t xml:space="preserve">understands how the system works together to help the customer get what she wants and needs.  Staff must know who is responsible for each function so they can tell the customer what to expect.   </w:t>
      </w:r>
    </w:p>
    <w:p w:rsidR="00C553EC" w:rsidRDefault="00C553EC" w:rsidP="00FD03C5">
      <w:pPr>
        <w:pStyle w:val="ListParagraph"/>
        <w:numPr>
          <w:ilvl w:val="0"/>
          <w:numId w:val="7"/>
        </w:numPr>
        <w:autoSpaceDE w:val="0"/>
        <w:autoSpaceDN w:val="0"/>
        <w:adjustRightInd w:val="0"/>
        <w:spacing w:before="0" w:after="0"/>
      </w:pPr>
      <w:r>
        <w:t>Make</w:t>
      </w:r>
      <w:r w:rsidR="00140040">
        <w:t xml:space="preserve"> sure Personal Service Representatives and other</w:t>
      </w:r>
      <w:r>
        <w:t xml:space="preserve">s who counsel our customers are thoroughly familiar with </w:t>
      </w:r>
      <w:r w:rsidR="00B61D94">
        <w:t xml:space="preserve">and use </w:t>
      </w:r>
      <w:r>
        <w:t>our labor market information found at the link</w:t>
      </w:r>
      <w:r w:rsidR="00DF769C">
        <w:t>s</w:t>
      </w:r>
      <w:r>
        <w:t xml:space="preserve"> below.</w:t>
      </w:r>
    </w:p>
    <w:p w:rsidR="00331BE2" w:rsidRPr="003C1A1D" w:rsidRDefault="00331BE2" w:rsidP="00A87D3D">
      <w:pPr>
        <w:pStyle w:val="ListParagraph"/>
        <w:autoSpaceDE w:val="0"/>
        <w:autoSpaceDN w:val="0"/>
        <w:adjustRightInd w:val="0"/>
        <w:spacing w:before="0" w:after="0"/>
        <w:ind w:left="0"/>
      </w:pPr>
    </w:p>
    <w:p w:rsidR="00501C8B" w:rsidRDefault="00501C8B" w:rsidP="00E372E0">
      <w:pPr>
        <w:autoSpaceDE w:val="0"/>
        <w:autoSpaceDN w:val="0"/>
        <w:adjustRightInd w:val="0"/>
        <w:spacing w:after="60"/>
        <w:rPr>
          <w:sz w:val="36"/>
          <w:szCs w:val="36"/>
        </w:rPr>
      </w:pPr>
    </w:p>
    <w:p w:rsidR="00A061D6" w:rsidRPr="003C1A1D" w:rsidRDefault="00A061D6" w:rsidP="00E372E0">
      <w:pPr>
        <w:autoSpaceDE w:val="0"/>
        <w:autoSpaceDN w:val="0"/>
        <w:adjustRightInd w:val="0"/>
        <w:spacing w:after="60"/>
        <w:rPr>
          <w:sz w:val="36"/>
          <w:szCs w:val="36"/>
        </w:rPr>
      </w:pPr>
      <w:r w:rsidRPr="003C1A1D">
        <w:rPr>
          <w:sz w:val="36"/>
          <w:szCs w:val="36"/>
        </w:rPr>
        <w:t>Question</w:t>
      </w:r>
      <w:r w:rsidR="0078592D" w:rsidRPr="003C1A1D">
        <w:rPr>
          <w:sz w:val="36"/>
          <w:szCs w:val="36"/>
        </w:rPr>
        <w:t>s</w:t>
      </w:r>
    </w:p>
    <w:p w:rsidR="00A061D6" w:rsidRDefault="00E352C4" w:rsidP="0078592D">
      <w:pPr>
        <w:autoSpaceDE w:val="0"/>
        <w:autoSpaceDN w:val="0"/>
        <w:adjustRightInd w:val="0"/>
      </w:pPr>
      <w:r w:rsidRPr="003C1A1D">
        <w:t xml:space="preserve">Staff should ask questions of their supervisors first.  Direct questions for Board staff through the </w:t>
      </w:r>
      <w:hyperlink r:id="rId20" w:tgtFrame="_blank" w:history="1">
        <w:r w:rsidRPr="0085190A">
          <w:rPr>
            <w:rStyle w:val="Hyperlink"/>
          </w:rPr>
          <w:t xml:space="preserve">Issuance </w:t>
        </w:r>
      </w:hyperlink>
      <w:r w:rsidR="0085190A">
        <w:t>Q&amp;A</w:t>
      </w:r>
      <w:r w:rsidR="001F67FE">
        <w:t>.</w:t>
      </w:r>
    </w:p>
    <w:p w:rsidR="00B12752" w:rsidRDefault="00B12752" w:rsidP="0078592D">
      <w:pPr>
        <w:autoSpaceDE w:val="0"/>
        <w:autoSpaceDN w:val="0"/>
        <w:adjustRightInd w:val="0"/>
      </w:pPr>
    </w:p>
    <w:p w:rsidR="00A11D60" w:rsidRDefault="00A55912" w:rsidP="00B520C7">
      <w:pPr>
        <w:autoSpaceDE w:val="0"/>
        <w:autoSpaceDN w:val="0"/>
        <w:adjustRightInd w:val="0"/>
        <w:spacing w:after="60"/>
        <w:rPr>
          <w:sz w:val="36"/>
          <w:szCs w:val="36"/>
        </w:rPr>
      </w:pPr>
      <w:r>
        <w:rPr>
          <w:sz w:val="36"/>
          <w:szCs w:val="36"/>
        </w:rPr>
        <w:t xml:space="preserve">Links to </w:t>
      </w:r>
      <w:r w:rsidR="00B520C7" w:rsidRPr="00B520C7">
        <w:rPr>
          <w:sz w:val="36"/>
          <w:szCs w:val="36"/>
        </w:rPr>
        <w:t>Attachments</w:t>
      </w:r>
      <w:r>
        <w:rPr>
          <w:sz w:val="36"/>
          <w:szCs w:val="36"/>
        </w:rPr>
        <w:t xml:space="preserve"> </w:t>
      </w:r>
    </w:p>
    <w:p w:rsidR="00D936E6" w:rsidRDefault="00D936E6" w:rsidP="00B520C7">
      <w:pPr>
        <w:autoSpaceDE w:val="0"/>
        <w:autoSpaceDN w:val="0"/>
        <w:adjustRightInd w:val="0"/>
        <w:spacing w:after="60"/>
      </w:pPr>
    </w:p>
    <w:p w:rsidR="00D936E6" w:rsidRDefault="004B33D6" w:rsidP="00B520C7">
      <w:pPr>
        <w:autoSpaceDE w:val="0"/>
        <w:autoSpaceDN w:val="0"/>
        <w:adjustRightInd w:val="0"/>
        <w:spacing w:after="60"/>
      </w:pPr>
      <w:r>
        <w:t>Notice of available funds</w:t>
      </w:r>
      <w:r w:rsidR="00BE1993">
        <w:t xml:space="preserve"> letter</w:t>
      </w:r>
    </w:p>
    <w:p w:rsidR="00D936E6" w:rsidRDefault="004D75CD" w:rsidP="00B520C7">
      <w:pPr>
        <w:autoSpaceDE w:val="0"/>
        <w:autoSpaceDN w:val="0"/>
        <w:adjustRightInd w:val="0"/>
        <w:spacing w:after="60"/>
      </w:pPr>
      <w:hyperlink r:id="rId21" w:tgtFrame="_blank" w:tooltip="Financial Aid Services " w:history="1">
        <w:r w:rsidR="0040492C" w:rsidRPr="0040492C">
          <w:rPr>
            <w:rStyle w:val="Hyperlink"/>
          </w:rPr>
          <w:t>http://wrksolutionsdss.ingeniuxondemand.com/staff-resources/services-we-offer/financial-aid-services</w:t>
        </w:r>
        <w:r w:rsidR="001F67FE">
          <w:rPr>
            <w:rStyle w:val="Hyperlink"/>
          </w:rPr>
          <w:t xml:space="preserve"> </w:t>
        </w:r>
      </w:hyperlink>
    </w:p>
    <w:p w:rsidR="00113083" w:rsidRDefault="00113083" w:rsidP="00B520C7">
      <w:pPr>
        <w:autoSpaceDE w:val="0"/>
        <w:autoSpaceDN w:val="0"/>
        <w:adjustRightInd w:val="0"/>
        <w:spacing w:after="60"/>
      </w:pPr>
      <w:r>
        <w:t xml:space="preserve">How </w:t>
      </w:r>
      <w:r w:rsidR="00FC5788">
        <w:t>we work together</w:t>
      </w:r>
    </w:p>
    <w:p w:rsidR="00B83AAC" w:rsidRDefault="004D75CD" w:rsidP="00B520C7">
      <w:pPr>
        <w:autoSpaceDE w:val="0"/>
        <w:autoSpaceDN w:val="0"/>
        <w:adjustRightInd w:val="0"/>
        <w:spacing w:after="60"/>
      </w:pPr>
      <w:hyperlink r:id="rId22" w:tgtFrame="_blank" w:tooltip="Charts on Financial Aid Process " w:history="1">
        <w:r w:rsidR="0040492C" w:rsidRPr="0040492C">
          <w:t>http://wrksolutionsdss.ingeniuxondemand.com/staff-resources/services-we-offer/financial-aid-letters-and-forms</w:t>
        </w:r>
        <w:r w:rsidR="001F67FE">
          <w:rPr>
            <w:rStyle w:val="Hyperlink"/>
          </w:rPr>
          <w:t xml:space="preserve"> </w:t>
        </w:r>
      </w:hyperlink>
    </w:p>
    <w:p w:rsidR="00B64FF8" w:rsidRDefault="00DB3785" w:rsidP="00B64FF8">
      <w:r>
        <w:t>Adding a customer to the wait list</w:t>
      </w:r>
      <w:r w:rsidR="00B64FF8">
        <w:t xml:space="preserve"> </w:t>
      </w:r>
      <w:hyperlink r:id="rId23" w:tgtFrame="_blank" w:history="1">
        <w:r w:rsidR="00B64FF8" w:rsidRPr="00D51744">
          <w:rPr>
            <w:rStyle w:val="Hyperlink"/>
          </w:rPr>
          <w:t>http://wrksolutionsdss.ingeniuxondemand.com/staff-resources/services-we-offer/financial-aid-letters-and-forms</w:t>
        </w:r>
      </w:hyperlink>
    </w:p>
    <w:p w:rsidR="001F67FE" w:rsidRDefault="001F67FE" w:rsidP="001F67FE">
      <w:pPr>
        <w:autoSpaceDE w:val="0"/>
        <w:autoSpaceDN w:val="0"/>
        <w:adjustRightInd w:val="0"/>
        <w:spacing w:after="60"/>
        <w:rPr>
          <w:rStyle w:val="intlink"/>
        </w:rPr>
      </w:pPr>
      <w:r>
        <w:rPr>
          <w:rStyle w:val="intlink"/>
        </w:rPr>
        <w:t xml:space="preserve">. </w:t>
      </w:r>
    </w:p>
    <w:p w:rsidR="00F95C32" w:rsidRDefault="008F588B" w:rsidP="001F67FE">
      <w:pPr>
        <w:pStyle w:val="ListParagraph"/>
        <w:numPr>
          <w:ilvl w:val="0"/>
          <w:numId w:val="14"/>
        </w:numPr>
        <w:autoSpaceDE w:val="0"/>
        <w:autoSpaceDN w:val="0"/>
        <w:adjustRightInd w:val="0"/>
        <w:spacing w:after="60"/>
      </w:pPr>
      <w:r>
        <w:t>Form used to a</w:t>
      </w:r>
      <w:r w:rsidR="00F95C32">
        <w:t xml:space="preserve">dd </w:t>
      </w:r>
      <w:r>
        <w:t>c</w:t>
      </w:r>
      <w:r w:rsidR="00F95C32">
        <w:t>ustomers to the wait list</w:t>
      </w:r>
      <w:r w:rsidR="00420A68">
        <w:t xml:space="preserve"> for financial aid over $200</w:t>
      </w:r>
      <w:r w:rsidR="00F95C32">
        <w:t xml:space="preserve"> </w:t>
      </w:r>
    </w:p>
    <w:p w:rsidR="00F934E4" w:rsidRPr="00F95C32" w:rsidRDefault="00832757" w:rsidP="00FD03C5">
      <w:pPr>
        <w:numPr>
          <w:ilvl w:val="0"/>
          <w:numId w:val="5"/>
        </w:numPr>
        <w:autoSpaceDE w:val="0"/>
        <w:autoSpaceDN w:val="0"/>
        <w:adjustRightInd w:val="0"/>
        <w:spacing w:after="60"/>
      </w:pPr>
      <w:r>
        <w:t>Spreadsheet for entry on the list asking for notice of available financial aid</w:t>
      </w:r>
    </w:p>
    <w:p w:rsidR="008F588B" w:rsidRDefault="008F588B" w:rsidP="00B520C7">
      <w:pPr>
        <w:autoSpaceDE w:val="0"/>
        <w:autoSpaceDN w:val="0"/>
        <w:adjustRightInd w:val="0"/>
        <w:spacing w:after="60"/>
      </w:pPr>
    </w:p>
    <w:p w:rsidR="00B520C7" w:rsidRDefault="00DB3785" w:rsidP="00B520C7">
      <w:pPr>
        <w:autoSpaceDE w:val="0"/>
        <w:autoSpaceDN w:val="0"/>
        <w:adjustRightInd w:val="0"/>
        <w:spacing w:after="60"/>
        <w:rPr>
          <w:sz w:val="36"/>
          <w:szCs w:val="36"/>
        </w:rPr>
      </w:pPr>
      <w:r>
        <w:t xml:space="preserve">Adding a customer to the Registry </w:t>
      </w:r>
      <w:hyperlink r:id="rId24" w:tgtFrame="_blank" w:history="1">
        <w:r w:rsidR="00B64FF8" w:rsidRPr="00B64FF8">
          <w:rPr>
            <w:rStyle w:val="Hyperlink"/>
          </w:rPr>
          <w:t>http://wrksolutionsdss.ingeniuxondemand.com/staff-resources/services-we-offer/scholarship-registry-letters</w:t>
        </w:r>
      </w:hyperlink>
    </w:p>
    <w:p w:rsidR="00C046ED" w:rsidRDefault="00C046ED" w:rsidP="00FD03C5">
      <w:pPr>
        <w:pStyle w:val="ListParagraph"/>
        <w:numPr>
          <w:ilvl w:val="0"/>
          <w:numId w:val="2"/>
        </w:numPr>
        <w:autoSpaceDE w:val="0"/>
        <w:autoSpaceDN w:val="0"/>
        <w:adjustRightInd w:val="0"/>
        <w:spacing w:before="0" w:after="0"/>
      </w:pPr>
      <w:r>
        <w:t>Customer Notice of Closed Funds</w:t>
      </w:r>
    </w:p>
    <w:p w:rsidR="00B12752" w:rsidRDefault="00F416BF" w:rsidP="00FD03C5">
      <w:pPr>
        <w:pStyle w:val="ListParagraph"/>
        <w:numPr>
          <w:ilvl w:val="0"/>
          <w:numId w:val="2"/>
        </w:numPr>
        <w:autoSpaceDE w:val="0"/>
        <w:autoSpaceDN w:val="0"/>
        <w:adjustRightInd w:val="0"/>
        <w:spacing w:before="0" w:after="0"/>
      </w:pPr>
      <w:r>
        <w:t>Scholarship Registry Entered Letter</w:t>
      </w:r>
    </w:p>
    <w:p w:rsidR="00DB3785" w:rsidRDefault="00DB3785" w:rsidP="00DB3785">
      <w:pPr>
        <w:pStyle w:val="ListParagraph"/>
        <w:autoSpaceDE w:val="0"/>
        <w:autoSpaceDN w:val="0"/>
        <w:adjustRightInd w:val="0"/>
        <w:spacing w:before="0" w:after="0"/>
        <w:ind w:left="0"/>
      </w:pPr>
    </w:p>
    <w:p w:rsidR="00DB3785" w:rsidRDefault="00B64FF8" w:rsidP="00DB3785">
      <w:pPr>
        <w:pStyle w:val="ListParagraph"/>
        <w:autoSpaceDE w:val="0"/>
        <w:autoSpaceDN w:val="0"/>
        <w:adjustRightInd w:val="0"/>
        <w:spacing w:before="0" w:after="0"/>
        <w:ind w:left="0"/>
      </w:pPr>
      <w:hyperlink r:id="rId25" w:history="1">
        <w:r w:rsidRPr="00C36538">
          <w:rPr>
            <w:rStyle w:val="Hyperlink"/>
          </w:rPr>
          <w:t>http://wrksolutionsdss.ingeniuxondemand.com/for-individuals/training-and-education</w:t>
        </w:r>
      </w:hyperlink>
    </w:p>
    <w:p w:rsidR="002F4026" w:rsidRDefault="002F4026" w:rsidP="00FD03C5">
      <w:pPr>
        <w:pStyle w:val="ListParagraph"/>
        <w:numPr>
          <w:ilvl w:val="0"/>
          <w:numId w:val="9"/>
        </w:numPr>
        <w:autoSpaceDE w:val="0"/>
        <w:autoSpaceDN w:val="0"/>
        <w:adjustRightInd w:val="0"/>
        <w:spacing w:before="0" w:after="0"/>
      </w:pPr>
      <w:r>
        <w:t>Our Region’s best job opportunities</w:t>
      </w:r>
    </w:p>
    <w:p w:rsidR="00B63ABF" w:rsidRDefault="002F4026" w:rsidP="00FD03C5">
      <w:pPr>
        <w:pStyle w:val="ListParagraph"/>
        <w:numPr>
          <w:ilvl w:val="0"/>
          <w:numId w:val="9"/>
        </w:numPr>
        <w:autoSpaceDE w:val="0"/>
        <w:autoSpaceDN w:val="0"/>
        <w:adjustRightInd w:val="0"/>
        <w:spacing w:before="0" w:after="0"/>
      </w:pPr>
      <w:r>
        <w:t xml:space="preserve">How will you pay? Where to apply for financial aid </w:t>
      </w:r>
    </w:p>
    <w:p w:rsidR="002F4026" w:rsidRDefault="002F4026" w:rsidP="00FD03C5">
      <w:pPr>
        <w:pStyle w:val="ListParagraph"/>
        <w:numPr>
          <w:ilvl w:val="0"/>
          <w:numId w:val="9"/>
        </w:numPr>
        <w:autoSpaceDE w:val="0"/>
        <w:autoSpaceDN w:val="0"/>
        <w:adjustRightInd w:val="0"/>
        <w:spacing w:before="0" w:after="0"/>
      </w:pPr>
      <w:r>
        <w:t>Workforce Solutions training provider network</w:t>
      </w:r>
    </w:p>
    <w:p w:rsidR="002F4026" w:rsidRDefault="00946E58" w:rsidP="00FD03C5">
      <w:pPr>
        <w:pStyle w:val="ListParagraph"/>
        <w:numPr>
          <w:ilvl w:val="0"/>
          <w:numId w:val="9"/>
        </w:numPr>
        <w:autoSpaceDE w:val="0"/>
        <w:autoSpaceDN w:val="0"/>
        <w:adjustRightInd w:val="0"/>
        <w:spacing w:before="0" w:after="0"/>
      </w:pPr>
      <w:r>
        <w:t xml:space="preserve">Workforce Solutions </w:t>
      </w:r>
      <w:r w:rsidR="002F4026">
        <w:t>Training Provider Report Card</w:t>
      </w:r>
    </w:p>
    <w:p w:rsidR="002F4026" w:rsidRDefault="002F4026" w:rsidP="002F4026">
      <w:pPr>
        <w:pStyle w:val="ListParagraph"/>
        <w:tabs>
          <w:tab w:val="left" w:pos="720"/>
        </w:tabs>
        <w:autoSpaceDE w:val="0"/>
        <w:autoSpaceDN w:val="0"/>
        <w:adjustRightInd w:val="0"/>
        <w:spacing w:before="0" w:after="0"/>
      </w:pPr>
    </w:p>
    <w:p w:rsidR="00B63ABF" w:rsidRDefault="00946E58" w:rsidP="00946E58">
      <w:pPr>
        <w:pStyle w:val="ListParagraph"/>
        <w:autoSpaceDE w:val="0"/>
        <w:autoSpaceDN w:val="0"/>
        <w:adjustRightInd w:val="0"/>
        <w:spacing w:before="0" w:after="0"/>
        <w:ind w:left="0"/>
      </w:pPr>
      <w:r>
        <w:t xml:space="preserve">More about Workforce Solutions Financial Aid </w:t>
      </w:r>
    </w:p>
    <w:p w:rsidR="00FD29C9" w:rsidRDefault="00B64FF8" w:rsidP="00946E58">
      <w:pPr>
        <w:pStyle w:val="ListParagraph"/>
        <w:autoSpaceDE w:val="0"/>
        <w:autoSpaceDN w:val="0"/>
        <w:adjustRightInd w:val="0"/>
        <w:spacing w:before="0" w:after="0"/>
        <w:ind w:left="0"/>
      </w:pPr>
      <w:hyperlink r:id="rId26" w:tgtFrame="_blank" w:history="1">
        <w:r w:rsidRPr="00B64FF8">
          <w:rPr>
            <w:rStyle w:val="Hyperlink"/>
          </w:rPr>
          <w:t>http://wrksolutionsdss.ingeniuxondemand.com/for-individuals/career-planning/occupations-in-demand</w:t>
        </w:r>
      </w:hyperlink>
    </w:p>
    <w:p w:rsidR="00681EC2" w:rsidRDefault="00681EC2" w:rsidP="00FD03C5">
      <w:pPr>
        <w:pStyle w:val="ListParagraph"/>
        <w:numPr>
          <w:ilvl w:val="0"/>
          <w:numId w:val="8"/>
        </w:numPr>
        <w:autoSpaceDE w:val="0"/>
        <w:autoSpaceDN w:val="0"/>
        <w:adjustRightInd w:val="0"/>
        <w:spacing w:before="0" w:after="0"/>
      </w:pPr>
      <w:r>
        <w:t xml:space="preserve">Workforce Solutions Financial Aid Customer Information  </w:t>
      </w:r>
    </w:p>
    <w:p w:rsidR="00D3023D" w:rsidRDefault="00D3023D" w:rsidP="00FD03C5">
      <w:pPr>
        <w:pStyle w:val="ListParagraph"/>
        <w:numPr>
          <w:ilvl w:val="0"/>
          <w:numId w:val="8"/>
        </w:numPr>
        <w:autoSpaceDE w:val="0"/>
        <w:autoSpaceDN w:val="0"/>
        <w:adjustRightInd w:val="0"/>
        <w:spacing w:before="0" w:after="0"/>
      </w:pPr>
      <w:r>
        <w:t>High Skill High Growth Occupations/eligible for scholarships</w:t>
      </w:r>
    </w:p>
    <w:p w:rsidR="00DB3785" w:rsidRDefault="00DB3785" w:rsidP="00DB3785">
      <w:pPr>
        <w:pStyle w:val="ListParagraph"/>
        <w:autoSpaceDE w:val="0"/>
        <w:autoSpaceDN w:val="0"/>
        <w:adjustRightInd w:val="0"/>
        <w:spacing w:before="0" w:after="0"/>
      </w:pPr>
    </w:p>
    <w:p w:rsidR="00F416BF" w:rsidRPr="003C1A1D" w:rsidRDefault="006D36F9" w:rsidP="005C2D26">
      <w:pPr>
        <w:pStyle w:val="ListParagraph"/>
        <w:tabs>
          <w:tab w:val="left" w:pos="1260"/>
        </w:tabs>
        <w:autoSpaceDE w:val="0"/>
        <w:autoSpaceDN w:val="0"/>
        <w:adjustRightInd w:val="0"/>
        <w:spacing w:before="0" w:after="0"/>
        <w:ind w:left="360"/>
      </w:pPr>
      <w:r>
        <w:tab/>
      </w:r>
      <w:r w:rsidR="00F416BF">
        <w:tab/>
        <w:t xml:space="preserve"> </w:t>
      </w:r>
    </w:p>
    <w:p w:rsidR="00A061D6" w:rsidRPr="003C1A1D" w:rsidRDefault="00A061D6" w:rsidP="0078592D">
      <w:pPr>
        <w:autoSpaceDE w:val="0"/>
        <w:autoSpaceDN w:val="0"/>
        <w:adjustRightInd w:val="0"/>
      </w:pPr>
    </w:p>
    <w:p w:rsidR="00A15A1D" w:rsidRPr="003C1A1D" w:rsidRDefault="00A15A1D" w:rsidP="0078592D">
      <w:pPr>
        <w:autoSpaceDE w:val="0"/>
        <w:autoSpaceDN w:val="0"/>
        <w:adjustRightInd w:val="0"/>
      </w:pPr>
    </w:p>
    <w:sectPr w:rsidR="00A15A1D" w:rsidRPr="003C1A1D" w:rsidSect="00A67AFB">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F33" w:rsidRDefault="00B63F33" w:rsidP="00EA5834">
      <w:r>
        <w:separator/>
      </w:r>
    </w:p>
  </w:endnote>
  <w:endnote w:type="continuationSeparator" w:id="0">
    <w:p w:rsidR="00B63F33" w:rsidRDefault="00B63F33" w:rsidP="00EA58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9A" w:rsidRDefault="00F714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EB" w:rsidRDefault="002744EB" w:rsidP="00C202B7">
    <w:pPr>
      <w:pStyle w:val="Footer"/>
      <w:jc w:val="right"/>
    </w:pPr>
    <w:r>
      <w:t>WS 13-</w:t>
    </w:r>
    <w:r w:rsidR="00653920">
      <w:t>21 Update</w:t>
    </w:r>
    <w:r>
      <w:t>: Managing Financial Aid - Scholarship Registry/Wait List/ Limits</w:t>
    </w:r>
  </w:p>
  <w:p w:rsidR="002744EB" w:rsidRDefault="00AC6C7A" w:rsidP="00C202B7">
    <w:pPr>
      <w:pStyle w:val="Footer"/>
      <w:jc w:val="right"/>
    </w:pPr>
    <w:r>
      <w:t xml:space="preserve">November </w:t>
    </w:r>
    <w:r w:rsidR="00653920">
      <w:t>4</w:t>
    </w:r>
    <w:r w:rsidR="002744EB">
      <w:t xml:space="preserve">, 2013—Page </w:t>
    </w:r>
    <w:fldSimple w:instr=" PAGE   \* MERGEFORMAT ">
      <w:r w:rsidR="00B64FF8">
        <w:rPr>
          <w:noProof/>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9A" w:rsidRDefault="00F714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F33" w:rsidRDefault="00B63F33" w:rsidP="00EA5834">
      <w:r>
        <w:separator/>
      </w:r>
    </w:p>
  </w:footnote>
  <w:footnote w:type="continuationSeparator" w:id="0">
    <w:p w:rsidR="00B63F33" w:rsidRDefault="00B63F33" w:rsidP="00EA58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9A" w:rsidRDefault="00F714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9A" w:rsidRDefault="00F714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49A" w:rsidRDefault="00F714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E3547"/>
    <w:multiLevelType w:val="hybridMultilevel"/>
    <w:tmpl w:val="69CE79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554ECB"/>
    <w:multiLevelType w:val="hybridMultilevel"/>
    <w:tmpl w:val="82C2C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93B75"/>
    <w:multiLevelType w:val="hybridMultilevel"/>
    <w:tmpl w:val="72E67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55B0C"/>
    <w:multiLevelType w:val="hybridMultilevel"/>
    <w:tmpl w:val="5EB25B5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D7C2C71"/>
    <w:multiLevelType w:val="hybridMultilevel"/>
    <w:tmpl w:val="2CA2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BB250B"/>
    <w:multiLevelType w:val="hybridMultilevel"/>
    <w:tmpl w:val="818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D27656"/>
    <w:multiLevelType w:val="hybridMultilevel"/>
    <w:tmpl w:val="2CA2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EE3C3B"/>
    <w:multiLevelType w:val="hybridMultilevel"/>
    <w:tmpl w:val="B4FCA7B0"/>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7E26C3"/>
    <w:multiLevelType w:val="hybridMultilevel"/>
    <w:tmpl w:val="973435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11C60EB"/>
    <w:multiLevelType w:val="hybridMultilevel"/>
    <w:tmpl w:val="64D82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2037309"/>
    <w:multiLevelType w:val="hybridMultilevel"/>
    <w:tmpl w:val="D082CB0A"/>
    <w:lvl w:ilvl="0" w:tplc="41BE96D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921FED"/>
    <w:multiLevelType w:val="hybridMultilevel"/>
    <w:tmpl w:val="E946DD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1F76F2"/>
    <w:multiLevelType w:val="hybridMultilevel"/>
    <w:tmpl w:val="E4505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6E476D"/>
    <w:multiLevelType w:val="hybridMultilevel"/>
    <w:tmpl w:val="A43A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9"/>
  </w:num>
  <w:num w:numId="5">
    <w:abstractNumId w:val="12"/>
  </w:num>
  <w:num w:numId="6">
    <w:abstractNumId w:val="5"/>
  </w:num>
  <w:num w:numId="7">
    <w:abstractNumId w:val="8"/>
  </w:num>
  <w:num w:numId="8">
    <w:abstractNumId w:val="7"/>
  </w:num>
  <w:num w:numId="9">
    <w:abstractNumId w:val="4"/>
  </w:num>
  <w:num w:numId="10">
    <w:abstractNumId w:val="10"/>
  </w:num>
  <w:num w:numId="11">
    <w:abstractNumId w:val="0"/>
  </w:num>
  <w:num w:numId="12">
    <w:abstractNumId w:val="3"/>
  </w:num>
  <w:num w:numId="13">
    <w:abstractNumId w:val="11"/>
  </w:num>
  <w:num w:numId="14">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964DAB"/>
    <w:rsid w:val="000023A8"/>
    <w:rsid w:val="0000283D"/>
    <w:rsid w:val="00005C0E"/>
    <w:rsid w:val="00022E3B"/>
    <w:rsid w:val="00035D90"/>
    <w:rsid w:val="000446DF"/>
    <w:rsid w:val="000532BF"/>
    <w:rsid w:val="000573B1"/>
    <w:rsid w:val="00062DF8"/>
    <w:rsid w:val="00070A7D"/>
    <w:rsid w:val="0007140E"/>
    <w:rsid w:val="0007410E"/>
    <w:rsid w:val="00074F92"/>
    <w:rsid w:val="000811ED"/>
    <w:rsid w:val="0008417A"/>
    <w:rsid w:val="0008663F"/>
    <w:rsid w:val="00086802"/>
    <w:rsid w:val="000A2064"/>
    <w:rsid w:val="000A5056"/>
    <w:rsid w:val="000C327B"/>
    <w:rsid w:val="000C37A8"/>
    <w:rsid w:val="000C4CC2"/>
    <w:rsid w:val="000C6C20"/>
    <w:rsid w:val="000C7729"/>
    <w:rsid w:val="000C7A86"/>
    <w:rsid w:val="000D2020"/>
    <w:rsid w:val="000D2138"/>
    <w:rsid w:val="000D3764"/>
    <w:rsid w:val="000D7576"/>
    <w:rsid w:val="000E0FFE"/>
    <w:rsid w:val="000E14FC"/>
    <w:rsid w:val="000E4E15"/>
    <w:rsid w:val="000E7872"/>
    <w:rsid w:val="000F4200"/>
    <w:rsid w:val="000F4BF6"/>
    <w:rsid w:val="00101877"/>
    <w:rsid w:val="00103549"/>
    <w:rsid w:val="0010630C"/>
    <w:rsid w:val="001072FC"/>
    <w:rsid w:val="001106FC"/>
    <w:rsid w:val="00113083"/>
    <w:rsid w:val="00113BC5"/>
    <w:rsid w:val="00114F1C"/>
    <w:rsid w:val="00121DD7"/>
    <w:rsid w:val="00124230"/>
    <w:rsid w:val="001245E3"/>
    <w:rsid w:val="00140040"/>
    <w:rsid w:val="00143C7B"/>
    <w:rsid w:val="001531EC"/>
    <w:rsid w:val="00161DFE"/>
    <w:rsid w:val="00167A29"/>
    <w:rsid w:val="00173C43"/>
    <w:rsid w:val="00182A71"/>
    <w:rsid w:val="00182B67"/>
    <w:rsid w:val="00183649"/>
    <w:rsid w:val="00190DAE"/>
    <w:rsid w:val="001928B8"/>
    <w:rsid w:val="001938CD"/>
    <w:rsid w:val="00194B16"/>
    <w:rsid w:val="0019603B"/>
    <w:rsid w:val="00196B9B"/>
    <w:rsid w:val="00196C9C"/>
    <w:rsid w:val="00197347"/>
    <w:rsid w:val="001B262D"/>
    <w:rsid w:val="001B649E"/>
    <w:rsid w:val="001C3166"/>
    <w:rsid w:val="001C3628"/>
    <w:rsid w:val="001D2EAF"/>
    <w:rsid w:val="001D771A"/>
    <w:rsid w:val="001E2FF3"/>
    <w:rsid w:val="001E34C1"/>
    <w:rsid w:val="001E38B7"/>
    <w:rsid w:val="001E3C4A"/>
    <w:rsid w:val="001E6512"/>
    <w:rsid w:val="001E6716"/>
    <w:rsid w:val="001E7E7D"/>
    <w:rsid w:val="001F247A"/>
    <w:rsid w:val="001F5710"/>
    <w:rsid w:val="001F644E"/>
    <w:rsid w:val="001F67FE"/>
    <w:rsid w:val="00202915"/>
    <w:rsid w:val="00205265"/>
    <w:rsid w:val="0020555E"/>
    <w:rsid w:val="00206F51"/>
    <w:rsid w:val="002116A4"/>
    <w:rsid w:val="002167AA"/>
    <w:rsid w:val="00220AE1"/>
    <w:rsid w:val="0022100B"/>
    <w:rsid w:val="0022772F"/>
    <w:rsid w:val="00230C55"/>
    <w:rsid w:val="00232116"/>
    <w:rsid w:val="00234489"/>
    <w:rsid w:val="00236086"/>
    <w:rsid w:val="00236183"/>
    <w:rsid w:val="00247686"/>
    <w:rsid w:val="00264AF4"/>
    <w:rsid w:val="002705D7"/>
    <w:rsid w:val="002744EB"/>
    <w:rsid w:val="0027669E"/>
    <w:rsid w:val="002777CF"/>
    <w:rsid w:val="002803FF"/>
    <w:rsid w:val="00286896"/>
    <w:rsid w:val="002877CD"/>
    <w:rsid w:val="002879A1"/>
    <w:rsid w:val="002A0542"/>
    <w:rsid w:val="002A2B20"/>
    <w:rsid w:val="002A4522"/>
    <w:rsid w:val="002B3FE0"/>
    <w:rsid w:val="002C18DC"/>
    <w:rsid w:val="002C686E"/>
    <w:rsid w:val="002D6509"/>
    <w:rsid w:val="002D6E78"/>
    <w:rsid w:val="002E315E"/>
    <w:rsid w:val="002E3C1E"/>
    <w:rsid w:val="002E5DCD"/>
    <w:rsid w:val="002E6A0C"/>
    <w:rsid w:val="002F0B07"/>
    <w:rsid w:val="002F4026"/>
    <w:rsid w:val="003125B6"/>
    <w:rsid w:val="0031604F"/>
    <w:rsid w:val="0031664B"/>
    <w:rsid w:val="00320668"/>
    <w:rsid w:val="003279F8"/>
    <w:rsid w:val="003316D4"/>
    <w:rsid w:val="00331BE2"/>
    <w:rsid w:val="00331F5A"/>
    <w:rsid w:val="00332CD4"/>
    <w:rsid w:val="00333F5D"/>
    <w:rsid w:val="00336C42"/>
    <w:rsid w:val="003405EF"/>
    <w:rsid w:val="00345206"/>
    <w:rsid w:val="003523D8"/>
    <w:rsid w:val="003530B6"/>
    <w:rsid w:val="00353B3E"/>
    <w:rsid w:val="00356727"/>
    <w:rsid w:val="00356A2E"/>
    <w:rsid w:val="003618D7"/>
    <w:rsid w:val="00361D5A"/>
    <w:rsid w:val="00361DE5"/>
    <w:rsid w:val="00361F16"/>
    <w:rsid w:val="00362E0C"/>
    <w:rsid w:val="00364AE5"/>
    <w:rsid w:val="003708F1"/>
    <w:rsid w:val="003726FF"/>
    <w:rsid w:val="0037742C"/>
    <w:rsid w:val="003777E7"/>
    <w:rsid w:val="00383C9F"/>
    <w:rsid w:val="00384D3F"/>
    <w:rsid w:val="00392434"/>
    <w:rsid w:val="00392BB3"/>
    <w:rsid w:val="003968B7"/>
    <w:rsid w:val="00396B69"/>
    <w:rsid w:val="003A6E66"/>
    <w:rsid w:val="003B36D8"/>
    <w:rsid w:val="003C0046"/>
    <w:rsid w:val="003C0F10"/>
    <w:rsid w:val="003C1A1D"/>
    <w:rsid w:val="003C1F32"/>
    <w:rsid w:val="003D212A"/>
    <w:rsid w:val="003E12C3"/>
    <w:rsid w:val="003F0A8D"/>
    <w:rsid w:val="003F3C0E"/>
    <w:rsid w:val="00403554"/>
    <w:rsid w:val="004037F8"/>
    <w:rsid w:val="0040423D"/>
    <w:rsid w:val="0040492C"/>
    <w:rsid w:val="00405162"/>
    <w:rsid w:val="0040772E"/>
    <w:rsid w:val="00412637"/>
    <w:rsid w:val="00413A24"/>
    <w:rsid w:val="00417586"/>
    <w:rsid w:val="00417D75"/>
    <w:rsid w:val="004208AC"/>
    <w:rsid w:val="00420A68"/>
    <w:rsid w:val="004235D5"/>
    <w:rsid w:val="00432546"/>
    <w:rsid w:val="00442716"/>
    <w:rsid w:val="00442CA9"/>
    <w:rsid w:val="0044651B"/>
    <w:rsid w:val="00446D30"/>
    <w:rsid w:val="00450687"/>
    <w:rsid w:val="00462407"/>
    <w:rsid w:val="0046541C"/>
    <w:rsid w:val="0046783D"/>
    <w:rsid w:val="00467E29"/>
    <w:rsid w:val="004724D5"/>
    <w:rsid w:val="00475228"/>
    <w:rsid w:val="00475DEC"/>
    <w:rsid w:val="0048211E"/>
    <w:rsid w:val="00482B26"/>
    <w:rsid w:val="00484520"/>
    <w:rsid w:val="00485804"/>
    <w:rsid w:val="0049061B"/>
    <w:rsid w:val="00496B76"/>
    <w:rsid w:val="004A7750"/>
    <w:rsid w:val="004B33D6"/>
    <w:rsid w:val="004C30E9"/>
    <w:rsid w:val="004C6F9F"/>
    <w:rsid w:val="004D75CD"/>
    <w:rsid w:val="004E26F4"/>
    <w:rsid w:val="004E2B66"/>
    <w:rsid w:val="004E5667"/>
    <w:rsid w:val="004F1636"/>
    <w:rsid w:val="004F5F6F"/>
    <w:rsid w:val="00501C8B"/>
    <w:rsid w:val="00502181"/>
    <w:rsid w:val="005036E2"/>
    <w:rsid w:val="00504F2D"/>
    <w:rsid w:val="005128E0"/>
    <w:rsid w:val="00513D49"/>
    <w:rsid w:val="00513E52"/>
    <w:rsid w:val="00515229"/>
    <w:rsid w:val="00517191"/>
    <w:rsid w:val="00517B49"/>
    <w:rsid w:val="005236CA"/>
    <w:rsid w:val="00523ACB"/>
    <w:rsid w:val="00527D24"/>
    <w:rsid w:val="00534DE8"/>
    <w:rsid w:val="005366A2"/>
    <w:rsid w:val="00542730"/>
    <w:rsid w:val="005435E4"/>
    <w:rsid w:val="00552A98"/>
    <w:rsid w:val="005564F7"/>
    <w:rsid w:val="005635AB"/>
    <w:rsid w:val="00564821"/>
    <w:rsid w:val="00566465"/>
    <w:rsid w:val="00571924"/>
    <w:rsid w:val="00573679"/>
    <w:rsid w:val="0057464A"/>
    <w:rsid w:val="00575687"/>
    <w:rsid w:val="005807D4"/>
    <w:rsid w:val="005837E3"/>
    <w:rsid w:val="00591261"/>
    <w:rsid w:val="00593ACF"/>
    <w:rsid w:val="00594AB9"/>
    <w:rsid w:val="005955F4"/>
    <w:rsid w:val="005A640B"/>
    <w:rsid w:val="005B44C6"/>
    <w:rsid w:val="005B4946"/>
    <w:rsid w:val="005B4EEC"/>
    <w:rsid w:val="005C2D26"/>
    <w:rsid w:val="005C6259"/>
    <w:rsid w:val="005D10B4"/>
    <w:rsid w:val="005D1C25"/>
    <w:rsid w:val="005D23C4"/>
    <w:rsid w:val="005D3434"/>
    <w:rsid w:val="005D4374"/>
    <w:rsid w:val="005D6A87"/>
    <w:rsid w:val="005E2112"/>
    <w:rsid w:val="005F6F58"/>
    <w:rsid w:val="00601215"/>
    <w:rsid w:val="00602C6D"/>
    <w:rsid w:val="00606AC2"/>
    <w:rsid w:val="006122C1"/>
    <w:rsid w:val="00612A09"/>
    <w:rsid w:val="006205AC"/>
    <w:rsid w:val="006227AB"/>
    <w:rsid w:val="00622EFD"/>
    <w:rsid w:val="00623B39"/>
    <w:rsid w:val="006538AC"/>
    <w:rsid w:val="00653920"/>
    <w:rsid w:val="00663575"/>
    <w:rsid w:val="00666C78"/>
    <w:rsid w:val="00666E33"/>
    <w:rsid w:val="00673CFA"/>
    <w:rsid w:val="006744C1"/>
    <w:rsid w:val="00677561"/>
    <w:rsid w:val="00677785"/>
    <w:rsid w:val="0068093F"/>
    <w:rsid w:val="00681EC2"/>
    <w:rsid w:val="00692D24"/>
    <w:rsid w:val="006A338C"/>
    <w:rsid w:val="006A5F17"/>
    <w:rsid w:val="006B1FD3"/>
    <w:rsid w:val="006B30F8"/>
    <w:rsid w:val="006B62B2"/>
    <w:rsid w:val="006C14AA"/>
    <w:rsid w:val="006C2AC2"/>
    <w:rsid w:val="006C3832"/>
    <w:rsid w:val="006C401A"/>
    <w:rsid w:val="006C427D"/>
    <w:rsid w:val="006C60A0"/>
    <w:rsid w:val="006C6E6A"/>
    <w:rsid w:val="006D1339"/>
    <w:rsid w:val="006D36F9"/>
    <w:rsid w:val="006D49D3"/>
    <w:rsid w:val="006D4EC6"/>
    <w:rsid w:val="006E08BA"/>
    <w:rsid w:val="006E759B"/>
    <w:rsid w:val="006F0869"/>
    <w:rsid w:val="007002AB"/>
    <w:rsid w:val="00702788"/>
    <w:rsid w:val="0071429B"/>
    <w:rsid w:val="0071537E"/>
    <w:rsid w:val="00721441"/>
    <w:rsid w:val="00736081"/>
    <w:rsid w:val="00744F36"/>
    <w:rsid w:val="007555B5"/>
    <w:rsid w:val="0076098A"/>
    <w:rsid w:val="00762ACF"/>
    <w:rsid w:val="00763257"/>
    <w:rsid w:val="00764CC2"/>
    <w:rsid w:val="00765FA6"/>
    <w:rsid w:val="00766638"/>
    <w:rsid w:val="00770241"/>
    <w:rsid w:val="00775C65"/>
    <w:rsid w:val="007769D8"/>
    <w:rsid w:val="00776D65"/>
    <w:rsid w:val="00777155"/>
    <w:rsid w:val="007778BA"/>
    <w:rsid w:val="00780552"/>
    <w:rsid w:val="00785622"/>
    <w:rsid w:val="0078592D"/>
    <w:rsid w:val="007911D0"/>
    <w:rsid w:val="00794283"/>
    <w:rsid w:val="007A07DB"/>
    <w:rsid w:val="007A2298"/>
    <w:rsid w:val="007A2E89"/>
    <w:rsid w:val="007A65FB"/>
    <w:rsid w:val="007A6E4C"/>
    <w:rsid w:val="007B441F"/>
    <w:rsid w:val="007B5442"/>
    <w:rsid w:val="007B7964"/>
    <w:rsid w:val="007C0CD8"/>
    <w:rsid w:val="007C0F27"/>
    <w:rsid w:val="007C391E"/>
    <w:rsid w:val="007D3949"/>
    <w:rsid w:val="007D69D3"/>
    <w:rsid w:val="007E72E3"/>
    <w:rsid w:val="007F0ECD"/>
    <w:rsid w:val="007F6A3F"/>
    <w:rsid w:val="007F7D93"/>
    <w:rsid w:val="00815FAE"/>
    <w:rsid w:val="00816E27"/>
    <w:rsid w:val="0082248D"/>
    <w:rsid w:val="00831CB8"/>
    <w:rsid w:val="00832757"/>
    <w:rsid w:val="00847877"/>
    <w:rsid w:val="00847D3C"/>
    <w:rsid w:val="0085190A"/>
    <w:rsid w:val="008537A4"/>
    <w:rsid w:val="0086500C"/>
    <w:rsid w:val="0087036E"/>
    <w:rsid w:val="00870AD1"/>
    <w:rsid w:val="00870D49"/>
    <w:rsid w:val="008A0711"/>
    <w:rsid w:val="008A0E82"/>
    <w:rsid w:val="008A476F"/>
    <w:rsid w:val="008B00BF"/>
    <w:rsid w:val="008B4E2C"/>
    <w:rsid w:val="008C4B8C"/>
    <w:rsid w:val="008C5A55"/>
    <w:rsid w:val="008C6260"/>
    <w:rsid w:val="008D0EE6"/>
    <w:rsid w:val="008D66A3"/>
    <w:rsid w:val="008E26CD"/>
    <w:rsid w:val="008E31F3"/>
    <w:rsid w:val="008E3EBC"/>
    <w:rsid w:val="008E60C0"/>
    <w:rsid w:val="008F2301"/>
    <w:rsid w:val="008F28BB"/>
    <w:rsid w:val="008F588B"/>
    <w:rsid w:val="008F687A"/>
    <w:rsid w:val="00901186"/>
    <w:rsid w:val="009029F4"/>
    <w:rsid w:val="00902B0D"/>
    <w:rsid w:val="0090427D"/>
    <w:rsid w:val="00910927"/>
    <w:rsid w:val="00912726"/>
    <w:rsid w:val="009144D4"/>
    <w:rsid w:val="00915EB1"/>
    <w:rsid w:val="009178B1"/>
    <w:rsid w:val="00921F6C"/>
    <w:rsid w:val="0092261B"/>
    <w:rsid w:val="00924EE0"/>
    <w:rsid w:val="00925CFC"/>
    <w:rsid w:val="00931519"/>
    <w:rsid w:val="009316C3"/>
    <w:rsid w:val="009328DE"/>
    <w:rsid w:val="009374D9"/>
    <w:rsid w:val="00946E58"/>
    <w:rsid w:val="00950A36"/>
    <w:rsid w:val="00964DAB"/>
    <w:rsid w:val="00966BA8"/>
    <w:rsid w:val="00966F59"/>
    <w:rsid w:val="00971E2A"/>
    <w:rsid w:val="0097764B"/>
    <w:rsid w:val="00977C9A"/>
    <w:rsid w:val="00977DD3"/>
    <w:rsid w:val="00982E18"/>
    <w:rsid w:val="00991C82"/>
    <w:rsid w:val="00995462"/>
    <w:rsid w:val="009A24C4"/>
    <w:rsid w:val="009A3E23"/>
    <w:rsid w:val="009A7DF7"/>
    <w:rsid w:val="009B311F"/>
    <w:rsid w:val="009B6FD3"/>
    <w:rsid w:val="009C4E58"/>
    <w:rsid w:val="009C5D40"/>
    <w:rsid w:val="009D0A12"/>
    <w:rsid w:val="009D31E2"/>
    <w:rsid w:val="009D4A09"/>
    <w:rsid w:val="009E03D8"/>
    <w:rsid w:val="009E7438"/>
    <w:rsid w:val="009F3B8C"/>
    <w:rsid w:val="009F7C8C"/>
    <w:rsid w:val="00A038E6"/>
    <w:rsid w:val="00A03B26"/>
    <w:rsid w:val="00A04ACF"/>
    <w:rsid w:val="00A061D6"/>
    <w:rsid w:val="00A0799B"/>
    <w:rsid w:val="00A11D60"/>
    <w:rsid w:val="00A1305D"/>
    <w:rsid w:val="00A13C3D"/>
    <w:rsid w:val="00A15A1D"/>
    <w:rsid w:val="00A21B89"/>
    <w:rsid w:val="00A25B41"/>
    <w:rsid w:val="00A30869"/>
    <w:rsid w:val="00A30968"/>
    <w:rsid w:val="00A3317F"/>
    <w:rsid w:val="00A34933"/>
    <w:rsid w:val="00A40D7A"/>
    <w:rsid w:val="00A433D9"/>
    <w:rsid w:val="00A518DD"/>
    <w:rsid w:val="00A55755"/>
    <w:rsid w:val="00A55912"/>
    <w:rsid w:val="00A5780A"/>
    <w:rsid w:val="00A622AE"/>
    <w:rsid w:val="00A66F22"/>
    <w:rsid w:val="00A67AFB"/>
    <w:rsid w:val="00A70EB8"/>
    <w:rsid w:val="00A71FDD"/>
    <w:rsid w:val="00A74214"/>
    <w:rsid w:val="00A75792"/>
    <w:rsid w:val="00A761E0"/>
    <w:rsid w:val="00A77CEE"/>
    <w:rsid w:val="00A809B1"/>
    <w:rsid w:val="00A82C5D"/>
    <w:rsid w:val="00A839C1"/>
    <w:rsid w:val="00A87D3D"/>
    <w:rsid w:val="00A9316F"/>
    <w:rsid w:val="00A93DAE"/>
    <w:rsid w:val="00A95967"/>
    <w:rsid w:val="00AA1C23"/>
    <w:rsid w:val="00AA7E3A"/>
    <w:rsid w:val="00AB5842"/>
    <w:rsid w:val="00AB5B83"/>
    <w:rsid w:val="00AC60AB"/>
    <w:rsid w:val="00AC6C7A"/>
    <w:rsid w:val="00AD0DD4"/>
    <w:rsid w:val="00AD0ED3"/>
    <w:rsid w:val="00AD5085"/>
    <w:rsid w:val="00AD74A8"/>
    <w:rsid w:val="00AE0CEB"/>
    <w:rsid w:val="00AE38F3"/>
    <w:rsid w:val="00AE797A"/>
    <w:rsid w:val="00AF4268"/>
    <w:rsid w:val="00AF782E"/>
    <w:rsid w:val="00AF7CC8"/>
    <w:rsid w:val="00B00F41"/>
    <w:rsid w:val="00B104A3"/>
    <w:rsid w:val="00B110B0"/>
    <w:rsid w:val="00B126C5"/>
    <w:rsid w:val="00B12752"/>
    <w:rsid w:val="00B1316F"/>
    <w:rsid w:val="00B15399"/>
    <w:rsid w:val="00B17CBB"/>
    <w:rsid w:val="00B22D47"/>
    <w:rsid w:val="00B23409"/>
    <w:rsid w:val="00B31660"/>
    <w:rsid w:val="00B319AC"/>
    <w:rsid w:val="00B33539"/>
    <w:rsid w:val="00B40705"/>
    <w:rsid w:val="00B40CC0"/>
    <w:rsid w:val="00B41278"/>
    <w:rsid w:val="00B436DF"/>
    <w:rsid w:val="00B454A4"/>
    <w:rsid w:val="00B520C7"/>
    <w:rsid w:val="00B56C12"/>
    <w:rsid w:val="00B5771C"/>
    <w:rsid w:val="00B57906"/>
    <w:rsid w:val="00B60FF1"/>
    <w:rsid w:val="00B61D94"/>
    <w:rsid w:val="00B62BC9"/>
    <w:rsid w:val="00B63ABF"/>
    <w:rsid w:val="00B63F33"/>
    <w:rsid w:val="00B64AEA"/>
    <w:rsid w:val="00B64FF8"/>
    <w:rsid w:val="00B6661C"/>
    <w:rsid w:val="00B673CF"/>
    <w:rsid w:val="00B67EC4"/>
    <w:rsid w:val="00B7274F"/>
    <w:rsid w:val="00B72B2B"/>
    <w:rsid w:val="00B8237B"/>
    <w:rsid w:val="00B83AAC"/>
    <w:rsid w:val="00B87107"/>
    <w:rsid w:val="00B915B4"/>
    <w:rsid w:val="00B9396B"/>
    <w:rsid w:val="00B95DDA"/>
    <w:rsid w:val="00BA0241"/>
    <w:rsid w:val="00BB6650"/>
    <w:rsid w:val="00BD4312"/>
    <w:rsid w:val="00BD6B65"/>
    <w:rsid w:val="00BE1993"/>
    <w:rsid w:val="00BE7216"/>
    <w:rsid w:val="00BF3EEC"/>
    <w:rsid w:val="00BF4C02"/>
    <w:rsid w:val="00BF568F"/>
    <w:rsid w:val="00BF64E0"/>
    <w:rsid w:val="00C0108F"/>
    <w:rsid w:val="00C046ED"/>
    <w:rsid w:val="00C04786"/>
    <w:rsid w:val="00C0709D"/>
    <w:rsid w:val="00C07EE3"/>
    <w:rsid w:val="00C11555"/>
    <w:rsid w:val="00C12B5B"/>
    <w:rsid w:val="00C1598B"/>
    <w:rsid w:val="00C202B7"/>
    <w:rsid w:val="00C23E25"/>
    <w:rsid w:val="00C32488"/>
    <w:rsid w:val="00C3486E"/>
    <w:rsid w:val="00C359F9"/>
    <w:rsid w:val="00C36789"/>
    <w:rsid w:val="00C37D80"/>
    <w:rsid w:val="00C42F52"/>
    <w:rsid w:val="00C44B95"/>
    <w:rsid w:val="00C50A89"/>
    <w:rsid w:val="00C50FB6"/>
    <w:rsid w:val="00C52156"/>
    <w:rsid w:val="00C538AB"/>
    <w:rsid w:val="00C553EC"/>
    <w:rsid w:val="00C56466"/>
    <w:rsid w:val="00C56F87"/>
    <w:rsid w:val="00C61519"/>
    <w:rsid w:val="00C618C7"/>
    <w:rsid w:val="00C6460E"/>
    <w:rsid w:val="00C74461"/>
    <w:rsid w:val="00C852D2"/>
    <w:rsid w:val="00C85356"/>
    <w:rsid w:val="00C86E36"/>
    <w:rsid w:val="00C918F0"/>
    <w:rsid w:val="00C929F6"/>
    <w:rsid w:val="00C97216"/>
    <w:rsid w:val="00CA2C28"/>
    <w:rsid w:val="00CA420C"/>
    <w:rsid w:val="00CA56C5"/>
    <w:rsid w:val="00CB605D"/>
    <w:rsid w:val="00CB689C"/>
    <w:rsid w:val="00CB70BA"/>
    <w:rsid w:val="00CC1141"/>
    <w:rsid w:val="00CC1BC9"/>
    <w:rsid w:val="00CC2BBE"/>
    <w:rsid w:val="00CD7085"/>
    <w:rsid w:val="00CE07DB"/>
    <w:rsid w:val="00CE0D9A"/>
    <w:rsid w:val="00CE174B"/>
    <w:rsid w:val="00CE6C62"/>
    <w:rsid w:val="00CE7A29"/>
    <w:rsid w:val="00CF01A1"/>
    <w:rsid w:val="00CF14A9"/>
    <w:rsid w:val="00CF6BAD"/>
    <w:rsid w:val="00D0189A"/>
    <w:rsid w:val="00D165EF"/>
    <w:rsid w:val="00D21E02"/>
    <w:rsid w:val="00D24C92"/>
    <w:rsid w:val="00D3023D"/>
    <w:rsid w:val="00D30637"/>
    <w:rsid w:val="00D31C59"/>
    <w:rsid w:val="00D3617F"/>
    <w:rsid w:val="00D36590"/>
    <w:rsid w:val="00D4296A"/>
    <w:rsid w:val="00D46FE2"/>
    <w:rsid w:val="00D52DAF"/>
    <w:rsid w:val="00D553C3"/>
    <w:rsid w:val="00D60138"/>
    <w:rsid w:val="00D630B7"/>
    <w:rsid w:val="00D71578"/>
    <w:rsid w:val="00D86D29"/>
    <w:rsid w:val="00D936E6"/>
    <w:rsid w:val="00D955FB"/>
    <w:rsid w:val="00DA2D87"/>
    <w:rsid w:val="00DA4715"/>
    <w:rsid w:val="00DA47A7"/>
    <w:rsid w:val="00DA485F"/>
    <w:rsid w:val="00DA56B1"/>
    <w:rsid w:val="00DA596C"/>
    <w:rsid w:val="00DB0107"/>
    <w:rsid w:val="00DB17B3"/>
    <w:rsid w:val="00DB3785"/>
    <w:rsid w:val="00DB4F7A"/>
    <w:rsid w:val="00DB6AB9"/>
    <w:rsid w:val="00DB7FDE"/>
    <w:rsid w:val="00DC0E6C"/>
    <w:rsid w:val="00DC14C8"/>
    <w:rsid w:val="00DC6878"/>
    <w:rsid w:val="00DD004C"/>
    <w:rsid w:val="00DD57DA"/>
    <w:rsid w:val="00DE1486"/>
    <w:rsid w:val="00DE3D6E"/>
    <w:rsid w:val="00DE4EFA"/>
    <w:rsid w:val="00DE51BD"/>
    <w:rsid w:val="00DE57B3"/>
    <w:rsid w:val="00DE6A73"/>
    <w:rsid w:val="00DE70FA"/>
    <w:rsid w:val="00DF4239"/>
    <w:rsid w:val="00DF4B4B"/>
    <w:rsid w:val="00DF614C"/>
    <w:rsid w:val="00DF769C"/>
    <w:rsid w:val="00E02216"/>
    <w:rsid w:val="00E05742"/>
    <w:rsid w:val="00E10776"/>
    <w:rsid w:val="00E16316"/>
    <w:rsid w:val="00E202BE"/>
    <w:rsid w:val="00E2120A"/>
    <w:rsid w:val="00E25E8D"/>
    <w:rsid w:val="00E352C4"/>
    <w:rsid w:val="00E372E0"/>
    <w:rsid w:val="00E37BA1"/>
    <w:rsid w:val="00E44BE7"/>
    <w:rsid w:val="00E50DAC"/>
    <w:rsid w:val="00E53A3B"/>
    <w:rsid w:val="00E5704E"/>
    <w:rsid w:val="00E6016D"/>
    <w:rsid w:val="00E72A38"/>
    <w:rsid w:val="00E72FAD"/>
    <w:rsid w:val="00E829DF"/>
    <w:rsid w:val="00E84B6A"/>
    <w:rsid w:val="00E85EAE"/>
    <w:rsid w:val="00E91990"/>
    <w:rsid w:val="00E94E96"/>
    <w:rsid w:val="00E94EAA"/>
    <w:rsid w:val="00EA0406"/>
    <w:rsid w:val="00EA1216"/>
    <w:rsid w:val="00EA2CED"/>
    <w:rsid w:val="00EA5834"/>
    <w:rsid w:val="00EB4400"/>
    <w:rsid w:val="00EB55E6"/>
    <w:rsid w:val="00EB7630"/>
    <w:rsid w:val="00EC2599"/>
    <w:rsid w:val="00EC4399"/>
    <w:rsid w:val="00ED0052"/>
    <w:rsid w:val="00EE14ED"/>
    <w:rsid w:val="00EE3D46"/>
    <w:rsid w:val="00EE40B5"/>
    <w:rsid w:val="00EE5934"/>
    <w:rsid w:val="00EE5DB1"/>
    <w:rsid w:val="00EF0FEB"/>
    <w:rsid w:val="00F03802"/>
    <w:rsid w:val="00F069D1"/>
    <w:rsid w:val="00F10837"/>
    <w:rsid w:val="00F1365A"/>
    <w:rsid w:val="00F152F6"/>
    <w:rsid w:val="00F162FB"/>
    <w:rsid w:val="00F2169E"/>
    <w:rsid w:val="00F22740"/>
    <w:rsid w:val="00F30B8F"/>
    <w:rsid w:val="00F3111A"/>
    <w:rsid w:val="00F3381C"/>
    <w:rsid w:val="00F3463C"/>
    <w:rsid w:val="00F346B2"/>
    <w:rsid w:val="00F416BF"/>
    <w:rsid w:val="00F44DAE"/>
    <w:rsid w:val="00F44F77"/>
    <w:rsid w:val="00F45F6F"/>
    <w:rsid w:val="00F47B14"/>
    <w:rsid w:val="00F546F5"/>
    <w:rsid w:val="00F54EEC"/>
    <w:rsid w:val="00F6051D"/>
    <w:rsid w:val="00F7149A"/>
    <w:rsid w:val="00F77F0B"/>
    <w:rsid w:val="00F80209"/>
    <w:rsid w:val="00F8060E"/>
    <w:rsid w:val="00F84490"/>
    <w:rsid w:val="00F8567C"/>
    <w:rsid w:val="00F87B59"/>
    <w:rsid w:val="00F9287B"/>
    <w:rsid w:val="00F933A5"/>
    <w:rsid w:val="00F934E4"/>
    <w:rsid w:val="00F95C32"/>
    <w:rsid w:val="00FA0BE1"/>
    <w:rsid w:val="00FA0C3C"/>
    <w:rsid w:val="00FA3309"/>
    <w:rsid w:val="00FB4FEF"/>
    <w:rsid w:val="00FC174C"/>
    <w:rsid w:val="00FC2368"/>
    <w:rsid w:val="00FC3C1D"/>
    <w:rsid w:val="00FC5788"/>
    <w:rsid w:val="00FC7C22"/>
    <w:rsid w:val="00FD03C5"/>
    <w:rsid w:val="00FD29C9"/>
    <w:rsid w:val="00FE46C5"/>
    <w:rsid w:val="00FE4CFD"/>
    <w:rsid w:val="00FE680C"/>
    <w:rsid w:val="00FF1ADD"/>
    <w:rsid w:val="00FF3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FB"/>
    <w:rPr>
      <w:sz w:val="24"/>
      <w:szCs w:val="24"/>
    </w:rPr>
  </w:style>
  <w:style w:type="paragraph" w:styleId="Heading1">
    <w:name w:val="heading 1"/>
    <w:basedOn w:val="Normal"/>
    <w:next w:val="Normal"/>
    <w:link w:val="Heading1Char"/>
    <w:uiPriority w:val="99"/>
    <w:qFormat/>
    <w:rsid w:val="00A67AFB"/>
    <w:pPr>
      <w:keepNext/>
      <w:outlineLvl w:val="0"/>
    </w:pPr>
    <w:rPr>
      <w:i/>
      <w:iCs/>
    </w:rPr>
  </w:style>
  <w:style w:type="paragraph" w:styleId="Heading2">
    <w:name w:val="heading 2"/>
    <w:basedOn w:val="Normal"/>
    <w:next w:val="Normal"/>
    <w:link w:val="Heading2Char"/>
    <w:uiPriority w:val="99"/>
    <w:qFormat/>
    <w:rsid w:val="00A67AFB"/>
    <w:pPr>
      <w:keepNext/>
      <w:outlineLvl w:val="1"/>
    </w:pPr>
    <w:rPr>
      <w:b/>
      <w:bCs/>
    </w:rPr>
  </w:style>
  <w:style w:type="paragraph" w:styleId="Heading7">
    <w:name w:val="heading 7"/>
    <w:basedOn w:val="Normal"/>
    <w:next w:val="Normal"/>
    <w:link w:val="Heading7Char"/>
    <w:uiPriority w:val="99"/>
    <w:qFormat/>
    <w:rsid w:val="00A67AFB"/>
    <w:pPr>
      <w:keepNext/>
      <w:pBdr>
        <w:bottom w:val="single" w:sz="4" w:space="10" w:color="auto"/>
      </w:pBd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12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82124"/>
    <w:rPr>
      <w:rFonts w:ascii="Cambria" w:eastAsia="Times New Roman" w:hAnsi="Cambria" w:cs="Times New Roman"/>
      <w:b/>
      <w:bCs/>
      <w:i/>
      <w:iCs/>
      <w:sz w:val="28"/>
      <w:szCs w:val="28"/>
    </w:rPr>
  </w:style>
  <w:style w:type="character" w:customStyle="1" w:styleId="Heading7Char">
    <w:name w:val="Heading 7 Char"/>
    <w:basedOn w:val="DefaultParagraphFont"/>
    <w:link w:val="Heading7"/>
    <w:uiPriority w:val="9"/>
    <w:semiHidden/>
    <w:rsid w:val="00982124"/>
    <w:rPr>
      <w:rFonts w:ascii="Calibri" w:eastAsia="Times New Roman" w:hAnsi="Calibri" w:cs="Times New Roman"/>
      <w:sz w:val="24"/>
      <w:szCs w:val="24"/>
    </w:rPr>
  </w:style>
  <w:style w:type="character" w:styleId="Hyperlink">
    <w:name w:val="Hyperlink"/>
    <w:basedOn w:val="DefaultParagraphFont"/>
    <w:rsid w:val="00A67AFB"/>
    <w:rPr>
      <w:color w:val="0000FF"/>
      <w:u w:val="single"/>
    </w:rPr>
  </w:style>
  <w:style w:type="paragraph" w:styleId="ListParagraph">
    <w:name w:val="List Paragraph"/>
    <w:basedOn w:val="Normal"/>
    <w:uiPriority w:val="34"/>
    <w:qFormat/>
    <w:rsid w:val="00A67AFB"/>
    <w:pPr>
      <w:spacing w:before="240" w:after="240"/>
      <w:ind w:left="720" w:right="158"/>
    </w:pPr>
  </w:style>
  <w:style w:type="paragraph" w:styleId="Header">
    <w:name w:val="header"/>
    <w:basedOn w:val="Normal"/>
    <w:link w:val="HeaderChar"/>
    <w:rsid w:val="00EA5834"/>
    <w:pPr>
      <w:tabs>
        <w:tab w:val="center" w:pos="4680"/>
        <w:tab w:val="right" w:pos="9360"/>
      </w:tabs>
    </w:pPr>
  </w:style>
  <w:style w:type="character" w:customStyle="1" w:styleId="HeaderChar">
    <w:name w:val="Header Char"/>
    <w:basedOn w:val="DefaultParagraphFont"/>
    <w:link w:val="Header"/>
    <w:locked/>
    <w:rsid w:val="00EA5834"/>
    <w:rPr>
      <w:sz w:val="24"/>
      <w:szCs w:val="24"/>
    </w:rPr>
  </w:style>
  <w:style w:type="paragraph" w:styleId="Footer">
    <w:name w:val="footer"/>
    <w:basedOn w:val="Normal"/>
    <w:link w:val="FooterChar"/>
    <w:uiPriority w:val="99"/>
    <w:semiHidden/>
    <w:rsid w:val="00EA5834"/>
    <w:pPr>
      <w:tabs>
        <w:tab w:val="center" w:pos="4680"/>
        <w:tab w:val="right" w:pos="9360"/>
      </w:tabs>
    </w:pPr>
  </w:style>
  <w:style w:type="character" w:customStyle="1" w:styleId="FooterChar">
    <w:name w:val="Footer Char"/>
    <w:basedOn w:val="DefaultParagraphFont"/>
    <w:link w:val="Footer"/>
    <w:uiPriority w:val="99"/>
    <w:semiHidden/>
    <w:locked/>
    <w:rsid w:val="00EA5834"/>
    <w:rPr>
      <w:sz w:val="24"/>
      <w:szCs w:val="24"/>
    </w:rPr>
  </w:style>
  <w:style w:type="paragraph" w:styleId="BalloonText">
    <w:name w:val="Balloon Text"/>
    <w:basedOn w:val="Normal"/>
    <w:link w:val="BalloonTextChar"/>
    <w:uiPriority w:val="99"/>
    <w:semiHidden/>
    <w:rsid w:val="001B262D"/>
    <w:rPr>
      <w:rFonts w:ascii="Tahoma" w:hAnsi="Tahoma" w:cs="Tahoma"/>
      <w:sz w:val="16"/>
      <w:szCs w:val="16"/>
    </w:rPr>
  </w:style>
  <w:style w:type="character" w:customStyle="1" w:styleId="BalloonTextChar">
    <w:name w:val="Balloon Text Char"/>
    <w:basedOn w:val="DefaultParagraphFont"/>
    <w:link w:val="BalloonText"/>
    <w:uiPriority w:val="99"/>
    <w:semiHidden/>
    <w:rsid w:val="00982124"/>
    <w:rPr>
      <w:sz w:val="0"/>
      <w:szCs w:val="0"/>
    </w:rPr>
  </w:style>
  <w:style w:type="character" w:styleId="CommentReference">
    <w:name w:val="annotation reference"/>
    <w:basedOn w:val="DefaultParagraphFont"/>
    <w:uiPriority w:val="99"/>
    <w:semiHidden/>
    <w:unhideWhenUsed/>
    <w:rsid w:val="0078592D"/>
    <w:rPr>
      <w:sz w:val="16"/>
      <w:szCs w:val="16"/>
    </w:rPr>
  </w:style>
  <w:style w:type="paragraph" w:styleId="CommentText">
    <w:name w:val="annotation text"/>
    <w:basedOn w:val="Normal"/>
    <w:link w:val="CommentTextChar"/>
    <w:uiPriority w:val="99"/>
    <w:semiHidden/>
    <w:unhideWhenUsed/>
    <w:rsid w:val="0078592D"/>
    <w:rPr>
      <w:sz w:val="20"/>
      <w:szCs w:val="20"/>
    </w:rPr>
  </w:style>
  <w:style w:type="character" w:customStyle="1" w:styleId="CommentTextChar">
    <w:name w:val="Comment Text Char"/>
    <w:basedOn w:val="DefaultParagraphFont"/>
    <w:link w:val="CommentText"/>
    <w:uiPriority w:val="99"/>
    <w:semiHidden/>
    <w:rsid w:val="0078592D"/>
  </w:style>
  <w:style w:type="paragraph" w:styleId="CommentSubject">
    <w:name w:val="annotation subject"/>
    <w:basedOn w:val="CommentText"/>
    <w:next w:val="CommentText"/>
    <w:link w:val="CommentSubjectChar"/>
    <w:uiPriority w:val="99"/>
    <w:semiHidden/>
    <w:unhideWhenUsed/>
    <w:rsid w:val="0078592D"/>
    <w:rPr>
      <w:b/>
      <w:bCs/>
    </w:rPr>
  </w:style>
  <w:style w:type="character" w:customStyle="1" w:styleId="CommentSubjectChar">
    <w:name w:val="Comment Subject Char"/>
    <w:basedOn w:val="CommentTextChar"/>
    <w:link w:val="CommentSubject"/>
    <w:uiPriority w:val="99"/>
    <w:semiHidden/>
    <w:rsid w:val="0078592D"/>
    <w:rPr>
      <w:b/>
      <w:bCs/>
    </w:rPr>
  </w:style>
  <w:style w:type="paragraph" w:styleId="Revision">
    <w:name w:val="Revision"/>
    <w:hidden/>
    <w:uiPriority w:val="99"/>
    <w:semiHidden/>
    <w:rsid w:val="0078592D"/>
    <w:rPr>
      <w:sz w:val="24"/>
      <w:szCs w:val="24"/>
    </w:rPr>
  </w:style>
  <w:style w:type="paragraph" w:styleId="BodyText">
    <w:name w:val="Body Text"/>
    <w:basedOn w:val="Normal"/>
    <w:link w:val="BodyTextChar"/>
    <w:rsid w:val="00A9316F"/>
    <w:pPr>
      <w:jc w:val="both"/>
    </w:pPr>
    <w:rPr>
      <w:sz w:val="22"/>
      <w:szCs w:val="20"/>
    </w:rPr>
  </w:style>
  <w:style w:type="character" w:customStyle="1" w:styleId="BodyTextChar">
    <w:name w:val="Body Text Char"/>
    <w:basedOn w:val="DefaultParagraphFont"/>
    <w:link w:val="BodyText"/>
    <w:rsid w:val="00A9316F"/>
    <w:rPr>
      <w:sz w:val="22"/>
    </w:rPr>
  </w:style>
  <w:style w:type="character" w:styleId="FollowedHyperlink">
    <w:name w:val="FollowedHyperlink"/>
    <w:basedOn w:val="DefaultParagraphFont"/>
    <w:uiPriority w:val="99"/>
    <w:semiHidden/>
    <w:unhideWhenUsed/>
    <w:rsid w:val="00432546"/>
    <w:rPr>
      <w:color w:val="800080"/>
      <w:u w:val="single"/>
    </w:rPr>
  </w:style>
  <w:style w:type="character" w:customStyle="1" w:styleId="intlink">
    <w:name w:val="intlink"/>
    <w:basedOn w:val="DefaultParagraphFont"/>
    <w:rsid w:val="001F67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rksolutionsdss.ingeniuxondemand.com/for-individuals/career-planning/occupations-in-demand" TargetMode="External"/><Relationship Id="rId18" Type="http://schemas.openxmlformats.org/officeDocument/2006/relationships/hyperlink" Target="mailto:Nicole.Quintero@wrksolutions.com" TargetMode="External"/><Relationship Id="rId26" Type="http://schemas.openxmlformats.org/officeDocument/2006/relationships/hyperlink" Target="http://wrksolutionsdss.ingeniuxondemand.com/for-individuals/career-planning/occupations-in-demand" TargetMode="External"/><Relationship Id="rId3" Type="http://schemas.openxmlformats.org/officeDocument/2006/relationships/styles" Target="styles.xml"/><Relationship Id="rId21" Type="http://schemas.openxmlformats.org/officeDocument/2006/relationships/hyperlink" Target="http://wrksolutionsdss.ingeniuxondemand.com/staff-resources/services-we-offer/financial-aid-servic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rksolutionsdss.ingeniuxondemand.com/for-individuals/training-and-education" TargetMode="External"/><Relationship Id="rId17" Type="http://schemas.openxmlformats.org/officeDocument/2006/relationships/hyperlink" Target="mailto:Jessica.Reyes@wrksolutions.com" TargetMode="External"/><Relationship Id="rId25" Type="http://schemas.openxmlformats.org/officeDocument/2006/relationships/hyperlink" Target="http://wrksolutionsdss.ingeniuxondemand.com/for-individuals/training-and-educa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gela.Nickerson@wrksolutions.com" TargetMode="External"/><Relationship Id="rId20" Type="http://schemas.openxmlformats.org/officeDocument/2006/relationships/hyperlink" Target="http://www.wrksolutions.com/staff-resources/issuan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rksolutionsdss.ingeniuxondemand.com/for-individuals/financial-aid-support" TargetMode="External"/><Relationship Id="rId24" Type="http://schemas.openxmlformats.org/officeDocument/2006/relationships/hyperlink" Target="http://wrksolutionsdss.ingeniuxondemand.com/staff-resources/services-we-offer/scholarship-registry-letters"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rksolutionsdss.ingeniuxondemand.com/about-us/business-opportunities/become-a-vendor" TargetMode="External"/><Relationship Id="rId23" Type="http://schemas.openxmlformats.org/officeDocument/2006/relationships/hyperlink" Target="http://wrksolutionsdss.ingeniuxondemand.com/staff-resources/services-we-offer/financial-aid-letters-and-forms" TargetMode="External"/><Relationship Id="rId28" Type="http://schemas.openxmlformats.org/officeDocument/2006/relationships/header" Target="header2.xml"/><Relationship Id="rId10" Type="http://schemas.openxmlformats.org/officeDocument/2006/relationships/hyperlink" Target="http://wrksolutionsdss.ingeniuxondemand.com/staff-resources/services-we-offer/scholarship-registry-letters" TargetMode="External"/><Relationship Id="rId19" Type="http://schemas.openxmlformats.org/officeDocument/2006/relationships/hyperlink" Target="mailto:Kevin.Rodney@wrksolutions.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rksolutionsdss.ingeniuxondemand.com/staff-resources/services-we-offer/charts-on-financial-aid-process" TargetMode="External"/><Relationship Id="rId14" Type="http://schemas.openxmlformats.org/officeDocument/2006/relationships/hyperlink" Target="%20http:/wrksolutionsdss.ingeniuxondemand.com/for-individuals/training-and-education" TargetMode="External"/><Relationship Id="rId22" Type="http://schemas.openxmlformats.org/officeDocument/2006/relationships/hyperlink" Target="http://wrksolutionsdss.ingeniuxondemand.com/staff-resources/services-we-offer/charts-on-financial-aid-process"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B28D3-FD4E-4E87-AAF1-FE320980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13-21 Managing Financial Aid - Scholarship Registry/Wait List/Scholarship Contribution Limits</vt:lpstr>
    </vt:vector>
  </TitlesOfParts>
  <Company>Arbor E &amp; T</Company>
  <LinksUpToDate>false</LinksUpToDate>
  <CharactersWithSpaces>14516</CharactersWithSpaces>
  <SharedDoc>false</SharedDoc>
  <HLinks>
    <vt:vector size="66" baseType="variant">
      <vt:variant>
        <vt:i4>458759</vt:i4>
      </vt:variant>
      <vt:variant>
        <vt:i4>30</vt:i4>
      </vt:variant>
      <vt:variant>
        <vt:i4>0</vt:i4>
      </vt:variant>
      <vt:variant>
        <vt:i4>5</vt:i4>
      </vt:variant>
      <vt:variant>
        <vt:lpwstr>http://www.wrksolutions.com/jobs/occupationindemand.html</vt:lpwstr>
      </vt:variant>
      <vt:variant>
        <vt:lpwstr/>
      </vt:variant>
      <vt:variant>
        <vt:i4>6553682</vt:i4>
      </vt:variant>
      <vt:variant>
        <vt:i4>27</vt:i4>
      </vt:variant>
      <vt:variant>
        <vt:i4>0</vt:i4>
      </vt:variant>
      <vt:variant>
        <vt:i4>5</vt:i4>
      </vt:variant>
      <vt:variant>
        <vt:lpwstr>http://www.wrksolutions.com/aid/Training_Education.html</vt:lpwstr>
      </vt:variant>
      <vt:variant>
        <vt:lpwstr/>
      </vt:variant>
      <vt:variant>
        <vt:i4>5963840</vt:i4>
      </vt:variant>
      <vt:variant>
        <vt:i4>24</vt:i4>
      </vt:variant>
      <vt:variant>
        <vt:i4>0</vt:i4>
      </vt:variant>
      <vt:variant>
        <vt:i4>5</vt:i4>
      </vt:variant>
      <vt:variant>
        <vt:lpwstr>http://www.wrksolutions.com/staff/Scholarship_Registry_Letters.html</vt:lpwstr>
      </vt:variant>
      <vt:variant>
        <vt:lpwstr/>
      </vt:variant>
      <vt:variant>
        <vt:i4>7798899</vt:i4>
      </vt:variant>
      <vt:variant>
        <vt:i4>21</vt:i4>
      </vt:variant>
      <vt:variant>
        <vt:i4>0</vt:i4>
      </vt:variant>
      <vt:variant>
        <vt:i4>5</vt:i4>
      </vt:variant>
      <vt:variant>
        <vt:lpwstr>http://www.wrksolutions.com/staff/financialaidlettersforms.html</vt:lpwstr>
      </vt:variant>
      <vt:variant>
        <vt:lpwstr/>
      </vt:variant>
      <vt:variant>
        <vt:i4>5701656</vt:i4>
      </vt:variant>
      <vt:variant>
        <vt:i4>18</vt:i4>
      </vt:variant>
      <vt:variant>
        <vt:i4>0</vt:i4>
      </vt:variant>
      <vt:variant>
        <vt:i4>5</vt:i4>
      </vt:variant>
      <vt:variant>
        <vt:lpwstr>http://wrksolutions.com/staff/policiesandprocedures.html</vt:lpwstr>
      </vt:variant>
      <vt:variant>
        <vt:lpwstr/>
      </vt:variant>
      <vt:variant>
        <vt:i4>1900619</vt:i4>
      </vt:variant>
      <vt:variant>
        <vt:i4>15</vt:i4>
      </vt:variant>
      <vt:variant>
        <vt:i4>0</vt:i4>
      </vt:variant>
      <vt:variant>
        <vt:i4>5</vt:i4>
      </vt:variant>
      <vt:variant>
        <vt:lpwstr>http://wrksolutions.com/about/vendorapplications.html</vt:lpwstr>
      </vt:variant>
      <vt:variant>
        <vt:lpwstr/>
      </vt:variant>
      <vt:variant>
        <vt:i4>5701690</vt:i4>
      </vt:variant>
      <vt:variant>
        <vt:i4>12</vt:i4>
      </vt:variant>
      <vt:variant>
        <vt:i4>0</vt:i4>
      </vt:variant>
      <vt:variant>
        <vt:i4>5</vt:i4>
      </vt:variant>
      <vt:variant>
        <vt:lpwstr>http://wrksolutions.com/aid/fin_aid_train_ed.html</vt:lpwstr>
      </vt:variant>
      <vt:variant>
        <vt:lpwstr>tpn</vt:lpwstr>
      </vt:variant>
      <vt:variant>
        <vt:i4>458846</vt:i4>
      </vt:variant>
      <vt:variant>
        <vt:i4>9</vt:i4>
      </vt:variant>
      <vt:variant>
        <vt:i4>0</vt:i4>
      </vt:variant>
      <vt:variant>
        <vt:i4>5</vt:i4>
      </vt:variant>
      <vt:variant>
        <vt:lpwstr>http://wrksolutions.com/jobs/occupationindemand.html</vt:lpwstr>
      </vt:variant>
      <vt:variant>
        <vt:lpwstr/>
      </vt:variant>
      <vt:variant>
        <vt:i4>5963840</vt:i4>
      </vt:variant>
      <vt:variant>
        <vt:i4>6</vt:i4>
      </vt:variant>
      <vt:variant>
        <vt:i4>0</vt:i4>
      </vt:variant>
      <vt:variant>
        <vt:i4>5</vt:i4>
      </vt:variant>
      <vt:variant>
        <vt:lpwstr>http://www.wrksolutions.com/staff/Scholarship_Registry_Letters.html</vt:lpwstr>
      </vt:variant>
      <vt:variant>
        <vt:lpwstr/>
      </vt:variant>
      <vt:variant>
        <vt:i4>6553682</vt:i4>
      </vt:variant>
      <vt:variant>
        <vt:i4>3</vt:i4>
      </vt:variant>
      <vt:variant>
        <vt:i4>0</vt:i4>
      </vt:variant>
      <vt:variant>
        <vt:i4>5</vt:i4>
      </vt:variant>
      <vt:variant>
        <vt:lpwstr>http://www.wrksolutions.com/aid/Training_Education.html</vt:lpwstr>
      </vt:variant>
      <vt:variant>
        <vt:lpwstr/>
      </vt:variant>
      <vt:variant>
        <vt:i4>4784132</vt:i4>
      </vt:variant>
      <vt:variant>
        <vt:i4>0</vt:i4>
      </vt:variant>
      <vt:variant>
        <vt:i4>0</vt:i4>
      </vt:variant>
      <vt:variant>
        <vt:i4>5</vt:i4>
      </vt:variant>
      <vt:variant>
        <vt:lpwstr>http://www.wrksolutions.com/aid/aid-home.html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 Managing Financial Aid - Scholarship Registry/Wait List/Scholarship Contribution Limits</dc:title>
  <dc:subject>13-21 Managing Financial Aid - Scholarship Registry/Wait List/Scholarship Contribution Limits</dc:subject>
  <dc:creator>nguyend</dc:creator>
  <cp:keywords>13-21, Managing Financial Aid, Scholarship Registry/Wait List/Scholarship Contribution Limits</cp:keywords>
  <cp:lastModifiedBy>nguyend</cp:lastModifiedBy>
  <cp:revision>5</cp:revision>
  <cp:lastPrinted>2011-02-23T18:35:00Z</cp:lastPrinted>
  <dcterms:created xsi:type="dcterms:W3CDTF">2015-01-12T20:22:00Z</dcterms:created>
  <dcterms:modified xsi:type="dcterms:W3CDTF">2015-01-13T16:09:00Z</dcterms:modified>
  <cp:category>Issuances</cp:category>
</cp:coreProperties>
</file>