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5DF66" w14:textId="77777777" w:rsidR="00337165" w:rsidRDefault="00337165" w:rsidP="00337165">
      <w:r>
        <w:rPr>
          <w:noProof/>
        </w:rPr>
        <w:drawing>
          <wp:anchor distT="0" distB="0" distL="114300" distR="114300" simplePos="0" relativeHeight="251658240" behindDoc="0" locked="0" layoutInCell="1" allowOverlap="1" wp14:anchorId="5BC84676" wp14:editId="2D43FE80">
            <wp:simplePos x="0" y="0"/>
            <wp:positionH relativeFrom="column">
              <wp:posOffset>266700</wp:posOffset>
            </wp:positionH>
            <wp:positionV relativeFrom="paragraph">
              <wp:posOffset>5715</wp:posOffset>
            </wp:positionV>
            <wp:extent cx="2912110" cy="662940"/>
            <wp:effectExtent l="0" t="0" r="0" b="0"/>
            <wp:wrapNone/>
            <wp:docPr id="4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230" w:type="dxa"/>
        <w:tblInd w:w="5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</w:tblGrid>
      <w:tr w:rsidR="00337165" w:rsidRPr="00127E6C" w14:paraId="05D543FA" w14:textId="77777777" w:rsidTr="00281711">
        <w:trPr>
          <w:trHeight w:val="20"/>
        </w:trPr>
        <w:tc>
          <w:tcPr>
            <w:tcW w:w="4230" w:type="dxa"/>
          </w:tcPr>
          <w:p w14:paraId="69E80A05" w14:textId="00026F1D" w:rsidR="00337165" w:rsidRPr="00127E6C" w:rsidRDefault="00337165" w:rsidP="00281711">
            <w:pPr>
              <w:jc w:val="center"/>
              <w:rPr>
                <w:b/>
              </w:rPr>
            </w:pPr>
            <w:r w:rsidRPr="00127E6C">
              <w:rPr>
                <w:b/>
              </w:rPr>
              <w:t xml:space="preserve">WS </w:t>
            </w:r>
            <w:r>
              <w:rPr>
                <w:b/>
              </w:rPr>
              <w:t>19-</w:t>
            </w:r>
            <w:r w:rsidR="00207AA9">
              <w:rPr>
                <w:b/>
              </w:rPr>
              <w:t>06</w:t>
            </w:r>
          </w:p>
        </w:tc>
      </w:tr>
      <w:tr w:rsidR="00816437" w:rsidRPr="00127E6C" w14:paraId="20D40E48" w14:textId="77777777" w:rsidTr="00281711">
        <w:trPr>
          <w:trHeight w:val="20"/>
        </w:trPr>
        <w:tc>
          <w:tcPr>
            <w:tcW w:w="4230" w:type="dxa"/>
          </w:tcPr>
          <w:p w14:paraId="0BC50817" w14:textId="0C3152AC" w:rsidR="00816437" w:rsidRDefault="00022202" w:rsidP="00281711">
            <w:pPr>
              <w:jc w:val="center"/>
              <w:rPr>
                <w:b/>
              </w:rPr>
            </w:pPr>
            <w:r>
              <w:rPr>
                <w:b/>
              </w:rPr>
              <w:t>Release Date: August 7, 2019</w:t>
            </w:r>
          </w:p>
        </w:tc>
      </w:tr>
      <w:tr w:rsidR="00337165" w:rsidRPr="00127E6C" w14:paraId="28AC16B0" w14:textId="77777777" w:rsidTr="00281711">
        <w:trPr>
          <w:trHeight w:val="20"/>
        </w:trPr>
        <w:tc>
          <w:tcPr>
            <w:tcW w:w="4230" w:type="dxa"/>
          </w:tcPr>
          <w:p w14:paraId="741D7205" w14:textId="2FF8F895" w:rsidR="00337165" w:rsidRPr="00127E6C" w:rsidRDefault="00337165" w:rsidP="00281711">
            <w:pPr>
              <w:jc w:val="center"/>
              <w:rPr>
                <w:b/>
              </w:rPr>
            </w:pPr>
            <w:r>
              <w:rPr>
                <w:b/>
              </w:rPr>
              <w:t xml:space="preserve">Effective Date: </w:t>
            </w:r>
            <w:r w:rsidR="00022202">
              <w:rPr>
                <w:b/>
              </w:rPr>
              <w:t>August 7</w:t>
            </w:r>
            <w:r>
              <w:rPr>
                <w:b/>
              </w:rPr>
              <w:t>, 2019</w:t>
            </w:r>
          </w:p>
        </w:tc>
      </w:tr>
      <w:tr w:rsidR="00337165" w:rsidRPr="00127E6C" w14:paraId="2FCE63E1" w14:textId="77777777" w:rsidTr="00281711">
        <w:trPr>
          <w:trHeight w:val="20"/>
        </w:trPr>
        <w:tc>
          <w:tcPr>
            <w:tcW w:w="4230" w:type="dxa"/>
          </w:tcPr>
          <w:p w14:paraId="6CEF34ED" w14:textId="3115E491" w:rsidR="00337165" w:rsidRPr="00127E6C" w:rsidRDefault="00A27F52" w:rsidP="00281711">
            <w:pPr>
              <w:jc w:val="center"/>
              <w:rPr>
                <w:b/>
              </w:rPr>
            </w:pPr>
            <w:r>
              <w:rPr>
                <w:b/>
              </w:rPr>
              <w:t>Basic &amp; Expanded Services</w:t>
            </w:r>
          </w:p>
        </w:tc>
      </w:tr>
      <w:tr w:rsidR="00337165" w:rsidRPr="00127E6C" w14:paraId="2A1DE2C9" w14:textId="77777777" w:rsidTr="00281711">
        <w:trPr>
          <w:trHeight w:val="20"/>
        </w:trPr>
        <w:tc>
          <w:tcPr>
            <w:tcW w:w="4230" w:type="dxa"/>
          </w:tcPr>
          <w:p w14:paraId="1BDA8B47" w14:textId="77777777" w:rsidR="00337165" w:rsidRPr="00127E6C" w:rsidRDefault="00337165" w:rsidP="00281711">
            <w:pPr>
              <w:jc w:val="center"/>
              <w:rPr>
                <w:b/>
              </w:rPr>
            </w:pPr>
            <w:r w:rsidRPr="00127E6C">
              <w:rPr>
                <w:b/>
              </w:rPr>
              <w:t>Expires:  Continuing</w:t>
            </w:r>
          </w:p>
        </w:tc>
      </w:tr>
    </w:tbl>
    <w:p w14:paraId="5791F124" w14:textId="77777777" w:rsidR="00337165" w:rsidRDefault="00337165" w:rsidP="00337165">
      <w:pPr>
        <w:tabs>
          <w:tab w:val="left" w:pos="1260"/>
        </w:tabs>
        <w:ind w:left="1260" w:hanging="1260"/>
      </w:pPr>
      <w:r>
        <w:rPr>
          <w:smallCaps/>
        </w:rPr>
        <w:t>To:</w:t>
      </w:r>
      <w:r>
        <w:rPr>
          <w:smallCaps/>
        </w:rPr>
        <w:tab/>
      </w:r>
      <w:r>
        <w:t>All Contractors</w:t>
      </w:r>
    </w:p>
    <w:p w14:paraId="14DCCDCB" w14:textId="77777777" w:rsidR="00337165" w:rsidRDefault="00337165" w:rsidP="00337165">
      <w:pPr>
        <w:tabs>
          <w:tab w:val="left" w:pos="1080"/>
          <w:tab w:val="left" w:pos="1260"/>
        </w:tabs>
        <w:ind w:left="1260" w:hanging="1260"/>
      </w:pPr>
      <w:r>
        <w:tab/>
      </w:r>
      <w:r>
        <w:tab/>
      </w:r>
    </w:p>
    <w:p w14:paraId="75CFA4CF" w14:textId="77777777" w:rsidR="00337165" w:rsidRDefault="00337165" w:rsidP="00337165">
      <w:pPr>
        <w:tabs>
          <w:tab w:val="left" w:pos="1260"/>
        </w:tabs>
        <w:ind w:left="1260" w:hanging="1260"/>
      </w:pPr>
      <w:r>
        <w:rPr>
          <w:smallCaps/>
        </w:rPr>
        <w:t>From:</w:t>
      </w:r>
      <w:r>
        <w:rPr>
          <w:smallCaps/>
        </w:rPr>
        <w:tab/>
      </w:r>
      <w:r>
        <w:t>Mike Temple</w:t>
      </w:r>
    </w:p>
    <w:p w14:paraId="39F27EA7" w14:textId="7359ACC0" w:rsidR="00337165" w:rsidRDefault="00337165" w:rsidP="00337165">
      <w:pPr>
        <w:tabs>
          <w:tab w:val="left" w:pos="1260"/>
        </w:tabs>
        <w:ind w:left="1260" w:hanging="1260"/>
      </w:pPr>
      <w:r>
        <w:tab/>
        <w:t>Brenda Williams</w:t>
      </w:r>
    </w:p>
    <w:p w14:paraId="0AE8D5CC" w14:textId="77777777" w:rsidR="00207AA9" w:rsidRDefault="00801136" w:rsidP="00207AA9">
      <w:pPr>
        <w:tabs>
          <w:tab w:val="left" w:pos="1260"/>
        </w:tabs>
        <w:ind w:left="1260" w:hanging="1260"/>
      </w:pPr>
      <w:r>
        <w:tab/>
      </w:r>
    </w:p>
    <w:p w14:paraId="1F3D1E86" w14:textId="5BFCC39A" w:rsidR="00337165" w:rsidRPr="00AE6A48" w:rsidRDefault="00337165" w:rsidP="00207AA9">
      <w:pPr>
        <w:tabs>
          <w:tab w:val="left" w:pos="1260"/>
        </w:tabs>
        <w:ind w:left="1260" w:hanging="1260"/>
      </w:pPr>
      <w:r w:rsidRPr="00AE6A48">
        <w:tab/>
      </w:r>
      <w:r w:rsidRPr="00AE6A48">
        <w:tab/>
      </w:r>
    </w:p>
    <w:p w14:paraId="06C8AE02" w14:textId="3142E1C1" w:rsidR="00337165" w:rsidRPr="00AE6A48" w:rsidRDefault="00337165" w:rsidP="00337165">
      <w:pPr>
        <w:pStyle w:val="Heading7"/>
        <w:pBdr>
          <w:bottom w:val="single" w:sz="6" w:space="4" w:color="auto"/>
        </w:pBdr>
        <w:tabs>
          <w:tab w:val="left" w:pos="1260"/>
          <w:tab w:val="left" w:pos="1440"/>
        </w:tabs>
        <w:ind w:left="1260" w:hanging="1260"/>
        <w:rPr>
          <w:rFonts w:ascii="Times New Roman" w:hAnsi="Times New Roman"/>
          <w:b/>
          <w:bCs/>
        </w:rPr>
      </w:pPr>
      <w:r w:rsidRPr="00AE6A48">
        <w:rPr>
          <w:rFonts w:ascii="Times New Roman" w:hAnsi="Times New Roman"/>
          <w:smallCaps/>
        </w:rPr>
        <w:t>Subject:</w:t>
      </w:r>
      <w:r w:rsidRPr="00AE6A48">
        <w:rPr>
          <w:rFonts w:ascii="Times New Roman" w:hAnsi="Times New Roman"/>
          <w:smallCaps/>
        </w:rPr>
        <w:tab/>
      </w:r>
      <w:bookmarkStart w:id="0" w:name="_GoBack"/>
      <w:r w:rsidRPr="00AE6A48">
        <w:rPr>
          <w:rFonts w:ascii="Times New Roman" w:hAnsi="Times New Roman"/>
        </w:rPr>
        <w:t xml:space="preserve">Workforce Solutions </w:t>
      </w:r>
      <w:r w:rsidR="003C4456">
        <w:rPr>
          <w:rFonts w:ascii="Times New Roman" w:hAnsi="Times New Roman"/>
        </w:rPr>
        <w:t>Outplacement</w:t>
      </w:r>
      <w:r w:rsidR="00801136">
        <w:rPr>
          <w:rFonts w:ascii="Times New Roman" w:hAnsi="Times New Roman"/>
        </w:rPr>
        <w:t xml:space="preserve"> Standards &amp; Guidelines</w:t>
      </w:r>
      <w:bookmarkEnd w:id="0"/>
    </w:p>
    <w:p w14:paraId="3C583FAF" w14:textId="77777777" w:rsidR="00D9525E" w:rsidRPr="003C1A1D" w:rsidRDefault="00D9525E" w:rsidP="00EF2632">
      <w:pPr>
        <w:autoSpaceDE w:val="0"/>
        <w:autoSpaceDN w:val="0"/>
        <w:adjustRightInd w:val="0"/>
      </w:pPr>
    </w:p>
    <w:p w14:paraId="208FE5A2" w14:textId="77777777" w:rsidR="00EF2632" w:rsidRPr="003C1A1D" w:rsidRDefault="00EF2632" w:rsidP="00843B21">
      <w:pPr>
        <w:autoSpaceDE w:val="0"/>
        <w:autoSpaceDN w:val="0"/>
        <w:adjustRightInd w:val="0"/>
        <w:rPr>
          <w:sz w:val="36"/>
          <w:szCs w:val="36"/>
        </w:rPr>
      </w:pPr>
      <w:r w:rsidRPr="003C1A1D">
        <w:rPr>
          <w:sz w:val="36"/>
          <w:szCs w:val="36"/>
        </w:rPr>
        <w:t>Purpose</w:t>
      </w:r>
    </w:p>
    <w:p w14:paraId="4B692F26" w14:textId="35B0F221" w:rsidR="00CA0945" w:rsidRDefault="003C4456" w:rsidP="00843B21">
      <w:pPr>
        <w:rPr>
          <w:rStyle w:val="Hyperlink"/>
          <w:snapToGrid w:val="0"/>
          <w:color w:val="auto"/>
          <w:u w:val="none"/>
        </w:rPr>
      </w:pPr>
      <w:r>
        <w:t>G</w:t>
      </w:r>
      <w:r w:rsidR="0011419E">
        <w:t xml:space="preserve">uidance </w:t>
      </w:r>
      <w:r w:rsidR="00A36F18">
        <w:t>for</w:t>
      </w:r>
      <w:r>
        <w:t xml:space="preserve"> Workforce Solutions</w:t>
      </w:r>
      <w:r w:rsidR="000D4B7D">
        <w:t xml:space="preserve"> </w:t>
      </w:r>
      <w:r>
        <w:t>outplacement</w:t>
      </w:r>
      <w:r w:rsidR="003D3CD7">
        <w:t xml:space="preserve"> events</w:t>
      </w:r>
      <w:r w:rsidR="00754B9A">
        <w:t>.</w:t>
      </w:r>
      <w:r w:rsidR="00B76FA7">
        <w:rPr>
          <w:rStyle w:val="Hyperlink"/>
          <w:snapToGrid w:val="0"/>
          <w:color w:val="auto"/>
          <w:u w:val="none"/>
        </w:rPr>
        <w:t xml:space="preserve">  </w:t>
      </w:r>
    </w:p>
    <w:p w14:paraId="4E2DE6D0" w14:textId="77777777" w:rsidR="003C4456" w:rsidRPr="003C4456" w:rsidRDefault="003C4456" w:rsidP="00843B21">
      <w:pPr>
        <w:rPr>
          <w:rStyle w:val="Hyperlink"/>
          <w:snapToGrid w:val="0"/>
          <w:color w:val="auto"/>
          <w:u w:val="none"/>
        </w:rPr>
      </w:pPr>
    </w:p>
    <w:p w14:paraId="2017AE41" w14:textId="77777777" w:rsidR="00EF2632" w:rsidRPr="003C1A1D" w:rsidRDefault="00EF2632" w:rsidP="00843B21">
      <w:pPr>
        <w:autoSpaceDE w:val="0"/>
        <w:autoSpaceDN w:val="0"/>
        <w:adjustRightInd w:val="0"/>
        <w:rPr>
          <w:sz w:val="36"/>
          <w:szCs w:val="36"/>
        </w:rPr>
      </w:pPr>
      <w:r w:rsidRPr="003C1A1D">
        <w:rPr>
          <w:sz w:val="36"/>
          <w:szCs w:val="36"/>
        </w:rPr>
        <w:t>Background</w:t>
      </w:r>
    </w:p>
    <w:p w14:paraId="4E40D2E4" w14:textId="08974245" w:rsidR="00280C3E" w:rsidRDefault="00A36F18" w:rsidP="00A36F18">
      <w:pPr>
        <w:pStyle w:val="BodyText"/>
      </w:pPr>
      <w:bookmarkStart w:id="1" w:name="_Hlk7786139"/>
      <w:r>
        <w:t xml:space="preserve">Workforce Solutions </w:t>
      </w:r>
      <w:r w:rsidR="003C4456">
        <w:t>helps</w:t>
      </w:r>
      <w:r w:rsidR="00117F1A">
        <w:t xml:space="preserve"> employers </w:t>
      </w:r>
      <w:r w:rsidR="003C4456">
        <w:t>when they face layoffs, downsizing or closings.  We work with employers, employer associations, local elected officials, and community partners to reduce the impact of a layoff or closing on the local economy and on the affected workers.  When appropriate, Workforce Solutions can suggest and support layoff aversion strategies to avoid or lessen the severity of a layoff.</w:t>
      </w:r>
      <w:r w:rsidR="00280C3E" w:rsidRPr="00280C3E">
        <w:t xml:space="preserve"> </w:t>
      </w:r>
    </w:p>
    <w:p w14:paraId="6E185AEE" w14:textId="77777777" w:rsidR="00280C3E" w:rsidRDefault="00280C3E" w:rsidP="00A36F18">
      <w:pPr>
        <w:pStyle w:val="BodyText"/>
      </w:pPr>
    </w:p>
    <w:p w14:paraId="4784AE95" w14:textId="03DADFA3" w:rsidR="00A36F18" w:rsidRDefault="003C4456" w:rsidP="00A36F18">
      <w:pPr>
        <w:pStyle w:val="BodyText"/>
      </w:pPr>
      <w:r>
        <w:t>We work for the following results from outplacement activities:</w:t>
      </w:r>
    </w:p>
    <w:p w14:paraId="7EC214C7" w14:textId="1622E666" w:rsidR="003C4456" w:rsidRDefault="003C4456" w:rsidP="003C4456">
      <w:pPr>
        <w:pStyle w:val="BodyText"/>
        <w:numPr>
          <w:ilvl w:val="0"/>
          <w:numId w:val="15"/>
        </w:numPr>
      </w:pPr>
      <w:r>
        <w:t>Ensuring workers affected by a layoff, downsizing or closing can transition into new jobs</w:t>
      </w:r>
    </w:p>
    <w:p w14:paraId="493B7279" w14:textId="77777777" w:rsidR="003134CF" w:rsidRDefault="003134CF" w:rsidP="003134CF">
      <w:pPr>
        <w:pStyle w:val="BodyText"/>
        <w:numPr>
          <w:ilvl w:val="0"/>
          <w:numId w:val="15"/>
        </w:numPr>
      </w:pPr>
      <w:r>
        <w:t>Ensuring employers are aware of and can take advantage of technical assistance, community resources, or other strategies to avoid or reduce the impact of a layoff, downsizing or closing.</w:t>
      </w:r>
    </w:p>
    <w:bookmarkEnd w:id="1"/>
    <w:p w14:paraId="4A329A11" w14:textId="77777777" w:rsidR="003C4456" w:rsidRPr="003C4456" w:rsidRDefault="003C4456" w:rsidP="00A36F18">
      <w:pPr>
        <w:pStyle w:val="BodyText"/>
        <w:rPr>
          <w:szCs w:val="24"/>
        </w:rPr>
      </w:pPr>
    </w:p>
    <w:p w14:paraId="269AF8CF" w14:textId="2D84AE54" w:rsidR="0011419E" w:rsidRPr="007C326C" w:rsidRDefault="007A0782" w:rsidP="00843B21">
      <w:pPr>
        <w:contextualSpacing/>
      </w:pPr>
      <w:r>
        <w:rPr>
          <w:sz w:val="36"/>
          <w:szCs w:val="36"/>
        </w:rPr>
        <w:t>Changes</w:t>
      </w:r>
    </w:p>
    <w:p w14:paraId="2247F17F" w14:textId="3E87E84C" w:rsidR="00B801B8" w:rsidRDefault="001458C7" w:rsidP="001458C7">
      <w:pPr>
        <w:pStyle w:val="ListParagraph"/>
        <w:numPr>
          <w:ilvl w:val="0"/>
          <w:numId w:val="14"/>
        </w:numPr>
        <w:spacing w:before="0" w:after="0"/>
        <w:contextualSpacing/>
      </w:pPr>
      <w:r>
        <w:t xml:space="preserve">Customers are no longer required to complete </w:t>
      </w:r>
      <w:r w:rsidR="00913A7B">
        <w:t>the survey form, only the TWIST registration form.</w:t>
      </w:r>
    </w:p>
    <w:p w14:paraId="7EE78898" w14:textId="70DAB380" w:rsidR="00A011D1" w:rsidRDefault="00A011D1" w:rsidP="001458C7">
      <w:pPr>
        <w:pStyle w:val="ListParagraph"/>
        <w:numPr>
          <w:ilvl w:val="0"/>
          <w:numId w:val="14"/>
        </w:numPr>
        <w:spacing w:before="0" w:after="0"/>
        <w:contextualSpacing/>
      </w:pPr>
      <w:r>
        <w:t>TWIST registration form has been revised</w:t>
      </w:r>
      <w:r w:rsidR="00280EB0">
        <w:t xml:space="preserve"> and is included in the new </w:t>
      </w:r>
      <w:r w:rsidR="00E87BDD">
        <w:t xml:space="preserve">outplacement </w:t>
      </w:r>
      <w:r w:rsidR="00AF19CE">
        <w:t>packets.</w:t>
      </w:r>
    </w:p>
    <w:p w14:paraId="0F6C81F4" w14:textId="5DB90C8B" w:rsidR="00AF19CE" w:rsidRDefault="00B72849" w:rsidP="001458C7">
      <w:pPr>
        <w:pStyle w:val="ListParagraph"/>
        <w:numPr>
          <w:ilvl w:val="0"/>
          <w:numId w:val="14"/>
        </w:numPr>
        <w:spacing w:before="0" w:after="0"/>
        <w:contextualSpacing/>
      </w:pPr>
      <w:r>
        <w:t>The service area z</w:t>
      </w:r>
      <w:r w:rsidR="00AF19CE">
        <w:t>ip code</w:t>
      </w:r>
      <w:r>
        <w:t xml:space="preserve"> i</w:t>
      </w:r>
      <w:r w:rsidR="00AF19CE">
        <w:t>s used to send registration forms to the appropriate contractor</w:t>
      </w:r>
      <w:r w:rsidR="006B4FCD">
        <w:t>’s tracking unit</w:t>
      </w:r>
      <w:r w:rsidR="00AF19CE">
        <w:t xml:space="preserve"> for data entry</w:t>
      </w:r>
      <w:r w:rsidR="006B4FCD">
        <w:t>.</w:t>
      </w:r>
    </w:p>
    <w:p w14:paraId="1F23076B" w14:textId="591106FA" w:rsidR="002B003D" w:rsidRDefault="003C4456" w:rsidP="001458C7">
      <w:pPr>
        <w:pStyle w:val="ListParagraph"/>
        <w:numPr>
          <w:ilvl w:val="0"/>
          <w:numId w:val="14"/>
        </w:numPr>
        <w:spacing w:before="0" w:after="0"/>
        <w:contextualSpacing/>
      </w:pPr>
      <w:r>
        <w:t>The</w:t>
      </w:r>
      <w:r w:rsidR="00244D4B">
        <w:t xml:space="preserve"> Employer Service Talent Development Team</w:t>
      </w:r>
      <w:r>
        <w:t xml:space="preserve"> conducts outplacement</w:t>
      </w:r>
      <w:r w:rsidR="00E072A6">
        <w:t>.</w:t>
      </w:r>
    </w:p>
    <w:p w14:paraId="3D0855E0" w14:textId="77777777" w:rsidR="00A36F18" w:rsidRPr="007A1BF4" w:rsidRDefault="00A36F18" w:rsidP="00A36F18">
      <w:pPr>
        <w:pStyle w:val="ListParagraph"/>
        <w:spacing w:before="0" w:after="0"/>
        <w:ind w:left="0"/>
        <w:contextualSpacing/>
        <w:rPr>
          <w:rStyle w:val="Hyperlink"/>
          <w:b/>
          <w:snapToGrid w:val="0"/>
          <w:color w:val="auto"/>
          <w:sz w:val="36"/>
          <w:szCs w:val="36"/>
          <w:u w:val="none"/>
        </w:rPr>
      </w:pPr>
    </w:p>
    <w:p w14:paraId="03D349D2" w14:textId="77777777" w:rsidR="00EF2632" w:rsidRDefault="00EF2632" w:rsidP="00843B21">
      <w:pPr>
        <w:rPr>
          <w:sz w:val="36"/>
          <w:szCs w:val="36"/>
        </w:rPr>
      </w:pPr>
      <w:r>
        <w:rPr>
          <w:sz w:val="36"/>
          <w:szCs w:val="36"/>
        </w:rPr>
        <w:t>Action</w:t>
      </w:r>
    </w:p>
    <w:p w14:paraId="5BC3AFCA" w14:textId="37B61EAF" w:rsidR="008F4901" w:rsidRDefault="00A5349C" w:rsidP="006329B2">
      <w:pPr>
        <w:pStyle w:val="ListParagraph"/>
        <w:autoSpaceDE w:val="0"/>
        <w:autoSpaceDN w:val="0"/>
        <w:adjustRightInd w:val="0"/>
        <w:spacing w:before="0" w:after="0"/>
        <w:ind w:left="0"/>
      </w:pPr>
      <w:r>
        <w:t xml:space="preserve">Ensure </w:t>
      </w:r>
      <w:r w:rsidR="008F4901">
        <w:t xml:space="preserve">managers, supervisors and staff </w:t>
      </w:r>
      <w:r w:rsidR="007A0782">
        <w:t>review</w:t>
      </w:r>
      <w:r w:rsidR="008F4901">
        <w:t xml:space="preserve"> </w:t>
      </w:r>
      <w:r w:rsidR="009B5558">
        <w:t xml:space="preserve">and implement </w:t>
      </w:r>
      <w:r w:rsidR="008F4901">
        <w:t xml:space="preserve">the </w:t>
      </w:r>
      <w:r w:rsidR="00E87BDD">
        <w:t xml:space="preserve">Outplacement </w:t>
      </w:r>
      <w:r w:rsidR="006329B2">
        <w:t>Standards and Guidelines</w:t>
      </w:r>
      <w:r w:rsidR="00687D1C">
        <w:t xml:space="preserve"> no later than the stated effective date</w:t>
      </w:r>
      <w:r w:rsidR="008F4901">
        <w:t>.</w:t>
      </w:r>
    </w:p>
    <w:p w14:paraId="7D3BC28E" w14:textId="77777777" w:rsidR="00B801B8" w:rsidRDefault="00B801B8" w:rsidP="00843B21">
      <w:pPr>
        <w:autoSpaceDE w:val="0"/>
        <w:autoSpaceDN w:val="0"/>
        <w:adjustRightInd w:val="0"/>
      </w:pPr>
    </w:p>
    <w:p w14:paraId="7536028A" w14:textId="77777777" w:rsidR="00B46161" w:rsidRDefault="00B46161" w:rsidP="00843B21">
      <w:pPr>
        <w:autoSpaceDE w:val="0"/>
        <w:autoSpaceDN w:val="0"/>
        <w:adjustRightInd w:val="0"/>
        <w:rPr>
          <w:sz w:val="36"/>
          <w:szCs w:val="36"/>
        </w:rPr>
      </w:pPr>
    </w:p>
    <w:p w14:paraId="78A3AA2F" w14:textId="4C51B267" w:rsidR="00EF2632" w:rsidRDefault="00EF2632" w:rsidP="00843B21">
      <w:pPr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Questions</w:t>
      </w:r>
    </w:p>
    <w:p w14:paraId="68463AFF" w14:textId="677EC5E4" w:rsidR="00CA4FA6" w:rsidRPr="00D41C62" w:rsidRDefault="00EF2632" w:rsidP="00BD2B14">
      <w:pPr>
        <w:autoSpaceDE w:val="0"/>
        <w:autoSpaceDN w:val="0"/>
        <w:adjustRightInd w:val="0"/>
      </w:pPr>
      <w:r>
        <w:t>Staff should ask questions of their supervisors first.  Direct questions for Board staff through the</w:t>
      </w:r>
      <w:r w:rsidR="00704700">
        <w:t xml:space="preserve"> electronic</w:t>
      </w:r>
      <w:r>
        <w:t xml:space="preserve"> </w:t>
      </w:r>
      <w:hyperlink r:id="rId13" w:history="1">
        <w:r w:rsidR="00704700" w:rsidRPr="001E7BDA">
          <w:rPr>
            <w:rStyle w:val="Hyperlink"/>
          </w:rPr>
          <w:t>Issuance Q&amp;A</w:t>
        </w:r>
      </w:hyperlink>
      <w:r w:rsidR="00704700">
        <w:t>.</w:t>
      </w:r>
      <w:r w:rsidR="00463D9A" w:rsidRPr="00463D9A">
        <w:t xml:space="preserve"> </w:t>
      </w:r>
    </w:p>
    <w:sectPr w:rsidR="00CA4FA6" w:rsidRPr="00D41C62" w:rsidSect="00BD2B14">
      <w:footerReference w:type="default" r:id="rId14"/>
      <w:footerReference w:type="first" r:id="rId15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88781" w14:textId="77777777" w:rsidR="003A08AF" w:rsidRDefault="003A08AF" w:rsidP="000A0BA7">
      <w:r>
        <w:separator/>
      </w:r>
    </w:p>
  </w:endnote>
  <w:endnote w:type="continuationSeparator" w:id="0">
    <w:p w14:paraId="2922B703" w14:textId="77777777" w:rsidR="003A08AF" w:rsidRDefault="003A08AF" w:rsidP="000A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6D46" w14:textId="3D646448" w:rsidR="00C04648" w:rsidRPr="00EC795C" w:rsidRDefault="00EC795C" w:rsidP="00EC795C">
    <w:pPr>
      <w:pStyle w:val="Footer"/>
      <w:jc w:val="right"/>
    </w:pPr>
    <w:r>
      <w:rPr>
        <w:rFonts w:ascii="CG Times" w:hAnsi="CG Times"/>
      </w:rPr>
      <w:t>Issuance 19-</w:t>
    </w:r>
    <w:r w:rsidR="00207AA9">
      <w:rPr>
        <w:rFonts w:ascii="CG Times" w:hAnsi="CG Times"/>
      </w:rPr>
      <w:t>06</w:t>
    </w:r>
    <w:r>
      <w:rPr>
        <w:rFonts w:ascii="CG Times" w:hAnsi="CG Times"/>
      </w:rPr>
      <w:t xml:space="preserve"> Workforce Solutions Rapid Response Standards &amp; Guidelines</w:t>
    </w:r>
    <w:r w:rsidRPr="00316CDC">
      <w:rPr>
        <w:rStyle w:val="PageNumber"/>
      </w:rPr>
      <w:t xml:space="preserve"> </w:t>
    </w:r>
    <w:r>
      <w:rPr>
        <w:rStyle w:val="PageNumber"/>
        <w:rFonts w:ascii="CG Times" w:hAnsi="CG Times"/>
      </w:rPr>
      <w:br/>
    </w:r>
    <w:r w:rsidR="00207AA9">
      <w:rPr>
        <w:rStyle w:val="PageNumber"/>
        <w:rFonts w:ascii="CG Times" w:hAnsi="CG Times"/>
      </w:rPr>
      <w:t>May</w:t>
    </w:r>
    <w:r>
      <w:rPr>
        <w:rStyle w:val="PageNumber"/>
        <w:rFonts w:ascii="CG Times" w:hAnsi="CG Times"/>
      </w:rPr>
      <w:t xml:space="preserve"> 2019—Page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6BA3C" w14:textId="1AAF2601" w:rsidR="00C04648" w:rsidRDefault="00C04648" w:rsidP="00EC795C">
    <w:pPr>
      <w:pStyle w:val="Footer"/>
      <w:jc w:val="right"/>
    </w:pPr>
    <w:r>
      <w:rPr>
        <w:rFonts w:ascii="CG Times" w:hAnsi="CG Times"/>
      </w:rPr>
      <w:t>Issuance 19-</w:t>
    </w:r>
    <w:r w:rsidR="00207AA9">
      <w:rPr>
        <w:rFonts w:ascii="CG Times" w:hAnsi="CG Times"/>
      </w:rPr>
      <w:t>06</w:t>
    </w:r>
    <w:r>
      <w:rPr>
        <w:rFonts w:ascii="CG Times" w:hAnsi="CG Times"/>
      </w:rPr>
      <w:t xml:space="preserve"> Workforce Solutions </w:t>
    </w:r>
    <w:r w:rsidR="00E87BDD">
      <w:rPr>
        <w:rFonts w:ascii="CG Times" w:hAnsi="CG Times"/>
      </w:rPr>
      <w:t>Outplacement</w:t>
    </w:r>
    <w:r>
      <w:rPr>
        <w:rFonts w:ascii="CG Times" w:hAnsi="CG Times"/>
      </w:rPr>
      <w:t xml:space="preserve"> Standards &amp; Guidelines</w:t>
    </w:r>
    <w:r w:rsidRPr="00316CDC">
      <w:rPr>
        <w:rStyle w:val="PageNumber"/>
      </w:rPr>
      <w:t xml:space="preserve"> </w:t>
    </w:r>
    <w:r>
      <w:rPr>
        <w:rStyle w:val="PageNumber"/>
        <w:rFonts w:ascii="CG Times" w:hAnsi="CG Times"/>
      </w:rPr>
      <w:br/>
    </w:r>
    <w:r w:rsidR="00B46161">
      <w:rPr>
        <w:rStyle w:val="PageNumber"/>
        <w:rFonts w:ascii="CG Times" w:hAnsi="CG Times"/>
      </w:rPr>
      <w:t xml:space="preserve">August </w:t>
    </w:r>
    <w:r>
      <w:rPr>
        <w:rStyle w:val="PageNumber"/>
        <w:rFonts w:ascii="CG Times" w:hAnsi="CG Times"/>
      </w:rPr>
      <w:t>2019—Page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26D0F" w14:textId="77777777" w:rsidR="003A08AF" w:rsidRDefault="003A08AF" w:rsidP="000A0BA7">
      <w:r>
        <w:separator/>
      </w:r>
    </w:p>
  </w:footnote>
  <w:footnote w:type="continuationSeparator" w:id="0">
    <w:p w14:paraId="0F63A98F" w14:textId="77777777" w:rsidR="003A08AF" w:rsidRDefault="003A08AF" w:rsidP="000A0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4B75"/>
    <w:multiLevelType w:val="hybridMultilevel"/>
    <w:tmpl w:val="1DD4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52D8"/>
    <w:multiLevelType w:val="hybridMultilevel"/>
    <w:tmpl w:val="D6484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335E0"/>
    <w:multiLevelType w:val="hybridMultilevel"/>
    <w:tmpl w:val="40D239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CC54B2"/>
    <w:multiLevelType w:val="hybridMultilevel"/>
    <w:tmpl w:val="9BB4E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221DB"/>
    <w:multiLevelType w:val="hybridMultilevel"/>
    <w:tmpl w:val="3C585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C134F"/>
    <w:multiLevelType w:val="hybridMultilevel"/>
    <w:tmpl w:val="734827AC"/>
    <w:lvl w:ilvl="0" w:tplc="C374CEB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A7727AC"/>
    <w:multiLevelType w:val="hybridMultilevel"/>
    <w:tmpl w:val="4BFC84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E656EE"/>
    <w:multiLevelType w:val="hybridMultilevel"/>
    <w:tmpl w:val="F0A444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67A9CD4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DD51E7"/>
    <w:multiLevelType w:val="hybridMultilevel"/>
    <w:tmpl w:val="8DB26DBC"/>
    <w:lvl w:ilvl="0" w:tplc="573639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E705213"/>
    <w:multiLevelType w:val="hybridMultilevel"/>
    <w:tmpl w:val="AD342130"/>
    <w:lvl w:ilvl="0" w:tplc="ED8808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6677E"/>
    <w:multiLevelType w:val="hybridMultilevel"/>
    <w:tmpl w:val="23AC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30DEE"/>
    <w:multiLevelType w:val="hybridMultilevel"/>
    <w:tmpl w:val="44DA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E162C"/>
    <w:multiLevelType w:val="hybridMultilevel"/>
    <w:tmpl w:val="FD900750"/>
    <w:lvl w:ilvl="0" w:tplc="E0CC98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7139D6"/>
    <w:multiLevelType w:val="hybridMultilevel"/>
    <w:tmpl w:val="FC36284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BFC56B7"/>
    <w:multiLevelType w:val="hybridMultilevel"/>
    <w:tmpl w:val="FA5E9F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14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13"/>
  </w:num>
  <w:num w:numId="13">
    <w:abstractNumId w:val="6"/>
  </w:num>
  <w:num w:numId="14">
    <w:abstractNumId w:val="4"/>
  </w:num>
  <w:num w:numId="1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403"/>
    <w:rsid w:val="00004416"/>
    <w:rsid w:val="0000639A"/>
    <w:rsid w:val="00016D34"/>
    <w:rsid w:val="000215E0"/>
    <w:rsid w:val="00021B28"/>
    <w:rsid w:val="00022202"/>
    <w:rsid w:val="0002668C"/>
    <w:rsid w:val="0003468C"/>
    <w:rsid w:val="00062C88"/>
    <w:rsid w:val="0008063E"/>
    <w:rsid w:val="000A0BA7"/>
    <w:rsid w:val="000A14AE"/>
    <w:rsid w:val="000A5E74"/>
    <w:rsid w:val="000B6883"/>
    <w:rsid w:val="000D3DCB"/>
    <w:rsid w:val="000D4B7D"/>
    <w:rsid w:val="000E27BF"/>
    <w:rsid w:val="000E3198"/>
    <w:rsid w:val="000E6F91"/>
    <w:rsid w:val="000F0FBC"/>
    <w:rsid w:val="000F10B8"/>
    <w:rsid w:val="00102F29"/>
    <w:rsid w:val="0011419E"/>
    <w:rsid w:val="001148B2"/>
    <w:rsid w:val="00117F1A"/>
    <w:rsid w:val="00126DC2"/>
    <w:rsid w:val="001336E6"/>
    <w:rsid w:val="00133C16"/>
    <w:rsid w:val="00135BE8"/>
    <w:rsid w:val="001458C7"/>
    <w:rsid w:val="001A6F0B"/>
    <w:rsid w:val="001C3CAE"/>
    <w:rsid w:val="001C6A69"/>
    <w:rsid w:val="001F1317"/>
    <w:rsid w:val="00207AA9"/>
    <w:rsid w:val="0022275C"/>
    <w:rsid w:val="0023347C"/>
    <w:rsid w:val="00244D4B"/>
    <w:rsid w:val="00254605"/>
    <w:rsid w:val="002568C1"/>
    <w:rsid w:val="00256F7C"/>
    <w:rsid w:val="002575E6"/>
    <w:rsid w:val="00257AB6"/>
    <w:rsid w:val="0026568A"/>
    <w:rsid w:val="00266E78"/>
    <w:rsid w:val="00274BC7"/>
    <w:rsid w:val="00280C3E"/>
    <w:rsid w:val="00280EB0"/>
    <w:rsid w:val="00285E60"/>
    <w:rsid w:val="0028655C"/>
    <w:rsid w:val="002A1F60"/>
    <w:rsid w:val="002A44D4"/>
    <w:rsid w:val="002A4A90"/>
    <w:rsid w:val="002B003D"/>
    <w:rsid w:val="002E080E"/>
    <w:rsid w:val="002E2255"/>
    <w:rsid w:val="0030501E"/>
    <w:rsid w:val="00305772"/>
    <w:rsid w:val="00310B35"/>
    <w:rsid w:val="003134CF"/>
    <w:rsid w:val="00314E5D"/>
    <w:rsid w:val="00323F81"/>
    <w:rsid w:val="00332B99"/>
    <w:rsid w:val="00337165"/>
    <w:rsid w:val="00343885"/>
    <w:rsid w:val="00355498"/>
    <w:rsid w:val="0035584D"/>
    <w:rsid w:val="003563BC"/>
    <w:rsid w:val="0037791F"/>
    <w:rsid w:val="00383CF1"/>
    <w:rsid w:val="00384A68"/>
    <w:rsid w:val="003A08AF"/>
    <w:rsid w:val="003B02DA"/>
    <w:rsid w:val="003B1606"/>
    <w:rsid w:val="003C4456"/>
    <w:rsid w:val="003C4C06"/>
    <w:rsid w:val="003C6C2F"/>
    <w:rsid w:val="003D1757"/>
    <w:rsid w:val="003D3CD7"/>
    <w:rsid w:val="003E0911"/>
    <w:rsid w:val="003E09FB"/>
    <w:rsid w:val="003F43A7"/>
    <w:rsid w:val="00433993"/>
    <w:rsid w:val="00456974"/>
    <w:rsid w:val="0046381A"/>
    <w:rsid w:val="00463D9A"/>
    <w:rsid w:val="00471A28"/>
    <w:rsid w:val="0047234C"/>
    <w:rsid w:val="00480DEE"/>
    <w:rsid w:val="004B1127"/>
    <w:rsid w:val="004D6640"/>
    <w:rsid w:val="004F5B3B"/>
    <w:rsid w:val="00501F0B"/>
    <w:rsid w:val="005024FC"/>
    <w:rsid w:val="00504196"/>
    <w:rsid w:val="00507963"/>
    <w:rsid w:val="00514E35"/>
    <w:rsid w:val="00526121"/>
    <w:rsid w:val="005346A2"/>
    <w:rsid w:val="00534D32"/>
    <w:rsid w:val="00544F09"/>
    <w:rsid w:val="005657D7"/>
    <w:rsid w:val="005803AC"/>
    <w:rsid w:val="00592001"/>
    <w:rsid w:val="005A19DB"/>
    <w:rsid w:val="005A438A"/>
    <w:rsid w:val="005A7C43"/>
    <w:rsid w:val="005B57AF"/>
    <w:rsid w:val="005C1D96"/>
    <w:rsid w:val="005C6A8F"/>
    <w:rsid w:val="005D6E8D"/>
    <w:rsid w:val="005F5403"/>
    <w:rsid w:val="005F7E37"/>
    <w:rsid w:val="00601741"/>
    <w:rsid w:val="00605417"/>
    <w:rsid w:val="00623A98"/>
    <w:rsid w:val="006329B2"/>
    <w:rsid w:val="006459FC"/>
    <w:rsid w:val="00661747"/>
    <w:rsid w:val="006675EB"/>
    <w:rsid w:val="00687D1C"/>
    <w:rsid w:val="00696A10"/>
    <w:rsid w:val="006A04C5"/>
    <w:rsid w:val="006A3986"/>
    <w:rsid w:val="006B2159"/>
    <w:rsid w:val="006B3B47"/>
    <w:rsid w:val="006B4FCD"/>
    <w:rsid w:val="006C3549"/>
    <w:rsid w:val="006D3B66"/>
    <w:rsid w:val="006D3CD2"/>
    <w:rsid w:val="00704700"/>
    <w:rsid w:val="00717164"/>
    <w:rsid w:val="00720FD6"/>
    <w:rsid w:val="007463B2"/>
    <w:rsid w:val="0075080C"/>
    <w:rsid w:val="00754B9A"/>
    <w:rsid w:val="00766216"/>
    <w:rsid w:val="007709AE"/>
    <w:rsid w:val="007A0782"/>
    <w:rsid w:val="007A1BF4"/>
    <w:rsid w:val="007A720D"/>
    <w:rsid w:val="007B6E62"/>
    <w:rsid w:val="007C5262"/>
    <w:rsid w:val="007D2FEE"/>
    <w:rsid w:val="007D5D87"/>
    <w:rsid w:val="00801136"/>
    <w:rsid w:val="00807661"/>
    <w:rsid w:val="00816437"/>
    <w:rsid w:val="008243B1"/>
    <w:rsid w:val="008277C8"/>
    <w:rsid w:val="0083351F"/>
    <w:rsid w:val="00843B21"/>
    <w:rsid w:val="00884202"/>
    <w:rsid w:val="008845B1"/>
    <w:rsid w:val="00890A7D"/>
    <w:rsid w:val="008A4E05"/>
    <w:rsid w:val="008B1E77"/>
    <w:rsid w:val="008B5E03"/>
    <w:rsid w:val="008C5167"/>
    <w:rsid w:val="008D5AAF"/>
    <w:rsid w:val="008D6DFD"/>
    <w:rsid w:val="008F4901"/>
    <w:rsid w:val="00913A7B"/>
    <w:rsid w:val="00913EA1"/>
    <w:rsid w:val="0091701D"/>
    <w:rsid w:val="00926608"/>
    <w:rsid w:val="00972349"/>
    <w:rsid w:val="009A4471"/>
    <w:rsid w:val="009B1F29"/>
    <w:rsid w:val="009B5558"/>
    <w:rsid w:val="009C2FDB"/>
    <w:rsid w:val="009D0EAB"/>
    <w:rsid w:val="009E11A4"/>
    <w:rsid w:val="009E2400"/>
    <w:rsid w:val="009E57D9"/>
    <w:rsid w:val="00A011D1"/>
    <w:rsid w:val="00A022BF"/>
    <w:rsid w:val="00A06820"/>
    <w:rsid w:val="00A1059E"/>
    <w:rsid w:val="00A202B7"/>
    <w:rsid w:val="00A2351B"/>
    <w:rsid w:val="00A27F52"/>
    <w:rsid w:val="00A32C9B"/>
    <w:rsid w:val="00A36F18"/>
    <w:rsid w:val="00A37CD4"/>
    <w:rsid w:val="00A409E6"/>
    <w:rsid w:val="00A5349C"/>
    <w:rsid w:val="00A552C2"/>
    <w:rsid w:val="00A817A7"/>
    <w:rsid w:val="00A92186"/>
    <w:rsid w:val="00AA080D"/>
    <w:rsid w:val="00AB57CB"/>
    <w:rsid w:val="00AC10A9"/>
    <w:rsid w:val="00AC42DB"/>
    <w:rsid w:val="00AE2489"/>
    <w:rsid w:val="00AE28C7"/>
    <w:rsid w:val="00AE6A48"/>
    <w:rsid w:val="00AF19CE"/>
    <w:rsid w:val="00AF308A"/>
    <w:rsid w:val="00AF7C30"/>
    <w:rsid w:val="00B174E1"/>
    <w:rsid w:val="00B20C29"/>
    <w:rsid w:val="00B303C0"/>
    <w:rsid w:val="00B42991"/>
    <w:rsid w:val="00B46161"/>
    <w:rsid w:val="00B57BE5"/>
    <w:rsid w:val="00B6042C"/>
    <w:rsid w:val="00B70CF2"/>
    <w:rsid w:val="00B72849"/>
    <w:rsid w:val="00B76FA7"/>
    <w:rsid w:val="00B801B8"/>
    <w:rsid w:val="00B86C82"/>
    <w:rsid w:val="00BA2E3C"/>
    <w:rsid w:val="00BA515B"/>
    <w:rsid w:val="00BB1337"/>
    <w:rsid w:val="00BB6228"/>
    <w:rsid w:val="00BC402E"/>
    <w:rsid w:val="00BD2B14"/>
    <w:rsid w:val="00BD4732"/>
    <w:rsid w:val="00BF6755"/>
    <w:rsid w:val="00C04012"/>
    <w:rsid w:val="00C04648"/>
    <w:rsid w:val="00C13B03"/>
    <w:rsid w:val="00C4494C"/>
    <w:rsid w:val="00C66B05"/>
    <w:rsid w:val="00C7466D"/>
    <w:rsid w:val="00C82BD4"/>
    <w:rsid w:val="00C84475"/>
    <w:rsid w:val="00CA0945"/>
    <w:rsid w:val="00CA4FA6"/>
    <w:rsid w:val="00CB3C32"/>
    <w:rsid w:val="00CC49B4"/>
    <w:rsid w:val="00CC5017"/>
    <w:rsid w:val="00D05511"/>
    <w:rsid w:val="00D069ED"/>
    <w:rsid w:val="00D10B60"/>
    <w:rsid w:val="00D23506"/>
    <w:rsid w:val="00D41C62"/>
    <w:rsid w:val="00D671C9"/>
    <w:rsid w:val="00D71DD7"/>
    <w:rsid w:val="00D748B6"/>
    <w:rsid w:val="00D82931"/>
    <w:rsid w:val="00D855E4"/>
    <w:rsid w:val="00D8709B"/>
    <w:rsid w:val="00D9525E"/>
    <w:rsid w:val="00DB58E7"/>
    <w:rsid w:val="00DD4694"/>
    <w:rsid w:val="00DE16EF"/>
    <w:rsid w:val="00DF2FAC"/>
    <w:rsid w:val="00DF458D"/>
    <w:rsid w:val="00DF6432"/>
    <w:rsid w:val="00DF7AF5"/>
    <w:rsid w:val="00E072A6"/>
    <w:rsid w:val="00E113D9"/>
    <w:rsid w:val="00E11FCB"/>
    <w:rsid w:val="00E12A6B"/>
    <w:rsid w:val="00E139B3"/>
    <w:rsid w:val="00E208E5"/>
    <w:rsid w:val="00E22E81"/>
    <w:rsid w:val="00E50EFD"/>
    <w:rsid w:val="00E63439"/>
    <w:rsid w:val="00E87BDD"/>
    <w:rsid w:val="00E9549D"/>
    <w:rsid w:val="00E97032"/>
    <w:rsid w:val="00EA53B3"/>
    <w:rsid w:val="00EA5536"/>
    <w:rsid w:val="00EA66C4"/>
    <w:rsid w:val="00EC71CD"/>
    <w:rsid w:val="00EC795C"/>
    <w:rsid w:val="00ED57BC"/>
    <w:rsid w:val="00EE1534"/>
    <w:rsid w:val="00EF0B13"/>
    <w:rsid w:val="00EF2632"/>
    <w:rsid w:val="00EF6EC7"/>
    <w:rsid w:val="00F03AEA"/>
    <w:rsid w:val="00F04FDA"/>
    <w:rsid w:val="00F07532"/>
    <w:rsid w:val="00F15944"/>
    <w:rsid w:val="00F21625"/>
    <w:rsid w:val="00F24FF1"/>
    <w:rsid w:val="00F617D6"/>
    <w:rsid w:val="00F65901"/>
    <w:rsid w:val="00F65943"/>
    <w:rsid w:val="00F66C86"/>
    <w:rsid w:val="00F82C69"/>
    <w:rsid w:val="00F8511C"/>
    <w:rsid w:val="00F94963"/>
    <w:rsid w:val="00F974EA"/>
    <w:rsid w:val="00FA3D64"/>
    <w:rsid w:val="00FB3A8B"/>
    <w:rsid w:val="00FB6C31"/>
    <w:rsid w:val="00FB78D9"/>
    <w:rsid w:val="00FD03B3"/>
    <w:rsid w:val="00FE1410"/>
    <w:rsid w:val="00F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3D67A"/>
  <w15:docId w15:val="{A9C420E2-FBD3-4AAB-81FB-CD40397C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F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F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2632"/>
    <w:pPr>
      <w:keepNext/>
      <w:pBdr>
        <w:bottom w:val="single" w:sz="4" w:space="10" w:color="auto"/>
      </w:pBdr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0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BA7"/>
  </w:style>
  <w:style w:type="paragraph" w:styleId="Footer">
    <w:name w:val="footer"/>
    <w:basedOn w:val="Normal"/>
    <w:link w:val="FooterChar"/>
    <w:unhideWhenUsed/>
    <w:rsid w:val="000A0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0BA7"/>
  </w:style>
  <w:style w:type="character" w:customStyle="1" w:styleId="Heading7Char">
    <w:name w:val="Heading 7 Char"/>
    <w:basedOn w:val="DefaultParagraphFont"/>
    <w:link w:val="Heading7"/>
    <w:uiPriority w:val="9"/>
    <w:rsid w:val="00EF2632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uiPriority w:val="99"/>
    <w:rsid w:val="00EF2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632"/>
    <w:pPr>
      <w:spacing w:before="240" w:after="240"/>
      <w:ind w:left="720" w:right="158"/>
    </w:pPr>
  </w:style>
  <w:style w:type="character" w:styleId="CommentReference">
    <w:name w:val="annotation reference"/>
    <w:basedOn w:val="DefaultParagraphFont"/>
    <w:uiPriority w:val="99"/>
    <w:semiHidden/>
    <w:unhideWhenUsed/>
    <w:rsid w:val="00EF2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6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6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6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32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024FC"/>
    <w:rPr>
      <w:color w:val="800080" w:themeColor="followedHyperlink"/>
      <w:u w:val="single"/>
    </w:rPr>
  </w:style>
  <w:style w:type="paragraph" w:customStyle="1" w:styleId="Default">
    <w:name w:val="Default"/>
    <w:rsid w:val="003C4C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A4FA6"/>
  </w:style>
  <w:style w:type="character" w:styleId="UnresolvedMention">
    <w:name w:val="Unresolved Mention"/>
    <w:basedOn w:val="DefaultParagraphFont"/>
    <w:uiPriority w:val="99"/>
    <w:semiHidden/>
    <w:unhideWhenUsed/>
    <w:rsid w:val="00FE3F79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semiHidden/>
    <w:rsid w:val="00A36F18"/>
    <w:pPr>
      <w:ind w:right="-180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36F1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36F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F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36F18"/>
    <w:pPr>
      <w:tabs>
        <w:tab w:val="right" w:leader="dot" w:pos="9350"/>
      </w:tabs>
      <w:spacing w:before="240" w:after="120"/>
    </w:pPr>
    <w:rPr>
      <w:b/>
      <w:bCs/>
      <w:caps/>
      <w:noProof/>
      <w:sz w:val="36"/>
      <w:szCs w:val="3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36F18"/>
    <w:pPr>
      <w:spacing w:before="240" w:after="120"/>
      <w:ind w:left="288"/>
    </w:pPr>
    <w:rPr>
      <w:rFonts w:cstheme="minorHAnsi"/>
      <w:bCs/>
      <w:sz w:val="28"/>
      <w:szCs w:val="20"/>
    </w:rPr>
  </w:style>
  <w:style w:type="character" w:styleId="PageNumber">
    <w:name w:val="page number"/>
    <w:basedOn w:val="DefaultParagraphFont"/>
    <w:rsid w:val="00F6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rksolutions.com/staff-resources/issuances/submit-a-question-issuances-q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7fda351-ac92-4a7a-9697-134735b92d36">Issuance</Document_x0020_Type>
    <Issuance_x0020_Number xmlns="b7fda351-ac92-4a7a-9697-134735b92d36">19-06</Issuance_x0020_Number>
    <Status xmlns="b7fda351-ac92-4a7a-9697-134735b92d36">Draft</Status>
    <_dlc_DocId xmlns="2e99dc07-e376-472a-bed0-c1893c0a0246">ZYW4KCRARF54-781983771-1029</_dlc_DocId>
    <_dlc_DocIdUrl xmlns="2e99dc07-e376-472a-bed0-c1893c0a0246">
      <Url>http://hs.hgac.net/wf/manuals/_layouts/15/DocIdRedir.aspx?ID=ZYW4KCRARF54-781983771-1029</Url>
      <Description>ZYW4KCRARF54-781983771-1029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386AEB8F90545B5370100911533B1" ma:contentTypeVersion="5" ma:contentTypeDescription="Create a new document." ma:contentTypeScope="" ma:versionID="001cac146c3ca5b561216ddba486d57b">
  <xsd:schema xmlns:xsd="http://www.w3.org/2001/XMLSchema" xmlns:xs="http://www.w3.org/2001/XMLSchema" xmlns:p="http://schemas.microsoft.com/office/2006/metadata/properties" xmlns:ns2="2e99dc07-e376-472a-bed0-c1893c0a0246" xmlns:ns3="b7fda351-ac92-4a7a-9697-134735b92d36" targetNamespace="http://schemas.microsoft.com/office/2006/metadata/properties" ma:root="true" ma:fieldsID="06d5ea1b55c63fc602649567da7a0a5f" ns2:_="" ns3:_="">
    <xsd:import namespace="2e99dc07-e376-472a-bed0-c1893c0a0246"/>
    <xsd:import namespace="b7fda351-ac92-4a7a-9697-134735b92d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ssuance_x0020_Number" minOccurs="0"/>
                <xsd:element ref="ns3:Status" minOccurs="0"/>
                <xsd:element ref="ns3:Document_x0020_Typ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9dc07-e376-472a-bed0-c1893c0a02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da351-ac92-4a7a-9697-134735b92d36" elementFormDefault="qualified">
    <xsd:import namespace="http://schemas.microsoft.com/office/2006/documentManagement/types"/>
    <xsd:import namespace="http://schemas.microsoft.com/office/infopath/2007/PartnerControls"/>
    <xsd:element name="Issuance_x0020_Number" ma:index="11" nillable="true" ma:displayName="Issuance Number" ma:default="XX-XX" ma:internalName="Issuance_x0020_Number">
      <xsd:simpleType>
        <xsd:restriction base="dms:Text">
          <xsd:maxLength value="5"/>
        </xsd:restriction>
      </xsd:simpleType>
    </xsd:element>
    <xsd:element name="Status" ma:index="12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Old"/>
        </xsd:restriction>
      </xsd:simpleType>
    </xsd:element>
    <xsd:element name="Document_x0020_Type" ma:index="13" nillable="true" ma:displayName="Document Type" ma:default="Issuance" ma:format="Dropdown" ma:internalName="Document_x0020_Type">
      <xsd:simpleType>
        <xsd:restriction base="dms:Choice">
          <xsd:enumeration value="Issuance"/>
          <xsd:enumeration value="Attachment"/>
          <xsd:enumeration value="Sup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EC5E4-C70A-4A00-BC33-A7EEED3F90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A062BF-4464-4CB8-8ED0-9F1982E11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C58E8-79EC-4E81-AA9A-2CA197F50008}">
  <ds:schemaRefs>
    <ds:schemaRef ds:uri="http://schemas.microsoft.com/office/2006/metadata/properties"/>
    <ds:schemaRef ds:uri="http://schemas.microsoft.com/office/infopath/2007/PartnerControls"/>
    <ds:schemaRef ds:uri="b7fda351-ac92-4a7a-9697-134735b92d36"/>
    <ds:schemaRef ds:uri="2e99dc07-e376-472a-bed0-c1893c0a0246"/>
  </ds:schemaRefs>
</ds:datastoreItem>
</file>

<file path=customXml/itemProps4.xml><?xml version="1.0" encoding="utf-8"?>
<ds:datastoreItem xmlns:ds="http://schemas.openxmlformats.org/officeDocument/2006/customXml" ds:itemID="{3103EEA0-0CCD-43DF-BA63-6226D685B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9dc07-e376-472a-bed0-c1893c0a0246"/>
    <ds:schemaRef ds:uri="b7fda351-ac92-4a7a-9697-134735b92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05F4FA-0EBE-4BEE-841D-8257DF7E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19-06</vt:lpstr>
    </vt:vector>
  </TitlesOfParts>
  <Company>Houston-Galveston Area Council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19-06 Workforce Solutions Outplacement Standards &amp; Guidelines</dc:title>
  <dc:subject>WS 19-06</dc:subject>
  <dc:creator>fortune</dc:creator>
  <cp:keywords>WS 19-06 Workforce Solutions Outplacement Standards &amp; Guidelines</cp:keywords>
  <dc:description>WS 19-06 Workforce Solutions Outplacement Standards &amp; Guidelines</dc:description>
  <cp:lastModifiedBy>Nguyen, Dat</cp:lastModifiedBy>
  <cp:revision>2</cp:revision>
  <cp:lastPrinted>2019-08-07T12:25:00Z</cp:lastPrinted>
  <dcterms:created xsi:type="dcterms:W3CDTF">2019-08-07T14:12:00Z</dcterms:created>
  <dcterms:modified xsi:type="dcterms:W3CDTF">2019-08-07T14:12:00Z</dcterms:modified>
  <cp:category>Issuances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0x0101002FB386AEB8F90545B5370100911533B1</vt:lpwstr>
  </property>
  <property fmtid="{D5CDD505-2E9C-101B-9397-08002B2CF9AE}" pid="3" name="_dlc_DocIdItemGuid">
    <vt:lpwstr>a7c439f4-f423-4aef-81a0-7077f87f760c</vt:lpwstr>
  </property>
</Properties>
</file>