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7DB5E" w14:textId="2A1BEC17" w:rsidR="00FE7BF1" w:rsidRDefault="00FE7BF1" w:rsidP="00E32A18">
      <w:r>
        <w:rPr>
          <w:noProof/>
        </w:rPr>
        <w:drawing>
          <wp:anchor distT="0" distB="0" distL="114300" distR="114300" simplePos="0" relativeHeight="251658240" behindDoc="0" locked="0" layoutInCell="1" allowOverlap="1" wp14:anchorId="2C25439B" wp14:editId="2C9F695A">
            <wp:simplePos x="0" y="0"/>
            <wp:positionH relativeFrom="column">
              <wp:posOffset>266700</wp:posOffset>
            </wp:positionH>
            <wp:positionV relativeFrom="paragraph">
              <wp:posOffset>5715</wp:posOffset>
            </wp:positionV>
            <wp:extent cx="2912110" cy="662940"/>
            <wp:effectExtent l="0" t="0" r="0" b="0"/>
            <wp:wrapNone/>
            <wp:docPr id="4"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2110" cy="6629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230" w:type="dxa"/>
        <w:tblInd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tblGrid>
      <w:tr w:rsidR="00FE7BF1" w:rsidRPr="00127E6C" w14:paraId="64B02F9F" w14:textId="77777777" w:rsidTr="00207912">
        <w:trPr>
          <w:trHeight w:val="20"/>
        </w:trPr>
        <w:tc>
          <w:tcPr>
            <w:tcW w:w="4230" w:type="dxa"/>
          </w:tcPr>
          <w:p w14:paraId="65576450" w14:textId="4964BFAB" w:rsidR="00FE7BF1" w:rsidRPr="00127E6C" w:rsidRDefault="00FE7BF1" w:rsidP="00C84C18">
            <w:pPr>
              <w:jc w:val="center"/>
              <w:rPr>
                <w:b/>
              </w:rPr>
            </w:pPr>
            <w:r w:rsidRPr="00127E6C">
              <w:rPr>
                <w:b/>
              </w:rPr>
              <w:t xml:space="preserve">WS </w:t>
            </w:r>
            <w:r w:rsidR="002370A8">
              <w:rPr>
                <w:b/>
              </w:rPr>
              <w:t>19-</w:t>
            </w:r>
            <w:r w:rsidR="00C5387F">
              <w:rPr>
                <w:b/>
              </w:rPr>
              <w:t>09</w:t>
            </w:r>
            <w:r w:rsidR="00581713">
              <w:rPr>
                <w:b/>
              </w:rPr>
              <w:t xml:space="preserve"> Change </w:t>
            </w:r>
            <w:r w:rsidR="004C45A8">
              <w:rPr>
                <w:b/>
              </w:rPr>
              <w:t>2</w:t>
            </w:r>
          </w:p>
        </w:tc>
      </w:tr>
      <w:tr w:rsidR="00207912" w:rsidRPr="00127E6C" w14:paraId="1FF24EA8" w14:textId="77777777" w:rsidTr="00207912">
        <w:trPr>
          <w:trHeight w:val="20"/>
        </w:trPr>
        <w:tc>
          <w:tcPr>
            <w:tcW w:w="4230" w:type="dxa"/>
          </w:tcPr>
          <w:p w14:paraId="561FE072" w14:textId="56ADC433" w:rsidR="00207912" w:rsidRDefault="00207912" w:rsidP="00207912">
            <w:pPr>
              <w:jc w:val="center"/>
              <w:rPr>
                <w:b/>
              </w:rPr>
            </w:pPr>
            <w:r>
              <w:rPr>
                <w:b/>
              </w:rPr>
              <w:t xml:space="preserve">Release Date: </w:t>
            </w:r>
            <w:r w:rsidR="00B27AC4">
              <w:rPr>
                <w:b/>
              </w:rPr>
              <w:t>May 12, 2022</w:t>
            </w:r>
          </w:p>
        </w:tc>
      </w:tr>
      <w:tr w:rsidR="00207912" w:rsidRPr="00127E6C" w14:paraId="43E374C9" w14:textId="77777777" w:rsidTr="00207912">
        <w:trPr>
          <w:trHeight w:val="20"/>
        </w:trPr>
        <w:tc>
          <w:tcPr>
            <w:tcW w:w="4230" w:type="dxa"/>
          </w:tcPr>
          <w:p w14:paraId="2DC04352" w14:textId="5DE38586" w:rsidR="00207912" w:rsidRPr="00127E6C" w:rsidRDefault="00207912" w:rsidP="00207912">
            <w:pPr>
              <w:jc w:val="center"/>
              <w:rPr>
                <w:b/>
              </w:rPr>
            </w:pPr>
            <w:r>
              <w:rPr>
                <w:b/>
              </w:rPr>
              <w:t xml:space="preserve">Effective Date: </w:t>
            </w:r>
            <w:r w:rsidR="00A67376">
              <w:rPr>
                <w:b/>
              </w:rPr>
              <w:t>Immediately</w:t>
            </w:r>
          </w:p>
        </w:tc>
      </w:tr>
      <w:tr w:rsidR="00207912" w:rsidRPr="00127E6C" w14:paraId="1EA36ED1" w14:textId="77777777" w:rsidTr="00207912">
        <w:trPr>
          <w:trHeight w:val="20"/>
        </w:trPr>
        <w:tc>
          <w:tcPr>
            <w:tcW w:w="4230" w:type="dxa"/>
          </w:tcPr>
          <w:p w14:paraId="08040E40" w14:textId="0ABE025F" w:rsidR="00207912" w:rsidRPr="00127E6C" w:rsidRDefault="009C025D" w:rsidP="00207912">
            <w:pPr>
              <w:jc w:val="center"/>
              <w:rPr>
                <w:b/>
              </w:rPr>
            </w:pPr>
            <w:r>
              <w:rPr>
                <w:b/>
              </w:rPr>
              <w:t>Basic &amp; Expanded Services</w:t>
            </w:r>
          </w:p>
        </w:tc>
      </w:tr>
      <w:tr w:rsidR="00207912" w:rsidRPr="00127E6C" w14:paraId="4B00945B" w14:textId="77777777" w:rsidTr="00207912">
        <w:trPr>
          <w:trHeight w:val="20"/>
        </w:trPr>
        <w:tc>
          <w:tcPr>
            <w:tcW w:w="4230" w:type="dxa"/>
          </w:tcPr>
          <w:p w14:paraId="7EDEF8ED" w14:textId="77777777" w:rsidR="00207912" w:rsidRPr="00127E6C" w:rsidRDefault="00207912" w:rsidP="00207912">
            <w:pPr>
              <w:jc w:val="center"/>
              <w:rPr>
                <w:b/>
              </w:rPr>
            </w:pPr>
            <w:r w:rsidRPr="00127E6C">
              <w:rPr>
                <w:b/>
              </w:rPr>
              <w:t>Expires:  Continuing</w:t>
            </w:r>
          </w:p>
        </w:tc>
      </w:tr>
    </w:tbl>
    <w:p w14:paraId="7048556D" w14:textId="77777777" w:rsidR="00734970" w:rsidRDefault="00734970" w:rsidP="003A44BC">
      <w:pPr>
        <w:tabs>
          <w:tab w:val="left" w:pos="1260"/>
        </w:tabs>
        <w:ind w:left="1260" w:hanging="1260"/>
      </w:pPr>
      <w:r>
        <w:rPr>
          <w:smallCaps/>
        </w:rPr>
        <w:t>To:</w:t>
      </w:r>
      <w:r w:rsidR="003A44BC">
        <w:rPr>
          <w:smallCaps/>
        </w:rPr>
        <w:tab/>
      </w:r>
      <w:r w:rsidR="00FE7BF1">
        <w:t xml:space="preserve">All </w:t>
      </w:r>
      <w:r>
        <w:t>Contractors</w:t>
      </w:r>
    </w:p>
    <w:p w14:paraId="220225CB" w14:textId="77777777" w:rsidR="00734970" w:rsidRDefault="00734970" w:rsidP="003A44BC">
      <w:pPr>
        <w:tabs>
          <w:tab w:val="left" w:pos="1080"/>
          <w:tab w:val="left" w:pos="1260"/>
        </w:tabs>
        <w:ind w:left="1260" w:hanging="1260"/>
      </w:pPr>
      <w:r>
        <w:tab/>
      </w:r>
      <w:r>
        <w:tab/>
      </w:r>
    </w:p>
    <w:p w14:paraId="4770A580" w14:textId="77777777" w:rsidR="002D5F73" w:rsidRDefault="001743A3" w:rsidP="00537E81">
      <w:pPr>
        <w:tabs>
          <w:tab w:val="left" w:pos="1260"/>
        </w:tabs>
        <w:ind w:left="1260" w:hanging="1260"/>
      </w:pPr>
      <w:r>
        <w:rPr>
          <w:smallCaps/>
        </w:rPr>
        <w:t>From:</w:t>
      </w:r>
      <w:r w:rsidR="003A44BC">
        <w:rPr>
          <w:smallCaps/>
        </w:rPr>
        <w:tab/>
      </w:r>
      <w:r w:rsidR="002D5F73">
        <w:t>Mike Temple</w:t>
      </w:r>
    </w:p>
    <w:p w14:paraId="478A07A6" w14:textId="2E2060C3" w:rsidR="006A4A57" w:rsidRDefault="003A44BC" w:rsidP="00537E81">
      <w:pPr>
        <w:tabs>
          <w:tab w:val="left" w:pos="1260"/>
        </w:tabs>
        <w:ind w:left="1260" w:hanging="1260"/>
      </w:pPr>
      <w:r>
        <w:tab/>
      </w:r>
      <w:r w:rsidR="00C84C18">
        <w:t>Brenda Williams</w:t>
      </w:r>
    </w:p>
    <w:p w14:paraId="5FB08E4C" w14:textId="499C29DF" w:rsidR="00734970" w:rsidRDefault="00A67376" w:rsidP="005F3843">
      <w:pPr>
        <w:tabs>
          <w:tab w:val="left" w:pos="1260"/>
        </w:tabs>
        <w:ind w:left="1260" w:hanging="1260"/>
      </w:pPr>
      <w:r>
        <w:tab/>
      </w:r>
      <w:r w:rsidR="00622B96">
        <w:tab/>
      </w:r>
      <w:r w:rsidR="002D5F73">
        <w:tab/>
      </w:r>
      <w:r w:rsidR="00734970">
        <w:tab/>
      </w:r>
    </w:p>
    <w:p w14:paraId="7BAB8F33" w14:textId="025F6EAC" w:rsidR="000C09C9" w:rsidRPr="00594895" w:rsidRDefault="00734970" w:rsidP="00233981">
      <w:pPr>
        <w:pStyle w:val="Heading7"/>
        <w:keepNext/>
        <w:pBdr>
          <w:bottom w:val="single" w:sz="6" w:space="4" w:color="auto"/>
        </w:pBdr>
        <w:tabs>
          <w:tab w:val="left" w:pos="1260"/>
          <w:tab w:val="left" w:pos="1440"/>
        </w:tabs>
        <w:ind w:left="1260" w:hanging="1260"/>
        <w:rPr>
          <w:sz w:val="16"/>
          <w:szCs w:val="16"/>
        </w:rPr>
      </w:pPr>
      <w:r>
        <w:rPr>
          <w:smallCaps/>
        </w:rPr>
        <w:t>Subject:</w:t>
      </w:r>
      <w:r w:rsidR="003A44BC">
        <w:rPr>
          <w:smallCaps/>
        </w:rPr>
        <w:tab/>
      </w:r>
      <w:r w:rsidR="009C025D">
        <w:t>Fidelity Bonding</w:t>
      </w:r>
      <w:r w:rsidR="00B2490E">
        <w:t xml:space="preserve"> Services</w:t>
      </w:r>
    </w:p>
    <w:p w14:paraId="7FA199AD" w14:textId="77777777" w:rsidR="00734970" w:rsidRPr="008C7E85" w:rsidRDefault="00734970" w:rsidP="002940B3">
      <w:pPr>
        <w:pStyle w:val="Heading1"/>
      </w:pPr>
      <w:r w:rsidRPr="002940B3">
        <w:t>Purpose</w:t>
      </w:r>
    </w:p>
    <w:p w14:paraId="75916F51" w14:textId="18628B82" w:rsidR="008C7E85" w:rsidRPr="008C7E85" w:rsidRDefault="00107637" w:rsidP="008C7E85">
      <w:r>
        <w:t xml:space="preserve">To update </w:t>
      </w:r>
      <w:r w:rsidR="000F3681" w:rsidRPr="000F3681">
        <w:t xml:space="preserve">Workforce Solutions </w:t>
      </w:r>
      <w:r w:rsidR="00E52E5F" w:rsidRPr="00E52E5F">
        <w:t xml:space="preserve">fidelity bonding </w:t>
      </w:r>
      <w:r w:rsidR="00B3518D">
        <w:t xml:space="preserve">processes </w:t>
      </w:r>
      <w:r w:rsidR="00212A9F">
        <w:t>and procedures</w:t>
      </w:r>
      <w:r>
        <w:t xml:space="preserve">. </w:t>
      </w:r>
      <w:r w:rsidR="00B5166D">
        <w:t xml:space="preserve"> This issuance replaces </w:t>
      </w:r>
      <w:r w:rsidR="00F06F33">
        <w:t>WS 19-09 Fidelity Bonding Services</w:t>
      </w:r>
      <w:r w:rsidR="004C45A8">
        <w:t xml:space="preserve"> Change 1 </w:t>
      </w:r>
      <w:r w:rsidR="00F06F33">
        <w:t xml:space="preserve">issued on </w:t>
      </w:r>
      <w:r w:rsidR="00AA26BE">
        <w:t>De</w:t>
      </w:r>
      <w:r w:rsidR="004C45A8">
        <w:t>cember 10, 2021</w:t>
      </w:r>
      <w:r w:rsidR="00581713">
        <w:t>.</w:t>
      </w:r>
    </w:p>
    <w:p w14:paraId="67685ECC" w14:textId="77777777" w:rsidR="001743A3" w:rsidRPr="00DD3DCB" w:rsidRDefault="001743A3" w:rsidP="008C7E85">
      <w:pPr>
        <w:ind w:left="720"/>
      </w:pPr>
    </w:p>
    <w:p w14:paraId="55A581BF" w14:textId="77777777" w:rsidR="00FD0938" w:rsidRPr="00DD3DCB" w:rsidRDefault="00FD0938" w:rsidP="002940B3">
      <w:pPr>
        <w:pStyle w:val="Heading1"/>
        <w:rPr>
          <w:sz w:val="24"/>
          <w:szCs w:val="24"/>
        </w:rPr>
      </w:pPr>
    </w:p>
    <w:p w14:paraId="6CBF89F6" w14:textId="2BDA0D06" w:rsidR="009016FE" w:rsidRDefault="009016FE" w:rsidP="002940B3">
      <w:pPr>
        <w:pStyle w:val="Heading1"/>
      </w:pPr>
      <w:r>
        <w:t>Background</w:t>
      </w:r>
    </w:p>
    <w:p w14:paraId="29D46477" w14:textId="6E47C7BB" w:rsidR="006130AC" w:rsidRDefault="006130AC" w:rsidP="006130AC">
      <w:r>
        <w:t>Workforce Solutions provide</w:t>
      </w:r>
      <w:r w:rsidR="00C5387F">
        <w:t>s</w:t>
      </w:r>
      <w:r>
        <w:t xml:space="preserve"> free fidelity bonding services</w:t>
      </w:r>
      <w:r w:rsidR="00C5387F">
        <w:t xml:space="preserve"> to various at-risk customers seeking employment.</w:t>
      </w:r>
    </w:p>
    <w:p w14:paraId="400B71A8" w14:textId="77777777" w:rsidR="006130AC" w:rsidRDefault="006130AC" w:rsidP="001A05BF"/>
    <w:p w14:paraId="7257188C" w14:textId="541EE386" w:rsidR="001A05BF" w:rsidRDefault="001A05BF" w:rsidP="001A05BF">
      <w:r>
        <w:t xml:space="preserve">Fidelity bonding is a unique job placement tool that provides insurance to protect an employer against employee acts of dishonesty and serves as an effective employer incentive for hiring job seekers with criminal or other questionable backgrounds. Certain at-risk individuals are automatically eligible for free fidelity bonding through </w:t>
      </w:r>
      <w:r w:rsidR="006130AC">
        <w:t>Workforce Solutions</w:t>
      </w:r>
      <w:r>
        <w:t>.</w:t>
      </w:r>
    </w:p>
    <w:p w14:paraId="65CC3A47" w14:textId="77777777" w:rsidR="0021641C" w:rsidRDefault="0021641C" w:rsidP="001A05BF"/>
    <w:p w14:paraId="12559E29" w14:textId="121C6144" w:rsidR="001A05BF" w:rsidRDefault="001A05BF" w:rsidP="001A05BF">
      <w:r>
        <w:t>While assisting at-risk job seekers with employment is the main goal of fidelity bonding services, bonds are also available to cover employed workers who need bonding to prevent layoff or to secure transfer or promotion to a different position with an employer.</w:t>
      </w:r>
    </w:p>
    <w:p w14:paraId="28BCBADD" w14:textId="424ADFD4" w:rsidR="0021641C" w:rsidRPr="00DD3DCB" w:rsidRDefault="0021641C" w:rsidP="00FD0938">
      <w:pPr>
        <w:ind w:left="720"/>
      </w:pPr>
    </w:p>
    <w:p w14:paraId="4D79A72D" w14:textId="77777777" w:rsidR="00FD0938" w:rsidRPr="00FD0938" w:rsidRDefault="00FD0938" w:rsidP="00DD3DCB">
      <w:pPr>
        <w:ind w:left="720"/>
      </w:pPr>
    </w:p>
    <w:p w14:paraId="31537B6F" w14:textId="77777777" w:rsidR="008D556D" w:rsidRDefault="008D556D" w:rsidP="002940B3">
      <w:pPr>
        <w:pStyle w:val="Heading1"/>
      </w:pPr>
      <w:r>
        <w:t>Action</w:t>
      </w:r>
    </w:p>
    <w:p w14:paraId="242B7FE9" w14:textId="5FF1D8AE" w:rsidR="00741486" w:rsidRDefault="007C3DBE" w:rsidP="00DD3DCB">
      <w:pPr>
        <w:pStyle w:val="ListParagraph"/>
        <w:widowControl/>
        <w:numPr>
          <w:ilvl w:val="0"/>
          <w:numId w:val="26"/>
        </w:numPr>
        <w:ind w:right="158"/>
      </w:pPr>
      <w:r>
        <w:t xml:space="preserve">Ensure </w:t>
      </w:r>
      <w:r w:rsidR="008D2E4F">
        <w:t xml:space="preserve">all staff are aware of and promoting the availability of </w:t>
      </w:r>
      <w:r w:rsidR="008D2E4F" w:rsidRPr="008D2E4F">
        <w:t>fidelity bonding</w:t>
      </w:r>
      <w:r w:rsidR="00F44282">
        <w:t xml:space="preserve"> services</w:t>
      </w:r>
      <w:r w:rsidR="00AA1EB1">
        <w:t xml:space="preserve"> using the guidance in the </w:t>
      </w:r>
      <w:hyperlink r:id="rId9" w:history="1">
        <w:r w:rsidR="00AA1EB1" w:rsidRPr="002D4AE1">
          <w:rPr>
            <w:rStyle w:val="Hyperlink"/>
          </w:rPr>
          <w:t>Fidelity Bonding Desk Aid</w:t>
        </w:r>
      </w:hyperlink>
      <w:r w:rsidR="008230FC">
        <w:t>.</w:t>
      </w:r>
    </w:p>
    <w:p w14:paraId="3E512C3A" w14:textId="77777777" w:rsidR="00FD0938" w:rsidRPr="00FD0938" w:rsidRDefault="00FD0938">
      <w:pPr>
        <w:pStyle w:val="ListParagraph"/>
      </w:pPr>
    </w:p>
    <w:p w14:paraId="4E53BF3C" w14:textId="77777777" w:rsidR="008D556D" w:rsidRPr="00DD3DCB" w:rsidRDefault="008D556D" w:rsidP="00DD3DCB">
      <w:pPr>
        <w:ind w:left="720"/>
      </w:pPr>
    </w:p>
    <w:p w14:paraId="1B8A25E4" w14:textId="77777777" w:rsidR="00734970" w:rsidRPr="008C7E85" w:rsidRDefault="00734970" w:rsidP="002940B3">
      <w:pPr>
        <w:pStyle w:val="Heading1"/>
      </w:pPr>
      <w:r w:rsidRPr="008C7E85">
        <w:t>Questions</w:t>
      </w:r>
    </w:p>
    <w:p w14:paraId="20EB9CC2" w14:textId="0F83982B" w:rsidR="00057AD4" w:rsidRPr="008C7E85" w:rsidRDefault="00734970" w:rsidP="008C7E85">
      <w:r w:rsidRPr="008C7E85">
        <w:t xml:space="preserve">Direct questions through the </w:t>
      </w:r>
      <w:hyperlink r:id="rId10" w:history="1">
        <w:r w:rsidR="005D70DB" w:rsidRPr="00865313">
          <w:rPr>
            <w:rStyle w:val="Hyperlink"/>
          </w:rPr>
          <w:t>Submit a Question</w:t>
        </w:r>
      </w:hyperlink>
      <w:r w:rsidR="005D70DB" w:rsidRPr="008C7E85">
        <w:t xml:space="preserve"> link</w:t>
      </w:r>
      <w:r w:rsidRPr="008C7E85">
        <w:t>.</w:t>
      </w:r>
    </w:p>
    <w:sectPr w:rsidR="00057AD4" w:rsidRPr="008C7E85" w:rsidSect="00C13C75">
      <w:footerReference w:type="default" r:id="rId11"/>
      <w:pgSz w:w="12240" w:h="15840"/>
      <w:pgMar w:top="117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88683" w14:textId="77777777" w:rsidR="00C10E1F" w:rsidRDefault="00C10E1F" w:rsidP="00993099">
      <w:r>
        <w:separator/>
      </w:r>
    </w:p>
  </w:endnote>
  <w:endnote w:type="continuationSeparator" w:id="0">
    <w:p w14:paraId="06AAB01B" w14:textId="77777777" w:rsidR="00C10E1F" w:rsidRDefault="00C10E1F" w:rsidP="00993099">
      <w:r>
        <w:continuationSeparator/>
      </w:r>
    </w:p>
  </w:endnote>
  <w:endnote w:type="continuationNotice" w:id="1">
    <w:p w14:paraId="7E3EA0E2" w14:textId="77777777" w:rsidR="00C10E1F" w:rsidRDefault="00C10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C6F8D" w14:textId="17F015E4" w:rsidR="001476D6" w:rsidRDefault="001476D6" w:rsidP="005B16C8">
    <w:pPr>
      <w:pStyle w:val="Footer"/>
      <w:jc w:val="right"/>
    </w:pPr>
    <w:r>
      <w:rPr>
        <w:rFonts w:ascii="CG Times" w:hAnsi="CG Times"/>
      </w:rPr>
      <w:t>Issuance 1</w:t>
    </w:r>
    <w:r w:rsidR="002B418F">
      <w:rPr>
        <w:rFonts w:ascii="CG Times" w:hAnsi="CG Times"/>
      </w:rPr>
      <w:t>9</w:t>
    </w:r>
    <w:r>
      <w:rPr>
        <w:rFonts w:ascii="CG Times" w:hAnsi="CG Times"/>
      </w:rPr>
      <w:t>-</w:t>
    </w:r>
    <w:r w:rsidR="00C5387F">
      <w:rPr>
        <w:rFonts w:ascii="CG Times" w:hAnsi="CG Times"/>
      </w:rPr>
      <w:t xml:space="preserve">09 </w:t>
    </w:r>
    <w:r w:rsidR="00CA0B33">
      <w:rPr>
        <w:rFonts w:ascii="CG Times" w:hAnsi="CG Times"/>
      </w:rPr>
      <w:t>Fidelity Bonding</w:t>
    </w:r>
    <w:r w:rsidR="00AC5E66">
      <w:rPr>
        <w:rFonts w:ascii="CG Times" w:hAnsi="CG Times"/>
      </w:rPr>
      <w:t xml:space="preserve"> Services</w:t>
    </w:r>
    <w:r w:rsidR="00272DAC">
      <w:rPr>
        <w:rFonts w:ascii="CG Times" w:hAnsi="CG Times"/>
      </w:rPr>
      <w:t xml:space="preserve"> Change </w:t>
    </w:r>
    <w:r w:rsidR="004C45A8">
      <w:rPr>
        <w:rFonts w:ascii="CG Times" w:hAnsi="CG Times"/>
      </w:rPr>
      <w:t>2</w:t>
    </w:r>
    <w:r>
      <w:rPr>
        <w:rStyle w:val="PageNumber"/>
        <w:rFonts w:ascii="CG Times" w:hAnsi="CG Times"/>
      </w:rPr>
      <w:br/>
    </w:r>
    <w:r w:rsidR="00B27AC4">
      <w:rPr>
        <w:rStyle w:val="PageNumber"/>
        <w:rFonts w:ascii="CG Times" w:hAnsi="CG Times"/>
      </w:rPr>
      <w:t>May</w:t>
    </w:r>
    <w:r w:rsidR="004C45A8">
      <w:rPr>
        <w:rStyle w:val="PageNumber"/>
        <w:rFonts w:ascii="CG Times" w:hAnsi="CG Times"/>
      </w:rPr>
      <w:t xml:space="preserve"> 2</w:t>
    </w:r>
    <w:r w:rsidR="00347F74">
      <w:rPr>
        <w:rStyle w:val="PageNumber"/>
        <w:rFonts w:ascii="CG Times" w:hAnsi="CG Times"/>
      </w:rPr>
      <w:t>022</w:t>
    </w:r>
    <w:r>
      <w:rPr>
        <w:rStyle w:val="PageNumber"/>
        <w:rFonts w:ascii="CG Times" w:hAnsi="CG Times"/>
      </w:rPr>
      <w:t xml:space="preserve">—Page </w:t>
    </w:r>
    <w:r w:rsidRPr="00537E81">
      <w:rPr>
        <w:rStyle w:val="PageNumber"/>
        <w:rFonts w:ascii="CG Times" w:hAnsi="CG Times"/>
      </w:rPr>
      <w:fldChar w:fldCharType="begin"/>
    </w:r>
    <w:r w:rsidRPr="00537E81">
      <w:rPr>
        <w:rStyle w:val="PageNumber"/>
        <w:rFonts w:ascii="CG Times" w:hAnsi="CG Times"/>
      </w:rPr>
      <w:instrText xml:space="preserve"> PAGE   \* MERGEFORMAT </w:instrText>
    </w:r>
    <w:r w:rsidRPr="00537E81">
      <w:rPr>
        <w:rStyle w:val="PageNumber"/>
        <w:rFonts w:ascii="CG Times" w:hAnsi="CG Times"/>
      </w:rPr>
      <w:fldChar w:fldCharType="separate"/>
    </w:r>
    <w:r w:rsidR="0038206F">
      <w:rPr>
        <w:rStyle w:val="PageNumber"/>
        <w:rFonts w:ascii="CG Times" w:hAnsi="CG Times"/>
        <w:noProof/>
      </w:rPr>
      <w:t>2</w:t>
    </w:r>
    <w:r w:rsidRPr="00537E81">
      <w:rPr>
        <w:rStyle w:val="PageNumber"/>
        <w:rFonts w:ascii="CG Times" w:hAnsi="CG Time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7C96A" w14:textId="77777777" w:rsidR="00C10E1F" w:rsidRDefault="00C10E1F" w:rsidP="00993099">
      <w:r>
        <w:separator/>
      </w:r>
    </w:p>
  </w:footnote>
  <w:footnote w:type="continuationSeparator" w:id="0">
    <w:p w14:paraId="4C5C6C7D" w14:textId="77777777" w:rsidR="00C10E1F" w:rsidRDefault="00C10E1F" w:rsidP="00993099">
      <w:r>
        <w:continuationSeparator/>
      </w:r>
    </w:p>
  </w:footnote>
  <w:footnote w:type="continuationNotice" w:id="1">
    <w:p w14:paraId="6A3C72F2" w14:textId="77777777" w:rsidR="00C10E1F" w:rsidRDefault="00C10E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837D3"/>
    <w:multiLevelType w:val="hybridMultilevel"/>
    <w:tmpl w:val="241CBFF8"/>
    <w:lvl w:ilvl="0" w:tplc="135404FE">
      <w:start w:val="1"/>
      <w:numFmt w:val="decimal"/>
      <w:lvlText w:val="%1."/>
      <w:lvlJc w:val="left"/>
      <w:rPr>
        <w:rFonts w:cs="Times New Roman" w:hint="default"/>
        <w:b w:val="0"/>
        <w:sz w:val="24"/>
        <w:szCs w:val="24"/>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11EE1945"/>
    <w:multiLevelType w:val="hybridMultilevel"/>
    <w:tmpl w:val="8E1A2498"/>
    <w:lvl w:ilvl="0" w:tplc="81645BD0">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767A9CD4">
      <w:start w:val="1"/>
      <w:numFmt w:val="bullet"/>
      <w:lvlText w:val="­"/>
      <w:lvlJc w:val="left"/>
      <w:pPr>
        <w:tabs>
          <w:tab w:val="num" w:pos="2160"/>
        </w:tabs>
        <w:ind w:left="2160" w:hanging="360"/>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0F0792"/>
    <w:multiLevelType w:val="hybridMultilevel"/>
    <w:tmpl w:val="9446A430"/>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C9000A3"/>
    <w:multiLevelType w:val="hybridMultilevel"/>
    <w:tmpl w:val="59A0C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251D0B"/>
    <w:multiLevelType w:val="hybridMultilevel"/>
    <w:tmpl w:val="D4F4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B349B"/>
    <w:multiLevelType w:val="hybridMultilevel"/>
    <w:tmpl w:val="8E189FA8"/>
    <w:lvl w:ilvl="0" w:tplc="9E42C8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E6309"/>
    <w:multiLevelType w:val="hybridMultilevel"/>
    <w:tmpl w:val="25547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A5765C"/>
    <w:multiLevelType w:val="hybridMultilevel"/>
    <w:tmpl w:val="E2F6A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73C3A"/>
    <w:multiLevelType w:val="hybridMultilevel"/>
    <w:tmpl w:val="C08081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D1AD6"/>
    <w:multiLevelType w:val="hybridMultilevel"/>
    <w:tmpl w:val="5374E7D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37A5677"/>
    <w:multiLevelType w:val="hybridMultilevel"/>
    <w:tmpl w:val="88CEC146"/>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681D8A"/>
    <w:multiLevelType w:val="hybridMultilevel"/>
    <w:tmpl w:val="F9002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D603F"/>
    <w:multiLevelType w:val="hybridMultilevel"/>
    <w:tmpl w:val="BF1400DC"/>
    <w:lvl w:ilvl="0" w:tplc="BBF685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E8340E"/>
    <w:multiLevelType w:val="hybridMultilevel"/>
    <w:tmpl w:val="2032AA4C"/>
    <w:lvl w:ilvl="0" w:tplc="0409000F">
      <w:start w:val="1"/>
      <w:numFmt w:val="decimal"/>
      <w:lvlText w:val="%1."/>
      <w:lvlJc w:val="left"/>
      <w:pPr>
        <w:ind w:left="1140" w:hanging="360"/>
      </w:p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54451CA1"/>
    <w:multiLevelType w:val="hybridMultilevel"/>
    <w:tmpl w:val="134EF6E6"/>
    <w:lvl w:ilvl="0" w:tplc="D2D84B02">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8D7E5B"/>
    <w:multiLevelType w:val="hybridMultilevel"/>
    <w:tmpl w:val="0F0EF7E8"/>
    <w:lvl w:ilvl="0" w:tplc="135404FE">
      <w:start w:val="1"/>
      <w:numFmt w:val="decimal"/>
      <w:lvlText w:val="%1."/>
      <w:lvlJc w:val="left"/>
      <w:rPr>
        <w:rFonts w:cs="Times New Roman" w:hint="default"/>
        <w:b w:val="0"/>
        <w:sz w:val="24"/>
        <w:szCs w:val="24"/>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55CD6C6D"/>
    <w:multiLevelType w:val="hybridMultilevel"/>
    <w:tmpl w:val="D65AD6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B65ADB"/>
    <w:multiLevelType w:val="hybridMultilevel"/>
    <w:tmpl w:val="9688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A34AE"/>
    <w:multiLevelType w:val="hybridMultilevel"/>
    <w:tmpl w:val="E626D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9834D4"/>
    <w:multiLevelType w:val="hybridMultilevel"/>
    <w:tmpl w:val="C7441C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33B24D4"/>
    <w:multiLevelType w:val="hybridMultilevel"/>
    <w:tmpl w:val="2ADA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12B7F"/>
    <w:multiLevelType w:val="hybridMultilevel"/>
    <w:tmpl w:val="B5065C02"/>
    <w:lvl w:ilvl="0" w:tplc="1DF24A94">
      <w:numFmt w:val="bullet"/>
      <w:lvlText w:val=""/>
      <w:lvlJc w:val="left"/>
      <w:pPr>
        <w:ind w:left="2729" w:hanging="272"/>
      </w:pPr>
      <w:rPr>
        <w:rFonts w:ascii="Symbol" w:eastAsia="Symbol" w:hAnsi="Symbol" w:cs="Symbol" w:hint="default"/>
        <w:b w:val="0"/>
        <w:bCs w:val="0"/>
        <w:i w:val="0"/>
        <w:iCs w:val="0"/>
        <w:w w:val="100"/>
        <w:sz w:val="24"/>
        <w:szCs w:val="24"/>
        <w:lang w:val="en-US" w:eastAsia="en-US" w:bidi="ar-SA"/>
      </w:rPr>
    </w:lvl>
    <w:lvl w:ilvl="1" w:tplc="8AEC247C">
      <w:numFmt w:val="bullet"/>
      <w:lvlText w:val="-"/>
      <w:lvlJc w:val="left"/>
      <w:pPr>
        <w:ind w:left="3089" w:hanging="360"/>
      </w:pPr>
      <w:rPr>
        <w:rFonts w:ascii="Courier New" w:eastAsia="Courier New" w:hAnsi="Courier New" w:cs="Courier New" w:hint="default"/>
        <w:b w:val="0"/>
        <w:bCs w:val="0"/>
        <w:i w:val="0"/>
        <w:iCs w:val="0"/>
        <w:w w:val="100"/>
        <w:sz w:val="24"/>
        <w:szCs w:val="24"/>
        <w:lang w:val="en-US" w:eastAsia="en-US" w:bidi="ar-SA"/>
      </w:rPr>
    </w:lvl>
    <w:lvl w:ilvl="2" w:tplc="ECA881E2">
      <w:numFmt w:val="bullet"/>
      <w:lvlText w:val="•"/>
      <w:lvlJc w:val="left"/>
      <w:pPr>
        <w:ind w:left="3966" w:hanging="360"/>
      </w:pPr>
      <w:rPr>
        <w:rFonts w:hint="default"/>
        <w:lang w:val="en-US" w:eastAsia="en-US" w:bidi="ar-SA"/>
      </w:rPr>
    </w:lvl>
    <w:lvl w:ilvl="3" w:tplc="3F7E0FAE">
      <w:numFmt w:val="bullet"/>
      <w:lvlText w:val="•"/>
      <w:lvlJc w:val="left"/>
      <w:pPr>
        <w:ind w:left="4853" w:hanging="360"/>
      </w:pPr>
      <w:rPr>
        <w:rFonts w:hint="default"/>
        <w:lang w:val="en-US" w:eastAsia="en-US" w:bidi="ar-SA"/>
      </w:rPr>
    </w:lvl>
    <w:lvl w:ilvl="4" w:tplc="DE8088A8">
      <w:numFmt w:val="bullet"/>
      <w:lvlText w:val="•"/>
      <w:lvlJc w:val="left"/>
      <w:pPr>
        <w:ind w:left="5740" w:hanging="360"/>
      </w:pPr>
      <w:rPr>
        <w:rFonts w:hint="default"/>
        <w:lang w:val="en-US" w:eastAsia="en-US" w:bidi="ar-SA"/>
      </w:rPr>
    </w:lvl>
    <w:lvl w:ilvl="5" w:tplc="1D582514">
      <w:numFmt w:val="bullet"/>
      <w:lvlText w:val="•"/>
      <w:lvlJc w:val="left"/>
      <w:pPr>
        <w:ind w:left="6626" w:hanging="360"/>
      </w:pPr>
      <w:rPr>
        <w:rFonts w:hint="default"/>
        <w:lang w:val="en-US" w:eastAsia="en-US" w:bidi="ar-SA"/>
      </w:rPr>
    </w:lvl>
    <w:lvl w:ilvl="6" w:tplc="DFD6A240">
      <w:numFmt w:val="bullet"/>
      <w:lvlText w:val="•"/>
      <w:lvlJc w:val="left"/>
      <w:pPr>
        <w:ind w:left="7513" w:hanging="360"/>
      </w:pPr>
      <w:rPr>
        <w:rFonts w:hint="default"/>
        <w:lang w:val="en-US" w:eastAsia="en-US" w:bidi="ar-SA"/>
      </w:rPr>
    </w:lvl>
    <w:lvl w:ilvl="7" w:tplc="F224149E">
      <w:numFmt w:val="bullet"/>
      <w:lvlText w:val="•"/>
      <w:lvlJc w:val="left"/>
      <w:pPr>
        <w:ind w:left="8400" w:hanging="360"/>
      </w:pPr>
      <w:rPr>
        <w:rFonts w:hint="default"/>
        <w:lang w:val="en-US" w:eastAsia="en-US" w:bidi="ar-SA"/>
      </w:rPr>
    </w:lvl>
    <w:lvl w:ilvl="8" w:tplc="6F127D2E">
      <w:numFmt w:val="bullet"/>
      <w:lvlText w:val="•"/>
      <w:lvlJc w:val="left"/>
      <w:pPr>
        <w:ind w:left="9286" w:hanging="360"/>
      </w:pPr>
      <w:rPr>
        <w:rFonts w:hint="default"/>
        <w:lang w:val="en-US" w:eastAsia="en-US" w:bidi="ar-SA"/>
      </w:rPr>
    </w:lvl>
  </w:abstractNum>
  <w:abstractNum w:abstractNumId="22" w15:restartNumberingAfterBreak="0">
    <w:nsid w:val="6AE9414B"/>
    <w:multiLevelType w:val="hybridMultilevel"/>
    <w:tmpl w:val="5318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12C45"/>
    <w:multiLevelType w:val="hybridMultilevel"/>
    <w:tmpl w:val="9446A430"/>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7EF6E46"/>
    <w:multiLevelType w:val="hybridMultilevel"/>
    <w:tmpl w:val="9300D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2"/>
  </w:num>
  <w:num w:numId="4">
    <w:abstractNumId w:val="8"/>
  </w:num>
  <w:num w:numId="5">
    <w:abstractNumId w:val="20"/>
  </w:num>
  <w:num w:numId="6">
    <w:abstractNumId w:val="22"/>
  </w:num>
  <w:num w:numId="7">
    <w:abstractNumId w:val="7"/>
  </w:num>
  <w:num w:numId="8">
    <w:abstractNumId w:val="6"/>
  </w:num>
  <w:num w:numId="9">
    <w:abstractNumId w:val="4"/>
  </w:num>
  <w:num w:numId="10">
    <w:abstractNumId w:val="10"/>
    <w:lvlOverride w:ilvl="0"/>
    <w:lvlOverride w:ilvl="1">
      <w:startOverride w:val="1"/>
    </w:lvlOverride>
    <w:lvlOverride w:ilvl="2"/>
    <w:lvlOverride w:ilvl="3"/>
    <w:lvlOverride w:ilvl="4"/>
    <w:lvlOverride w:ilvl="5"/>
    <w:lvlOverride w:ilvl="6"/>
    <w:lvlOverride w:ilvl="7"/>
    <w:lvlOverride w:ilvl="8"/>
  </w:num>
  <w:num w:numId="11">
    <w:abstractNumId w:val="16"/>
  </w:num>
  <w:num w:numId="12">
    <w:abstractNumId w:val="1"/>
  </w:num>
  <w:num w:numId="13">
    <w:abstractNumId w:val="19"/>
  </w:num>
  <w:num w:numId="14">
    <w:abstractNumId w:val="14"/>
  </w:num>
  <w:num w:numId="15">
    <w:abstractNumId w:val="18"/>
  </w:num>
  <w:num w:numId="16">
    <w:abstractNumId w:val="17"/>
  </w:num>
  <w:num w:numId="17">
    <w:abstractNumId w:val="10"/>
  </w:num>
  <w:num w:numId="18">
    <w:abstractNumId w:val="1"/>
  </w:num>
  <w:num w:numId="19">
    <w:abstractNumId w:val="11"/>
  </w:num>
  <w:num w:numId="20">
    <w:abstractNumId w:val="9"/>
  </w:num>
  <w:num w:numId="21">
    <w:abstractNumId w:val="0"/>
  </w:num>
  <w:num w:numId="22">
    <w:abstractNumId w:val="5"/>
  </w:num>
  <w:num w:numId="23">
    <w:abstractNumId w:val="24"/>
  </w:num>
  <w:num w:numId="24">
    <w:abstractNumId w:val="13"/>
  </w:num>
  <w:num w:numId="25">
    <w:abstractNumId w:val="23"/>
  </w:num>
  <w:num w:numId="26">
    <w:abstractNumId w:val="2"/>
  </w:num>
  <w:num w:numId="27">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771"/>
    <w:rsid w:val="00001968"/>
    <w:rsid w:val="00003230"/>
    <w:rsid w:val="00005467"/>
    <w:rsid w:val="00010C65"/>
    <w:rsid w:val="000218C4"/>
    <w:rsid w:val="00030E37"/>
    <w:rsid w:val="00031A4D"/>
    <w:rsid w:val="0003327F"/>
    <w:rsid w:val="00035605"/>
    <w:rsid w:val="000413E3"/>
    <w:rsid w:val="00041D28"/>
    <w:rsid w:val="00056624"/>
    <w:rsid w:val="00057AD4"/>
    <w:rsid w:val="00064DA5"/>
    <w:rsid w:val="00067E22"/>
    <w:rsid w:val="00074337"/>
    <w:rsid w:val="000747FC"/>
    <w:rsid w:val="000814ED"/>
    <w:rsid w:val="00086760"/>
    <w:rsid w:val="000879AF"/>
    <w:rsid w:val="00097A0E"/>
    <w:rsid w:val="000A02E0"/>
    <w:rsid w:val="000B02EB"/>
    <w:rsid w:val="000B2CFC"/>
    <w:rsid w:val="000B4A44"/>
    <w:rsid w:val="000B59D3"/>
    <w:rsid w:val="000B729C"/>
    <w:rsid w:val="000C09C9"/>
    <w:rsid w:val="000C2290"/>
    <w:rsid w:val="000E2960"/>
    <w:rsid w:val="000E2A4F"/>
    <w:rsid w:val="000E2D1A"/>
    <w:rsid w:val="000F2586"/>
    <w:rsid w:val="000F3681"/>
    <w:rsid w:val="000F3D64"/>
    <w:rsid w:val="000F4C19"/>
    <w:rsid w:val="000F5A1D"/>
    <w:rsid w:val="000F71E2"/>
    <w:rsid w:val="001020B1"/>
    <w:rsid w:val="0010239D"/>
    <w:rsid w:val="0010592E"/>
    <w:rsid w:val="00107637"/>
    <w:rsid w:val="00125224"/>
    <w:rsid w:val="001306B6"/>
    <w:rsid w:val="00134AE6"/>
    <w:rsid w:val="0013712C"/>
    <w:rsid w:val="00137228"/>
    <w:rsid w:val="001476D6"/>
    <w:rsid w:val="00156036"/>
    <w:rsid w:val="00156684"/>
    <w:rsid w:val="00157EF8"/>
    <w:rsid w:val="0017380E"/>
    <w:rsid w:val="001743A3"/>
    <w:rsid w:val="001779A7"/>
    <w:rsid w:val="00177FF1"/>
    <w:rsid w:val="0018205B"/>
    <w:rsid w:val="001835D3"/>
    <w:rsid w:val="00186DB8"/>
    <w:rsid w:val="0018733B"/>
    <w:rsid w:val="00191737"/>
    <w:rsid w:val="00193546"/>
    <w:rsid w:val="001A05BF"/>
    <w:rsid w:val="001A3248"/>
    <w:rsid w:val="001A7885"/>
    <w:rsid w:val="001B1722"/>
    <w:rsid w:val="001C0547"/>
    <w:rsid w:val="001C6789"/>
    <w:rsid w:val="001D7543"/>
    <w:rsid w:val="001D7AB0"/>
    <w:rsid w:val="001E0C65"/>
    <w:rsid w:val="001E1008"/>
    <w:rsid w:val="001E36A8"/>
    <w:rsid w:val="001E4448"/>
    <w:rsid w:val="001E5922"/>
    <w:rsid w:val="001E65C5"/>
    <w:rsid w:val="001F2162"/>
    <w:rsid w:val="001F5EB7"/>
    <w:rsid w:val="001F68F6"/>
    <w:rsid w:val="002004CB"/>
    <w:rsid w:val="00200F0E"/>
    <w:rsid w:val="002018F8"/>
    <w:rsid w:val="00206C54"/>
    <w:rsid w:val="00207912"/>
    <w:rsid w:val="00212A9F"/>
    <w:rsid w:val="0021610A"/>
    <w:rsid w:val="0021641C"/>
    <w:rsid w:val="00221C46"/>
    <w:rsid w:val="0022467C"/>
    <w:rsid w:val="00227A5B"/>
    <w:rsid w:val="00230013"/>
    <w:rsid w:val="00233981"/>
    <w:rsid w:val="0023691E"/>
    <w:rsid w:val="002370A8"/>
    <w:rsid w:val="0024376F"/>
    <w:rsid w:val="002440D6"/>
    <w:rsid w:val="002458FA"/>
    <w:rsid w:val="00251D75"/>
    <w:rsid w:val="00255223"/>
    <w:rsid w:val="0025552E"/>
    <w:rsid w:val="00255BEF"/>
    <w:rsid w:val="00255D7D"/>
    <w:rsid w:val="002566D5"/>
    <w:rsid w:val="002625EF"/>
    <w:rsid w:val="00265EE9"/>
    <w:rsid w:val="00272DAC"/>
    <w:rsid w:val="002742F0"/>
    <w:rsid w:val="00275E07"/>
    <w:rsid w:val="00277231"/>
    <w:rsid w:val="00281E43"/>
    <w:rsid w:val="0029069E"/>
    <w:rsid w:val="00291DA7"/>
    <w:rsid w:val="00292D93"/>
    <w:rsid w:val="002940B3"/>
    <w:rsid w:val="0029678F"/>
    <w:rsid w:val="002A6DDE"/>
    <w:rsid w:val="002B418F"/>
    <w:rsid w:val="002B6097"/>
    <w:rsid w:val="002C54E2"/>
    <w:rsid w:val="002D4AE1"/>
    <w:rsid w:val="002D5948"/>
    <w:rsid w:val="002D5F73"/>
    <w:rsid w:val="002D6B77"/>
    <w:rsid w:val="002E090E"/>
    <w:rsid w:val="002E4631"/>
    <w:rsid w:val="002E4F78"/>
    <w:rsid w:val="002F554F"/>
    <w:rsid w:val="00304186"/>
    <w:rsid w:val="00305F97"/>
    <w:rsid w:val="00307DC0"/>
    <w:rsid w:val="00311C94"/>
    <w:rsid w:val="003122EC"/>
    <w:rsid w:val="00312FF5"/>
    <w:rsid w:val="00325A85"/>
    <w:rsid w:val="00332090"/>
    <w:rsid w:val="00333757"/>
    <w:rsid w:val="00335B62"/>
    <w:rsid w:val="00344C10"/>
    <w:rsid w:val="003468CB"/>
    <w:rsid w:val="00346C1A"/>
    <w:rsid w:val="0034710D"/>
    <w:rsid w:val="00347F74"/>
    <w:rsid w:val="00351234"/>
    <w:rsid w:val="00351EC9"/>
    <w:rsid w:val="00352129"/>
    <w:rsid w:val="0035307E"/>
    <w:rsid w:val="00356A50"/>
    <w:rsid w:val="00371E0E"/>
    <w:rsid w:val="0037551B"/>
    <w:rsid w:val="00375A78"/>
    <w:rsid w:val="0037681E"/>
    <w:rsid w:val="0038206F"/>
    <w:rsid w:val="0038590C"/>
    <w:rsid w:val="00385F87"/>
    <w:rsid w:val="00393298"/>
    <w:rsid w:val="00393F6F"/>
    <w:rsid w:val="003A023E"/>
    <w:rsid w:val="003A44BC"/>
    <w:rsid w:val="003A4C2D"/>
    <w:rsid w:val="003A7696"/>
    <w:rsid w:val="003B7501"/>
    <w:rsid w:val="003B7652"/>
    <w:rsid w:val="003C2DD8"/>
    <w:rsid w:val="003C39F6"/>
    <w:rsid w:val="003D20AC"/>
    <w:rsid w:val="003D3927"/>
    <w:rsid w:val="003D43AD"/>
    <w:rsid w:val="003D5C7C"/>
    <w:rsid w:val="003D5D65"/>
    <w:rsid w:val="003D5F8E"/>
    <w:rsid w:val="003D6500"/>
    <w:rsid w:val="003D764B"/>
    <w:rsid w:val="003F1222"/>
    <w:rsid w:val="003F35CE"/>
    <w:rsid w:val="00400123"/>
    <w:rsid w:val="00402653"/>
    <w:rsid w:val="00403A82"/>
    <w:rsid w:val="00407C91"/>
    <w:rsid w:val="00410108"/>
    <w:rsid w:val="0041133F"/>
    <w:rsid w:val="00411A64"/>
    <w:rsid w:val="00415E33"/>
    <w:rsid w:val="00420191"/>
    <w:rsid w:val="00420C93"/>
    <w:rsid w:val="0042217E"/>
    <w:rsid w:val="00422A7D"/>
    <w:rsid w:val="00422C89"/>
    <w:rsid w:val="00422D45"/>
    <w:rsid w:val="00426233"/>
    <w:rsid w:val="00431121"/>
    <w:rsid w:val="004364D9"/>
    <w:rsid w:val="0043758D"/>
    <w:rsid w:val="00453AE2"/>
    <w:rsid w:val="00464756"/>
    <w:rsid w:val="0047055C"/>
    <w:rsid w:val="004730F7"/>
    <w:rsid w:val="00475A34"/>
    <w:rsid w:val="0048174F"/>
    <w:rsid w:val="004936E8"/>
    <w:rsid w:val="00496E42"/>
    <w:rsid w:val="004B1BAD"/>
    <w:rsid w:val="004B2036"/>
    <w:rsid w:val="004B715F"/>
    <w:rsid w:val="004C0C95"/>
    <w:rsid w:val="004C1F08"/>
    <w:rsid w:val="004C31C4"/>
    <w:rsid w:val="004C45A8"/>
    <w:rsid w:val="004C5FA1"/>
    <w:rsid w:val="004D0C9D"/>
    <w:rsid w:val="004D11E0"/>
    <w:rsid w:val="004D491B"/>
    <w:rsid w:val="004D70CB"/>
    <w:rsid w:val="004E55A8"/>
    <w:rsid w:val="004E653E"/>
    <w:rsid w:val="004F0228"/>
    <w:rsid w:val="004F1EB5"/>
    <w:rsid w:val="005042E3"/>
    <w:rsid w:val="005100F5"/>
    <w:rsid w:val="00516DDF"/>
    <w:rsid w:val="00517433"/>
    <w:rsid w:val="00521187"/>
    <w:rsid w:val="00522759"/>
    <w:rsid w:val="00524E61"/>
    <w:rsid w:val="00525434"/>
    <w:rsid w:val="00525F35"/>
    <w:rsid w:val="00526BC2"/>
    <w:rsid w:val="00532AA9"/>
    <w:rsid w:val="00535FF6"/>
    <w:rsid w:val="0053726E"/>
    <w:rsid w:val="00537E81"/>
    <w:rsid w:val="00541C55"/>
    <w:rsid w:val="005423D8"/>
    <w:rsid w:val="0054282F"/>
    <w:rsid w:val="00542B2B"/>
    <w:rsid w:val="00546EA7"/>
    <w:rsid w:val="00553AAE"/>
    <w:rsid w:val="00556C27"/>
    <w:rsid w:val="005626A3"/>
    <w:rsid w:val="0056610F"/>
    <w:rsid w:val="00572F4E"/>
    <w:rsid w:val="00574107"/>
    <w:rsid w:val="00574CC0"/>
    <w:rsid w:val="00580037"/>
    <w:rsid w:val="00581713"/>
    <w:rsid w:val="00585F40"/>
    <w:rsid w:val="00594895"/>
    <w:rsid w:val="00594C33"/>
    <w:rsid w:val="005A53CF"/>
    <w:rsid w:val="005B16C8"/>
    <w:rsid w:val="005B577D"/>
    <w:rsid w:val="005D271F"/>
    <w:rsid w:val="005D70DB"/>
    <w:rsid w:val="005F1440"/>
    <w:rsid w:val="005F35A0"/>
    <w:rsid w:val="005F3843"/>
    <w:rsid w:val="005F4BEB"/>
    <w:rsid w:val="005F7851"/>
    <w:rsid w:val="00601740"/>
    <w:rsid w:val="00601896"/>
    <w:rsid w:val="00602BFF"/>
    <w:rsid w:val="00603841"/>
    <w:rsid w:val="00607CCB"/>
    <w:rsid w:val="00610CD4"/>
    <w:rsid w:val="006130AC"/>
    <w:rsid w:val="006164C1"/>
    <w:rsid w:val="00622B96"/>
    <w:rsid w:val="00623210"/>
    <w:rsid w:val="00637357"/>
    <w:rsid w:val="00646719"/>
    <w:rsid w:val="00652294"/>
    <w:rsid w:val="0065322A"/>
    <w:rsid w:val="00653C32"/>
    <w:rsid w:val="006567E5"/>
    <w:rsid w:val="006573DF"/>
    <w:rsid w:val="00665DD9"/>
    <w:rsid w:val="00666A28"/>
    <w:rsid w:val="00670F6F"/>
    <w:rsid w:val="006816C3"/>
    <w:rsid w:val="006910D5"/>
    <w:rsid w:val="00692806"/>
    <w:rsid w:val="00693641"/>
    <w:rsid w:val="00693BE2"/>
    <w:rsid w:val="006A0679"/>
    <w:rsid w:val="006A333E"/>
    <w:rsid w:val="006A4A57"/>
    <w:rsid w:val="006B022F"/>
    <w:rsid w:val="006B1324"/>
    <w:rsid w:val="006B698A"/>
    <w:rsid w:val="006C0EF4"/>
    <w:rsid w:val="006C2569"/>
    <w:rsid w:val="006D035A"/>
    <w:rsid w:val="006D20FA"/>
    <w:rsid w:val="006D62C0"/>
    <w:rsid w:val="006D6517"/>
    <w:rsid w:val="006E2A73"/>
    <w:rsid w:val="006F1133"/>
    <w:rsid w:val="006F22BC"/>
    <w:rsid w:val="00705D10"/>
    <w:rsid w:val="0070616F"/>
    <w:rsid w:val="00710C05"/>
    <w:rsid w:val="00714D65"/>
    <w:rsid w:val="00722F85"/>
    <w:rsid w:val="00724596"/>
    <w:rsid w:val="0072713B"/>
    <w:rsid w:val="00734970"/>
    <w:rsid w:val="00741486"/>
    <w:rsid w:val="00741BE8"/>
    <w:rsid w:val="007450C5"/>
    <w:rsid w:val="007461AA"/>
    <w:rsid w:val="007515B5"/>
    <w:rsid w:val="00751E10"/>
    <w:rsid w:val="007613F4"/>
    <w:rsid w:val="007660A6"/>
    <w:rsid w:val="00785D1F"/>
    <w:rsid w:val="00790647"/>
    <w:rsid w:val="00793AC0"/>
    <w:rsid w:val="00797167"/>
    <w:rsid w:val="007A0682"/>
    <w:rsid w:val="007A6BB8"/>
    <w:rsid w:val="007B3381"/>
    <w:rsid w:val="007C3DBE"/>
    <w:rsid w:val="007C52C6"/>
    <w:rsid w:val="007D78BA"/>
    <w:rsid w:val="007E0D64"/>
    <w:rsid w:val="007E3A79"/>
    <w:rsid w:val="007E68AF"/>
    <w:rsid w:val="007F4EC2"/>
    <w:rsid w:val="00801508"/>
    <w:rsid w:val="0080218A"/>
    <w:rsid w:val="00812678"/>
    <w:rsid w:val="00813141"/>
    <w:rsid w:val="0081573F"/>
    <w:rsid w:val="008230FC"/>
    <w:rsid w:val="00830311"/>
    <w:rsid w:val="00830B36"/>
    <w:rsid w:val="00835D1A"/>
    <w:rsid w:val="00836AD6"/>
    <w:rsid w:val="00841554"/>
    <w:rsid w:val="008421F8"/>
    <w:rsid w:val="00853E92"/>
    <w:rsid w:val="008606EF"/>
    <w:rsid w:val="00860E8F"/>
    <w:rsid w:val="00864BA6"/>
    <w:rsid w:val="00864C47"/>
    <w:rsid w:val="00865313"/>
    <w:rsid w:val="00872784"/>
    <w:rsid w:val="0087348A"/>
    <w:rsid w:val="0088183E"/>
    <w:rsid w:val="00892EF2"/>
    <w:rsid w:val="00894D2A"/>
    <w:rsid w:val="00894DC8"/>
    <w:rsid w:val="008A0FD4"/>
    <w:rsid w:val="008A51F5"/>
    <w:rsid w:val="008A56E4"/>
    <w:rsid w:val="008B2F98"/>
    <w:rsid w:val="008C7E85"/>
    <w:rsid w:val="008D2E4F"/>
    <w:rsid w:val="008D354F"/>
    <w:rsid w:val="008D373C"/>
    <w:rsid w:val="008D3BDC"/>
    <w:rsid w:val="008D556D"/>
    <w:rsid w:val="008F6892"/>
    <w:rsid w:val="008F7C85"/>
    <w:rsid w:val="009016FE"/>
    <w:rsid w:val="00902E5E"/>
    <w:rsid w:val="00906CA6"/>
    <w:rsid w:val="00906FF5"/>
    <w:rsid w:val="0091451F"/>
    <w:rsid w:val="00915153"/>
    <w:rsid w:val="00916B95"/>
    <w:rsid w:val="00925748"/>
    <w:rsid w:val="0092778F"/>
    <w:rsid w:val="009278C5"/>
    <w:rsid w:val="00943EEF"/>
    <w:rsid w:val="00946B45"/>
    <w:rsid w:val="00955142"/>
    <w:rsid w:val="00956D7B"/>
    <w:rsid w:val="0095737E"/>
    <w:rsid w:val="00960EE9"/>
    <w:rsid w:val="00964735"/>
    <w:rsid w:val="009723E8"/>
    <w:rsid w:val="00972DD7"/>
    <w:rsid w:val="00977BA4"/>
    <w:rsid w:val="009806E6"/>
    <w:rsid w:val="009820C5"/>
    <w:rsid w:val="00987BAE"/>
    <w:rsid w:val="0099137F"/>
    <w:rsid w:val="00992A46"/>
    <w:rsid w:val="00992D22"/>
    <w:rsid w:val="00993099"/>
    <w:rsid w:val="00994548"/>
    <w:rsid w:val="009957D2"/>
    <w:rsid w:val="009975D2"/>
    <w:rsid w:val="009B3C5E"/>
    <w:rsid w:val="009B3EFC"/>
    <w:rsid w:val="009B6AAA"/>
    <w:rsid w:val="009C025D"/>
    <w:rsid w:val="009C0454"/>
    <w:rsid w:val="009D2C75"/>
    <w:rsid w:val="009D2F1C"/>
    <w:rsid w:val="009D4370"/>
    <w:rsid w:val="009E3552"/>
    <w:rsid w:val="009E7E31"/>
    <w:rsid w:val="009F12EF"/>
    <w:rsid w:val="009F18E6"/>
    <w:rsid w:val="009F4D3C"/>
    <w:rsid w:val="00A05CE8"/>
    <w:rsid w:val="00A05F78"/>
    <w:rsid w:val="00A1572E"/>
    <w:rsid w:val="00A17BB5"/>
    <w:rsid w:val="00A201AD"/>
    <w:rsid w:val="00A204C4"/>
    <w:rsid w:val="00A31091"/>
    <w:rsid w:val="00A333FB"/>
    <w:rsid w:val="00A35527"/>
    <w:rsid w:val="00A4013F"/>
    <w:rsid w:val="00A4124E"/>
    <w:rsid w:val="00A43155"/>
    <w:rsid w:val="00A50978"/>
    <w:rsid w:val="00A5219B"/>
    <w:rsid w:val="00A56859"/>
    <w:rsid w:val="00A61BB3"/>
    <w:rsid w:val="00A67376"/>
    <w:rsid w:val="00A80011"/>
    <w:rsid w:val="00A81771"/>
    <w:rsid w:val="00A8475C"/>
    <w:rsid w:val="00A8475F"/>
    <w:rsid w:val="00A87C25"/>
    <w:rsid w:val="00A90615"/>
    <w:rsid w:val="00A916CF"/>
    <w:rsid w:val="00A96DBE"/>
    <w:rsid w:val="00AA1EB1"/>
    <w:rsid w:val="00AA26BE"/>
    <w:rsid w:val="00AB0A22"/>
    <w:rsid w:val="00AB2943"/>
    <w:rsid w:val="00AB29D3"/>
    <w:rsid w:val="00AC3F5E"/>
    <w:rsid w:val="00AC5E66"/>
    <w:rsid w:val="00AD34D9"/>
    <w:rsid w:val="00AD4DC1"/>
    <w:rsid w:val="00AE18A8"/>
    <w:rsid w:val="00AE1CAE"/>
    <w:rsid w:val="00AF29DD"/>
    <w:rsid w:val="00AF67AB"/>
    <w:rsid w:val="00AF77AB"/>
    <w:rsid w:val="00B00A5A"/>
    <w:rsid w:val="00B02CF8"/>
    <w:rsid w:val="00B07C94"/>
    <w:rsid w:val="00B121A6"/>
    <w:rsid w:val="00B20D0E"/>
    <w:rsid w:val="00B2241B"/>
    <w:rsid w:val="00B23BAC"/>
    <w:rsid w:val="00B2479B"/>
    <w:rsid w:val="00B2490E"/>
    <w:rsid w:val="00B262BA"/>
    <w:rsid w:val="00B27AC4"/>
    <w:rsid w:val="00B30720"/>
    <w:rsid w:val="00B33390"/>
    <w:rsid w:val="00B3518D"/>
    <w:rsid w:val="00B5050D"/>
    <w:rsid w:val="00B5166D"/>
    <w:rsid w:val="00B60E40"/>
    <w:rsid w:val="00B63D4A"/>
    <w:rsid w:val="00B66841"/>
    <w:rsid w:val="00B72E30"/>
    <w:rsid w:val="00B73467"/>
    <w:rsid w:val="00B74CE1"/>
    <w:rsid w:val="00B856B4"/>
    <w:rsid w:val="00B92FBD"/>
    <w:rsid w:val="00B93548"/>
    <w:rsid w:val="00BA3B66"/>
    <w:rsid w:val="00BA40AA"/>
    <w:rsid w:val="00BA58E9"/>
    <w:rsid w:val="00BB2A16"/>
    <w:rsid w:val="00BB349D"/>
    <w:rsid w:val="00BC3968"/>
    <w:rsid w:val="00BC3DDB"/>
    <w:rsid w:val="00BC4107"/>
    <w:rsid w:val="00BD470C"/>
    <w:rsid w:val="00BE1898"/>
    <w:rsid w:val="00BE2B2A"/>
    <w:rsid w:val="00BF4B2A"/>
    <w:rsid w:val="00BF6892"/>
    <w:rsid w:val="00C0028B"/>
    <w:rsid w:val="00C00C16"/>
    <w:rsid w:val="00C04E2F"/>
    <w:rsid w:val="00C10E1F"/>
    <w:rsid w:val="00C112F7"/>
    <w:rsid w:val="00C133E5"/>
    <w:rsid w:val="00C13C75"/>
    <w:rsid w:val="00C21F0D"/>
    <w:rsid w:val="00C22E6B"/>
    <w:rsid w:val="00C23418"/>
    <w:rsid w:val="00C23F16"/>
    <w:rsid w:val="00C263F0"/>
    <w:rsid w:val="00C26E3F"/>
    <w:rsid w:val="00C27B21"/>
    <w:rsid w:val="00C3572F"/>
    <w:rsid w:val="00C3673C"/>
    <w:rsid w:val="00C370B0"/>
    <w:rsid w:val="00C5387F"/>
    <w:rsid w:val="00C75ABD"/>
    <w:rsid w:val="00C80D84"/>
    <w:rsid w:val="00C82A50"/>
    <w:rsid w:val="00C83003"/>
    <w:rsid w:val="00C84C18"/>
    <w:rsid w:val="00C8537E"/>
    <w:rsid w:val="00CA0B33"/>
    <w:rsid w:val="00CB0A33"/>
    <w:rsid w:val="00CB0AEF"/>
    <w:rsid w:val="00CB1584"/>
    <w:rsid w:val="00CB1BAA"/>
    <w:rsid w:val="00CC19C8"/>
    <w:rsid w:val="00CC2334"/>
    <w:rsid w:val="00CC2D02"/>
    <w:rsid w:val="00CC3E90"/>
    <w:rsid w:val="00CC55AB"/>
    <w:rsid w:val="00CC5A71"/>
    <w:rsid w:val="00CC6BBA"/>
    <w:rsid w:val="00CC7657"/>
    <w:rsid w:val="00CD0F5B"/>
    <w:rsid w:val="00CD42A0"/>
    <w:rsid w:val="00CD477D"/>
    <w:rsid w:val="00CD722A"/>
    <w:rsid w:val="00CE49EE"/>
    <w:rsid w:val="00CF34D9"/>
    <w:rsid w:val="00D0032B"/>
    <w:rsid w:val="00D06CC6"/>
    <w:rsid w:val="00D105CF"/>
    <w:rsid w:val="00D11180"/>
    <w:rsid w:val="00D148AB"/>
    <w:rsid w:val="00D16784"/>
    <w:rsid w:val="00D2222C"/>
    <w:rsid w:val="00D230F9"/>
    <w:rsid w:val="00D31A97"/>
    <w:rsid w:val="00D36223"/>
    <w:rsid w:val="00D3682D"/>
    <w:rsid w:val="00D57848"/>
    <w:rsid w:val="00D622AD"/>
    <w:rsid w:val="00D64615"/>
    <w:rsid w:val="00D72604"/>
    <w:rsid w:val="00D81B04"/>
    <w:rsid w:val="00D83C9D"/>
    <w:rsid w:val="00D84149"/>
    <w:rsid w:val="00D85E76"/>
    <w:rsid w:val="00D87DF4"/>
    <w:rsid w:val="00D92D93"/>
    <w:rsid w:val="00D931B2"/>
    <w:rsid w:val="00D94925"/>
    <w:rsid w:val="00DA00D9"/>
    <w:rsid w:val="00DA1944"/>
    <w:rsid w:val="00DB0194"/>
    <w:rsid w:val="00DB3344"/>
    <w:rsid w:val="00DB6F39"/>
    <w:rsid w:val="00DC0BD1"/>
    <w:rsid w:val="00DC640F"/>
    <w:rsid w:val="00DC690A"/>
    <w:rsid w:val="00DC7220"/>
    <w:rsid w:val="00DC788A"/>
    <w:rsid w:val="00DD3466"/>
    <w:rsid w:val="00DD3DCB"/>
    <w:rsid w:val="00DE4422"/>
    <w:rsid w:val="00DF1913"/>
    <w:rsid w:val="00DF3A34"/>
    <w:rsid w:val="00DF65A3"/>
    <w:rsid w:val="00DF6EDE"/>
    <w:rsid w:val="00DF7726"/>
    <w:rsid w:val="00E01EF5"/>
    <w:rsid w:val="00E13A32"/>
    <w:rsid w:val="00E15127"/>
    <w:rsid w:val="00E15476"/>
    <w:rsid w:val="00E20B7C"/>
    <w:rsid w:val="00E212D1"/>
    <w:rsid w:val="00E22744"/>
    <w:rsid w:val="00E323D1"/>
    <w:rsid w:val="00E32A18"/>
    <w:rsid w:val="00E34FED"/>
    <w:rsid w:val="00E36269"/>
    <w:rsid w:val="00E50F75"/>
    <w:rsid w:val="00E52E5F"/>
    <w:rsid w:val="00E60AD2"/>
    <w:rsid w:val="00E60BF5"/>
    <w:rsid w:val="00E64185"/>
    <w:rsid w:val="00E66289"/>
    <w:rsid w:val="00E74315"/>
    <w:rsid w:val="00E74BC3"/>
    <w:rsid w:val="00E80C0C"/>
    <w:rsid w:val="00E87CED"/>
    <w:rsid w:val="00E9021F"/>
    <w:rsid w:val="00E95D55"/>
    <w:rsid w:val="00EB23CE"/>
    <w:rsid w:val="00EB2747"/>
    <w:rsid w:val="00EC1313"/>
    <w:rsid w:val="00EC728D"/>
    <w:rsid w:val="00EC7DB1"/>
    <w:rsid w:val="00EC7DD8"/>
    <w:rsid w:val="00ED1D12"/>
    <w:rsid w:val="00EE4AB1"/>
    <w:rsid w:val="00EE6D68"/>
    <w:rsid w:val="00EF04E5"/>
    <w:rsid w:val="00EF6445"/>
    <w:rsid w:val="00EF7678"/>
    <w:rsid w:val="00EF77F2"/>
    <w:rsid w:val="00F032ED"/>
    <w:rsid w:val="00F06F1B"/>
    <w:rsid w:val="00F06F33"/>
    <w:rsid w:val="00F169B3"/>
    <w:rsid w:val="00F22C94"/>
    <w:rsid w:val="00F24A43"/>
    <w:rsid w:val="00F34602"/>
    <w:rsid w:val="00F4047A"/>
    <w:rsid w:val="00F44282"/>
    <w:rsid w:val="00F54BEA"/>
    <w:rsid w:val="00F602EF"/>
    <w:rsid w:val="00F638F7"/>
    <w:rsid w:val="00F67179"/>
    <w:rsid w:val="00F67F4C"/>
    <w:rsid w:val="00F727D6"/>
    <w:rsid w:val="00F76DEF"/>
    <w:rsid w:val="00F81BFA"/>
    <w:rsid w:val="00F87A8D"/>
    <w:rsid w:val="00FA1473"/>
    <w:rsid w:val="00FA771D"/>
    <w:rsid w:val="00FB1DF7"/>
    <w:rsid w:val="00FB49F8"/>
    <w:rsid w:val="00FB4F91"/>
    <w:rsid w:val="00FC13B5"/>
    <w:rsid w:val="00FC2F06"/>
    <w:rsid w:val="00FC3CA5"/>
    <w:rsid w:val="00FC4484"/>
    <w:rsid w:val="00FC4690"/>
    <w:rsid w:val="00FC4871"/>
    <w:rsid w:val="00FC7A10"/>
    <w:rsid w:val="00FD0938"/>
    <w:rsid w:val="00FD2971"/>
    <w:rsid w:val="00FD4719"/>
    <w:rsid w:val="00FD6206"/>
    <w:rsid w:val="00FE3873"/>
    <w:rsid w:val="00FE5A3C"/>
    <w:rsid w:val="00FE7BF1"/>
    <w:rsid w:val="00F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9A21EE"/>
  <w15:docId w15:val="{832145F9-A9BF-4F40-872A-E848A2B4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3CF"/>
    <w:pPr>
      <w:widowControl w:val="0"/>
      <w:autoSpaceDE w:val="0"/>
      <w:autoSpaceDN w:val="0"/>
      <w:adjustRightInd w:val="0"/>
    </w:pPr>
    <w:rPr>
      <w:rFonts w:ascii="Times New Roman" w:hAnsi="Times New Roman"/>
      <w:sz w:val="24"/>
      <w:szCs w:val="24"/>
    </w:rPr>
  </w:style>
  <w:style w:type="paragraph" w:styleId="Heading1">
    <w:name w:val="heading 1"/>
    <w:basedOn w:val="Heading5"/>
    <w:next w:val="Normal"/>
    <w:link w:val="Heading1Char"/>
    <w:uiPriority w:val="99"/>
    <w:qFormat/>
    <w:rsid w:val="002940B3"/>
    <w:pPr>
      <w:outlineLvl w:val="0"/>
    </w:pPr>
    <w:rPr>
      <w:sz w:val="36"/>
      <w:szCs w:val="36"/>
    </w:rPr>
  </w:style>
  <w:style w:type="paragraph" w:styleId="Heading2">
    <w:name w:val="heading 2"/>
    <w:basedOn w:val="Normal"/>
    <w:next w:val="Normal"/>
    <w:link w:val="Heading2Char"/>
    <w:uiPriority w:val="99"/>
    <w:qFormat/>
    <w:rsid w:val="005A53CF"/>
    <w:pPr>
      <w:outlineLvl w:val="1"/>
    </w:pPr>
  </w:style>
  <w:style w:type="paragraph" w:styleId="Heading3">
    <w:name w:val="heading 3"/>
    <w:basedOn w:val="Normal"/>
    <w:next w:val="Normal"/>
    <w:link w:val="Heading3Char"/>
    <w:uiPriority w:val="99"/>
    <w:qFormat/>
    <w:rsid w:val="005A53CF"/>
    <w:pPr>
      <w:outlineLvl w:val="2"/>
    </w:pPr>
  </w:style>
  <w:style w:type="paragraph" w:styleId="Heading4">
    <w:name w:val="heading 4"/>
    <w:basedOn w:val="Normal"/>
    <w:next w:val="Normal"/>
    <w:link w:val="Heading4Char"/>
    <w:uiPriority w:val="99"/>
    <w:qFormat/>
    <w:rsid w:val="005A53CF"/>
    <w:pPr>
      <w:outlineLvl w:val="3"/>
    </w:pPr>
  </w:style>
  <w:style w:type="paragraph" w:styleId="Heading5">
    <w:name w:val="heading 5"/>
    <w:basedOn w:val="Normal"/>
    <w:next w:val="Normal"/>
    <w:link w:val="Heading5Char"/>
    <w:uiPriority w:val="99"/>
    <w:qFormat/>
    <w:rsid w:val="005A53CF"/>
    <w:pPr>
      <w:outlineLvl w:val="4"/>
    </w:pPr>
  </w:style>
  <w:style w:type="paragraph" w:styleId="Heading6">
    <w:name w:val="heading 6"/>
    <w:basedOn w:val="Normal"/>
    <w:next w:val="Normal"/>
    <w:link w:val="Heading6Char"/>
    <w:uiPriority w:val="99"/>
    <w:qFormat/>
    <w:rsid w:val="005A53CF"/>
    <w:pPr>
      <w:outlineLvl w:val="5"/>
    </w:pPr>
  </w:style>
  <w:style w:type="paragraph" w:styleId="Heading7">
    <w:name w:val="heading 7"/>
    <w:basedOn w:val="Normal"/>
    <w:next w:val="Normal"/>
    <w:link w:val="Heading7Char"/>
    <w:uiPriority w:val="99"/>
    <w:qFormat/>
    <w:rsid w:val="005A53CF"/>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40B3"/>
    <w:rPr>
      <w:rFonts w:ascii="Times New Roman" w:hAnsi="Times New Roman"/>
      <w:sz w:val="36"/>
      <w:szCs w:val="36"/>
    </w:rPr>
  </w:style>
  <w:style w:type="character" w:customStyle="1" w:styleId="Heading2Char">
    <w:name w:val="Heading 2 Char"/>
    <w:basedOn w:val="DefaultParagraphFont"/>
    <w:link w:val="Heading2"/>
    <w:uiPriority w:val="9"/>
    <w:semiHidden/>
    <w:locked/>
    <w:rsid w:val="005A53C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5A53C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5A53CF"/>
    <w:rPr>
      <w:rFonts w:cs="Times New Roman"/>
      <w:b/>
      <w:bCs/>
      <w:sz w:val="28"/>
      <w:szCs w:val="28"/>
    </w:rPr>
  </w:style>
  <w:style w:type="character" w:customStyle="1" w:styleId="Heading5Char">
    <w:name w:val="Heading 5 Char"/>
    <w:basedOn w:val="DefaultParagraphFont"/>
    <w:link w:val="Heading5"/>
    <w:uiPriority w:val="9"/>
    <w:semiHidden/>
    <w:locked/>
    <w:rsid w:val="005A53CF"/>
    <w:rPr>
      <w:rFonts w:cs="Times New Roman"/>
      <w:b/>
      <w:bCs/>
      <w:i/>
      <w:iCs/>
      <w:sz w:val="26"/>
      <w:szCs w:val="26"/>
    </w:rPr>
  </w:style>
  <w:style w:type="character" w:customStyle="1" w:styleId="Heading6Char">
    <w:name w:val="Heading 6 Char"/>
    <w:basedOn w:val="DefaultParagraphFont"/>
    <w:link w:val="Heading6"/>
    <w:uiPriority w:val="9"/>
    <w:semiHidden/>
    <w:locked/>
    <w:rsid w:val="005A53CF"/>
    <w:rPr>
      <w:rFonts w:cs="Times New Roman"/>
      <w:b/>
      <w:bCs/>
    </w:rPr>
  </w:style>
  <w:style w:type="character" w:customStyle="1" w:styleId="Heading7Char">
    <w:name w:val="Heading 7 Char"/>
    <w:basedOn w:val="DefaultParagraphFont"/>
    <w:link w:val="Heading7"/>
    <w:uiPriority w:val="9"/>
    <w:semiHidden/>
    <w:locked/>
    <w:rsid w:val="005A53CF"/>
    <w:rPr>
      <w:rFonts w:cs="Times New Roman"/>
      <w:sz w:val="24"/>
      <w:szCs w:val="24"/>
    </w:rPr>
  </w:style>
  <w:style w:type="paragraph" w:styleId="ListParagraph">
    <w:name w:val="List Paragraph"/>
    <w:basedOn w:val="Normal"/>
    <w:uiPriority w:val="34"/>
    <w:qFormat/>
    <w:rsid w:val="00734970"/>
    <w:pPr>
      <w:ind w:left="720"/>
    </w:pPr>
  </w:style>
  <w:style w:type="paragraph" w:styleId="BodyText2">
    <w:name w:val="Body Text 2"/>
    <w:basedOn w:val="Normal"/>
    <w:link w:val="BodyText2Char"/>
    <w:uiPriority w:val="99"/>
    <w:rsid w:val="00CB1BAA"/>
    <w:pPr>
      <w:widowControl/>
      <w:autoSpaceDE/>
      <w:autoSpaceDN/>
      <w:adjustRightInd/>
    </w:pPr>
    <w:rPr>
      <w:szCs w:val="20"/>
    </w:rPr>
  </w:style>
  <w:style w:type="character" w:customStyle="1" w:styleId="BodyText2Char">
    <w:name w:val="Body Text 2 Char"/>
    <w:basedOn w:val="DefaultParagraphFont"/>
    <w:link w:val="BodyText2"/>
    <w:uiPriority w:val="99"/>
    <w:locked/>
    <w:rsid w:val="00CB1BAA"/>
    <w:rPr>
      <w:rFonts w:ascii="Times New Roman" w:hAnsi="Times New Roman" w:cs="Times New Roman"/>
      <w:sz w:val="20"/>
      <w:szCs w:val="20"/>
    </w:rPr>
  </w:style>
  <w:style w:type="character" w:styleId="CommentReference">
    <w:name w:val="annotation reference"/>
    <w:basedOn w:val="DefaultParagraphFont"/>
    <w:uiPriority w:val="99"/>
    <w:semiHidden/>
    <w:rsid w:val="00E36269"/>
    <w:rPr>
      <w:rFonts w:cs="Times New Roman"/>
      <w:sz w:val="16"/>
      <w:szCs w:val="16"/>
    </w:rPr>
  </w:style>
  <w:style w:type="paragraph" w:styleId="CommentText">
    <w:name w:val="annotation text"/>
    <w:basedOn w:val="Normal"/>
    <w:link w:val="CommentTextChar"/>
    <w:uiPriority w:val="99"/>
    <w:semiHidden/>
    <w:unhideWhenUsed/>
    <w:rsid w:val="00E323D1"/>
    <w:rPr>
      <w:sz w:val="20"/>
      <w:szCs w:val="20"/>
    </w:rPr>
  </w:style>
  <w:style w:type="character" w:customStyle="1" w:styleId="CommentTextChar">
    <w:name w:val="Comment Text Char"/>
    <w:basedOn w:val="DefaultParagraphFont"/>
    <w:link w:val="CommentText"/>
    <w:uiPriority w:val="99"/>
    <w:semiHidden/>
    <w:locked/>
    <w:rsid w:val="00E323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23D1"/>
    <w:rPr>
      <w:b/>
      <w:bCs/>
    </w:rPr>
  </w:style>
  <w:style w:type="character" w:customStyle="1" w:styleId="CommentSubjectChar">
    <w:name w:val="Comment Subject Char"/>
    <w:basedOn w:val="CommentTextChar"/>
    <w:link w:val="CommentSubject"/>
    <w:uiPriority w:val="99"/>
    <w:semiHidden/>
    <w:locked/>
    <w:rsid w:val="00E323D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323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3D1"/>
    <w:rPr>
      <w:rFonts w:ascii="Tahoma" w:hAnsi="Tahoma" w:cs="Tahoma"/>
      <w:sz w:val="16"/>
      <w:szCs w:val="16"/>
    </w:rPr>
  </w:style>
  <w:style w:type="character" w:styleId="Hyperlink">
    <w:name w:val="Hyperlink"/>
    <w:basedOn w:val="DefaultParagraphFont"/>
    <w:uiPriority w:val="99"/>
    <w:unhideWhenUsed/>
    <w:rsid w:val="002004CB"/>
    <w:rPr>
      <w:rFonts w:cs="Times New Roman"/>
      <w:color w:val="0000FF"/>
      <w:u w:val="single"/>
    </w:rPr>
  </w:style>
  <w:style w:type="paragraph" w:styleId="Header">
    <w:name w:val="header"/>
    <w:basedOn w:val="Normal"/>
    <w:link w:val="HeaderChar"/>
    <w:uiPriority w:val="99"/>
    <w:unhideWhenUsed/>
    <w:rsid w:val="00993099"/>
    <w:pPr>
      <w:tabs>
        <w:tab w:val="center" w:pos="4680"/>
        <w:tab w:val="right" w:pos="9360"/>
      </w:tabs>
    </w:pPr>
  </w:style>
  <w:style w:type="character" w:customStyle="1" w:styleId="HeaderChar">
    <w:name w:val="Header Char"/>
    <w:basedOn w:val="DefaultParagraphFont"/>
    <w:link w:val="Header"/>
    <w:uiPriority w:val="99"/>
    <w:rsid w:val="00993099"/>
    <w:rPr>
      <w:rFonts w:ascii="Times New Roman" w:hAnsi="Times New Roman"/>
      <w:sz w:val="24"/>
      <w:szCs w:val="24"/>
    </w:rPr>
  </w:style>
  <w:style w:type="paragraph" w:styleId="Footer">
    <w:name w:val="footer"/>
    <w:basedOn w:val="Normal"/>
    <w:link w:val="FooterChar"/>
    <w:unhideWhenUsed/>
    <w:rsid w:val="00993099"/>
    <w:pPr>
      <w:tabs>
        <w:tab w:val="center" w:pos="4680"/>
        <w:tab w:val="right" w:pos="9360"/>
      </w:tabs>
    </w:pPr>
  </w:style>
  <w:style w:type="character" w:customStyle="1" w:styleId="FooterChar">
    <w:name w:val="Footer Char"/>
    <w:basedOn w:val="DefaultParagraphFont"/>
    <w:link w:val="Footer"/>
    <w:uiPriority w:val="99"/>
    <w:semiHidden/>
    <w:rsid w:val="00993099"/>
    <w:rPr>
      <w:rFonts w:ascii="Times New Roman" w:hAnsi="Times New Roman"/>
      <w:sz w:val="24"/>
      <w:szCs w:val="24"/>
    </w:rPr>
  </w:style>
  <w:style w:type="character" w:styleId="PageNumber">
    <w:name w:val="page number"/>
    <w:basedOn w:val="DefaultParagraphFont"/>
    <w:rsid w:val="0029678F"/>
  </w:style>
  <w:style w:type="character" w:styleId="FollowedHyperlink">
    <w:name w:val="FollowedHyperlink"/>
    <w:basedOn w:val="DefaultParagraphFont"/>
    <w:uiPriority w:val="99"/>
    <w:semiHidden/>
    <w:unhideWhenUsed/>
    <w:rsid w:val="00526BC2"/>
    <w:rPr>
      <w:color w:val="800080"/>
      <w:u w:val="single"/>
    </w:rPr>
  </w:style>
  <w:style w:type="paragraph" w:customStyle="1" w:styleId="Default">
    <w:name w:val="Default"/>
    <w:rsid w:val="00E15476"/>
    <w:pPr>
      <w:autoSpaceDE w:val="0"/>
      <w:autoSpaceDN w:val="0"/>
      <w:adjustRightInd w:val="0"/>
    </w:pPr>
    <w:rPr>
      <w:rFonts w:ascii="Times New Roman" w:hAnsi="Times New Roman"/>
      <w:color w:val="000000"/>
      <w:sz w:val="24"/>
      <w:szCs w:val="24"/>
    </w:rPr>
  </w:style>
  <w:style w:type="paragraph" w:styleId="BodyTextIndent2">
    <w:name w:val="Body Text Indent 2"/>
    <w:basedOn w:val="Normal"/>
    <w:link w:val="BodyTextIndent2Char"/>
    <w:rsid w:val="00351EC9"/>
    <w:pPr>
      <w:widowControl/>
      <w:autoSpaceDE/>
      <w:autoSpaceDN/>
      <w:adjustRightInd/>
      <w:spacing w:after="120" w:line="480" w:lineRule="auto"/>
      <w:ind w:left="360"/>
    </w:pPr>
    <w:rPr>
      <w:sz w:val="20"/>
      <w:szCs w:val="20"/>
    </w:rPr>
  </w:style>
  <w:style w:type="character" w:customStyle="1" w:styleId="BodyTextIndent2Char">
    <w:name w:val="Body Text Indent 2 Char"/>
    <w:basedOn w:val="DefaultParagraphFont"/>
    <w:link w:val="BodyTextIndent2"/>
    <w:rsid w:val="00351EC9"/>
    <w:rPr>
      <w:rFonts w:ascii="Times New Roman" w:hAnsi="Times New Roman"/>
    </w:rPr>
  </w:style>
  <w:style w:type="paragraph" w:styleId="BodyText">
    <w:name w:val="Body Text"/>
    <w:basedOn w:val="Normal"/>
    <w:link w:val="BodyTextChar"/>
    <w:rsid w:val="00351EC9"/>
    <w:pPr>
      <w:widowControl/>
      <w:autoSpaceDE/>
      <w:autoSpaceDN/>
      <w:adjustRightInd/>
      <w:spacing w:after="120"/>
    </w:pPr>
    <w:rPr>
      <w:sz w:val="20"/>
      <w:szCs w:val="20"/>
    </w:rPr>
  </w:style>
  <w:style w:type="character" w:customStyle="1" w:styleId="BodyTextChar">
    <w:name w:val="Body Text Char"/>
    <w:basedOn w:val="DefaultParagraphFont"/>
    <w:link w:val="BodyText"/>
    <w:rsid w:val="00351EC9"/>
    <w:rPr>
      <w:rFonts w:ascii="Times New Roman" w:hAnsi="Times New Roman"/>
    </w:rPr>
  </w:style>
  <w:style w:type="character" w:customStyle="1" w:styleId="UnresolvedMention1">
    <w:name w:val="Unresolved Mention1"/>
    <w:basedOn w:val="DefaultParagraphFont"/>
    <w:uiPriority w:val="99"/>
    <w:semiHidden/>
    <w:unhideWhenUsed/>
    <w:rsid w:val="00FE7BF1"/>
    <w:rPr>
      <w:color w:val="808080"/>
      <w:shd w:val="clear" w:color="auto" w:fill="E6E6E6"/>
    </w:rPr>
  </w:style>
  <w:style w:type="character" w:styleId="UnresolvedMention">
    <w:name w:val="Unresolved Mention"/>
    <w:basedOn w:val="DefaultParagraphFont"/>
    <w:uiPriority w:val="99"/>
    <w:semiHidden/>
    <w:unhideWhenUsed/>
    <w:rsid w:val="000B2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553328">
      <w:bodyDiv w:val="1"/>
      <w:marLeft w:val="0"/>
      <w:marRight w:val="0"/>
      <w:marTop w:val="0"/>
      <w:marBottom w:val="0"/>
      <w:divBdr>
        <w:top w:val="none" w:sz="0" w:space="0" w:color="auto"/>
        <w:left w:val="none" w:sz="0" w:space="0" w:color="auto"/>
        <w:bottom w:val="none" w:sz="0" w:space="0" w:color="auto"/>
        <w:right w:val="none" w:sz="0" w:space="0" w:color="auto"/>
      </w:divBdr>
    </w:div>
    <w:div w:id="1746999387">
      <w:bodyDiv w:val="1"/>
      <w:marLeft w:val="0"/>
      <w:marRight w:val="0"/>
      <w:marTop w:val="0"/>
      <w:marBottom w:val="0"/>
      <w:divBdr>
        <w:top w:val="none" w:sz="0" w:space="0" w:color="auto"/>
        <w:left w:val="none" w:sz="0" w:space="0" w:color="auto"/>
        <w:bottom w:val="none" w:sz="0" w:space="0" w:color="auto"/>
        <w:right w:val="none" w:sz="0" w:space="0" w:color="auto"/>
      </w:divBdr>
    </w:div>
    <w:div w:id="1975788748">
      <w:bodyDiv w:val="1"/>
      <w:marLeft w:val="0"/>
      <w:marRight w:val="0"/>
      <w:marTop w:val="0"/>
      <w:marBottom w:val="0"/>
      <w:divBdr>
        <w:top w:val="none" w:sz="0" w:space="0" w:color="auto"/>
        <w:left w:val="none" w:sz="0" w:space="0" w:color="auto"/>
        <w:bottom w:val="none" w:sz="0" w:space="0" w:color="auto"/>
        <w:right w:val="none" w:sz="0" w:space="0" w:color="auto"/>
      </w:divBdr>
    </w:div>
    <w:div w:id="21473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rksolutions.com/staff-resources/issuances/submit-a-question-issuances-qa" TargetMode="External"/><Relationship Id="rId4" Type="http://schemas.openxmlformats.org/officeDocument/2006/relationships/settings" Target="settings.xml"/><Relationship Id="rId9" Type="http://schemas.openxmlformats.org/officeDocument/2006/relationships/hyperlink" Target="https://www.wrksolutions.com/Documents/Staff/deskaids/fidelitybonding/WS-Desk-Aid-Fidelity-Bond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2D2F7-298F-444E-B6B8-4BBB3FCC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1391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19-09 - Workforce Solutions Fidelity Bonding Services</vt:lpstr>
    </vt:vector>
  </TitlesOfParts>
  <Company>Houston-Galveston Area Council</Company>
  <LinksUpToDate>false</LinksUpToDate>
  <CharactersWithSpaces>1583</CharactersWithSpaces>
  <SharedDoc>false</SharedDoc>
  <HLinks>
    <vt:vector size="12" baseType="variant">
      <vt:variant>
        <vt:i4>327747</vt:i4>
      </vt:variant>
      <vt:variant>
        <vt:i4>3</vt:i4>
      </vt:variant>
      <vt:variant>
        <vt:i4>0</vt:i4>
      </vt:variant>
      <vt:variant>
        <vt:i4>5</vt:i4>
      </vt:variant>
      <vt:variant>
        <vt:lpwstr>http://www.wrksolutions.com/staff-resources/issuances/submit-a-question-issuances-qa</vt:lpwstr>
      </vt:variant>
      <vt:variant>
        <vt:lpwstr/>
      </vt:variant>
      <vt:variant>
        <vt:i4>4128888</vt:i4>
      </vt:variant>
      <vt:variant>
        <vt:i4>0</vt:i4>
      </vt:variant>
      <vt:variant>
        <vt:i4>0</vt:i4>
      </vt:variant>
      <vt:variant>
        <vt:i4>5</vt:i4>
      </vt:variant>
      <vt:variant>
        <vt:lpwstr>https://www.wrksolutions.com/Documents/Staff/deskaids/fidelitybonding/WS-Desk-Aid-Fidelity-Bonding.docx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19-09 - Workforce Solutions Fidelity Bonding Services Change 2</dc:title>
  <dc:subject/>
  <dc:creator>Kevin Rodney</dc:creator>
  <cp:keywords>19-09 - Workforce Solutions Fidelity Bonding Services Change 2</cp:keywords>
  <dc:description>19-09 - Workforce Solutions Fidelity Bonding Services Change 2</dc:description>
  <cp:lastModifiedBy>Nguyen, Dat</cp:lastModifiedBy>
  <cp:revision>2</cp:revision>
  <cp:lastPrinted>2019-01-03T01:25:00Z</cp:lastPrinted>
  <dcterms:created xsi:type="dcterms:W3CDTF">2022-05-12T18:53:00Z</dcterms:created>
  <dcterms:modified xsi:type="dcterms:W3CDTF">2022-05-12T18:53:00Z</dcterms:modified>
</cp:coreProperties>
</file>