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A69" w:rsidRPr="0074167C" w:rsidRDefault="00827E23" w:rsidP="00473A69">
      <w:pPr>
        <w:autoSpaceDE w:val="0"/>
        <w:autoSpaceDN w:val="0"/>
        <w:adjustRightInd w:val="0"/>
        <w:spacing w:after="0" w:line="240" w:lineRule="auto"/>
        <w:ind w:right="158"/>
        <w:jc w:val="center"/>
        <w:rPr>
          <w:rFonts w:eastAsia="Calibri"/>
          <w:color w:val="auto"/>
          <w:sz w:val="36"/>
          <w:szCs w:val="36"/>
        </w:rPr>
      </w:pPr>
      <w:bookmarkStart w:id="0" w:name="_GoBack"/>
      <w:r w:rsidRPr="0074167C">
        <w:rPr>
          <w:rFonts w:eastAsia="Calibri"/>
          <w:color w:val="auto"/>
          <w:sz w:val="36"/>
          <w:szCs w:val="36"/>
        </w:rPr>
        <w:t xml:space="preserve">Cash Card </w:t>
      </w:r>
      <w:r w:rsidR="00D7021D">
        <w:rPr>
          <w:rFonts w:eastAsia="Calibri"/>
          <w:color w:val="auto"/>
          <w:sz w:val="36"/>
          <w:szCs w:val="36"/>
        </w:rPr>
        <w:t xml:space="preserve">Integrity Review </w:t>
      </w:r>
      <w:r w:rsidRPr="0074167C">
        <w:rPr>
          <w:rFonts w:eastAsia="Calibri"/>
          <w:color w:val="auto"/>
          <w:sz w:val="36"/>
          <w:szCs w:val="36"/>
        </w:rPr>
        <w:t>Process</w:t>
      </w:r>
    </w:p>
    <w:bookmarkEnd w:id="0"/>
    <w:p w:rsidR="00473A69" w:rsidRPr="0074167C" w:rsidRDefault="00473A69" w:rsidP="00473A69">
      <w:pPr>
        <w:tabs>
          <w:tab w:val="center" w:pos="4680"/>
          <w:tab w:val="right" w:pos="9360"/>
        </w:tabs>
        <w:spacing w:after="0" w:line="240" w:lineRule="auto"/>
        <w:ind w:right="158"/>
        <w:rPr>
          <w:rFonts w:eastAsia="Calibri"/>
          <w:color w:val="auto"/>
        </w:rPr>
      </w:pPr>
    </w:p>
    <w:p w:rsidR="00040FE1" w:rsidRDefault="00040FE1" w:rsidP="00DE01B2">
      <w:pPr>
        <w:tabs>
          <w:tab w:val="center" w:pos="4680"/>
          <w:tab w:val="right" w:pos="9360"/>
        </w:tabs>
        <w:spacing w:after="0" w:line="240" w:lineRule="auto"/>
        <w:ind w:right="158"/>
        <w:rPr>
          <w:rFonts w:eastAsia="Calibri"/>
          <w:color w:val="auto"/>
        </w:rPr>
      </w:pPr>
      <w:r w:rsidRPr="007D1203">
        <w:rPr>
          <w:rFonts w:eastAsia="Calibri"/>
          <w:color w:val="auto"/>
        </w:rPr>
        <w:t xml:space="preserve">We use </w:t>
      </w:r>
      <w:r w:rsidR="00612AAB">
        <w:rPr>
          <w:rFonts w:eastAsia="Calibri"/>
          <w:color w:val="auto"/>
        </w:rPr>
        <w:t xml:space="preserve">cash </w:t>
      </w:r>
      <w:r w:rsidRPr="007D1203">
        <w:rPr>
          <w:rFonts w:eastAsia="Calibri"/>
          <w:color w:val="auto"/>
        </w:rPr>
        <w:t xml:space="preserve">cards as </w:t>
      </w:r>
      <w:r w:rsidR="000D1200">
        <w:rPr>
          <w:rFonts w:eastAsia="Calibri"/>
          <w:color w:val="auto"/>
        </w:rPr>
        <w:t xml:space="preserve">an additional means to </w:t>
      </w:r>
      <w:r w:rsidR="00CA2CBC">
        <w:rPr>
          <w:rFonts w:eastAsia="Calibri"/>
          <w:color w:val="auto"/>
        </w:rPr>
        <w:t>provide short-term or substantial assistance</w:t>
      </w:r>
      <w:r w:rsidR="000D1200">
        <w:rPr>
          <w:rFonts w:eastAsia="Calibri"/>
          <w:color w:val="auto"/>
        </w:rPr>
        <w:t xml:space="preserve"> when</w:t>
      </w:r>
      <w:r w:rsidR="007D1203">
        <w:rPr>
          <w:rFonts w:eastAsia="Calibri"/>
          <w:color w:val="auto"/>
        </w:rPr>
        <w:t xml:space="preserve"> other forms of assistance </w:t>
      </w:r>
      <w:r w:rsidR="00D7021D">
        <w:rPr>
          <w:rFonts w:eastAsia="Calibri"/>
          <w:color w:val="auto"/>
        </w:rPr>
        <w:t>are</w:t>
      </w:r>
      <w:r w:rsidR="007D1203">
        <w:rPr>
          <w:rFonts w:eastAsia="Calibri"/>
          <w:color w:val="auto"/>
        </w:rPr>
        <w:t xml:space="preserve"> not practical</w:t>
      </w:r>
      <w:r w:rsidR="00CA2CBC">
        <w:rPr>
          <w:rFonts w:eastAsia="Calibri"/>
          <w:color w:val="auto"/>
        </w:rPr>
        <w:t>.</w:t>
      </w:r>
      <w:r w:rsidR="007D1203">
        <w:rPr>
          <w:rFonts w:eastAsia="Calibri"/>
          <w:color w:val="auto"/>
        </w:rPr>
        <w:t xml:space="preserve"> </w:t>
      </w:r>
      <w:r w:rsidRPr="007D1203">
        <w:rPr>
          <w:rFonts w:eastAsia="Calibri"/>
          <w:color w:val="auto"/>
        </w:rPr>
        <w:t xml:space="preserve"> Use of cash cards for </w:t>
      </w:r>
      <w:r w:rsidR="00D7021D">
        <w:rPr>
          <w:rFonts w:eastAsia="Calibri"/>
          <w:color w:val="auto"/>
        </w:rPr>
        <w:t>financial</w:t>
      </w:r>
      <w:r w:rsidRPr="007D1203">
        <w:rPr>
          <w:rFonts w:eastAsia="Calibri"/>
          <w:color w:val="auto"/>
        </w:rPr>
        <w:t xml:space="preserve"> expenses are the exception and only apply to customers in education/training supported by Workforce Solutions</w:t>
      </w:r>
      <w:r w:rsidR="00D7021D">
        <w:rPr>
          <w:rFonts w:eastAsia="Calibri"/>
          <w:color w:val="auto"/>
        </w:rPr>
        <w:t xml:space="preserve"> or for </w:t>
      </w:r>
      <w:r w:rsidR="00A01D4B">
        <w:rPr>
          <w:rFonts w:eastAsia="Calibri"/>
          <w:color w:val="auto"/>
        </w:rPr>
        <w:t xml:space="preserve">when </w:t>
      </w:r>
      <w:r w:rsidR="00D7021D">
        <w:rPr>
          <w:rFonts w:eastAsia="Calibri"/>
          <w:color w:val="auto"/>
        </w:rPr>
        <w:t>extraordinary circumstances exist</w:t>
      </w:r>
      <w:r w:rsidRPr="007D1203">
        <w:rPr>
          <w:rFonts w:eastAsia="Calibri"/>
          <w:color w:val="auto"/>
        </w:rPr>
        <w:t>.</w:t>
      </w:r>
    </w:p>
    <w:p w:rsidR="00040FE1" w:rsidRDefault="00040FE1" w:rsidP="00DE01B2">
      <w:pPr>
        <w:tabs>
          <w:tab w:val="center" w:pos="4680"/>
          <w:tab w:val="right" w:pos="9360"/>
        </w:tabs>
        <w:spacing w:after="0" w:line="240" w:lineRule="auto"/>
        <w:ind w:right="158"/>
        <w:rPr>
          <w:rFonts w:eastAsia="Calibri"/>
          <w:color w:val="auto"/>
        </w:rPr>
      </w:pPr>
    </w:p>
    <w:p w:rsidR="00040FE1" w:rsidRDefault="00040FE1" w:rsidP="00DE01B2">
      <w:pPr>
        <w:tabs>
          <w:tab w:val="center" w:pos="4680"/>
          <w:tab w:val="right" w:pos="9360"/>
        </w:tabs>
        <w:spacing w:after="0" w:line="240" w:lineRule="auto"/>
        <w:ind w:right="158"/>
        <w:rPr>
          <w:rFonts w:eastAsia="Calibri"/>
          <w:color w:val="auto"/>
        </w:rPr>
      </w:pPr>
      <w:r w:rsidRPr="0074167C">
        <w:rPr>
          <w:rFonts w:eastAsia="Calibri"/>
          <w:color w:val="auto"/>
        </w:rPr>
        <w:t>There are multiple roles in</w:t>
      </w:r>
      <w:r w:rsidR="00612AAB">
        <w:rPr>
          <w:rFonts w:eastAsia="Calibri"/>
          <w:color w:val="auto"/>
        </w:rPr>
        <w:t xml:space="preserve">volved in the </w:t>
      </w:r>
      <w:r w:rsidR="00D7021D">
        <w:rPr>
          <w:rFonts w:eastAsia="Calibri"/>
          <w:color w:val="auto"/>
        </w:rPr>
        <w:t xml:space="preserve">cash card review process.  </w:t>
      </w:r>
      <w:r w:rsidRPr="0074167C">
        <w:rPr>
          <w:rFonts w:eastAsia="Calibri"/>
          <w:color w:val="auto"/>
        </w:rPr>
        <w:t xml:space="preserve"> The Career Office (including tracking units), the Call Center and the Payment Office must work together to ensure </w:t>
      </w:r>
      <w:r w:rsidR="00612AAB">
        <w:rPr>
          <w:rFonts w:eastAsia="Calibri"/>
          <w:color w:val="auto"/>
        </w:rPr>
        <w:t xml:space="preserve">the </w:t>
      </w:r>
      <w:r w:rsidRPr="0074167C">
        <w:rPr>
          <w:rFonts w:eastAsia="Calibri"/>
          <w:color w:val="auto"/>
        </w:rPr>
        <w:t xml:space="preserve">timely </w:t>
      </w:r>
      <w:r w:rsidR="00612AAB">
        <w:rPr>
          <w:rFonts w:eastAsia="Calibri"/>
          <w:color w:val="auto"/>
        </w:rPr>
        <w:t>issuance of financial support to customers who needs it</w:t>
      </w:r>
      <w:r w:rsidRPr="0074167C">
        <w:rPr>
          <w:rFonts w:eastAsia="Calibri"/>
          <w:color w:val="auto"/>
        </w:rPr>
        <w:t xml:space="preserve">.  </w:t>
      </w:r>
    </w:p>
    <w:p w:rsidR="00473A69" w:rsidRPr="0074167C" w:rsidRDefault="00473A69" w:rsidP="00DE01B2">
      <w:pPr>
        <w:tabs>
          <w:tab w:val="center" w:pos="4680"/>
          <w:tab w:val="right" w:pos="9360"/>
        </w:tabs>
        <w:spacing w:after="0" w:line="240" w:lineRule="auto"/>
        <w:ind w:right="158"/>
        <w:rPr>
          <w:rFonts w:eastAsia="Calibri"/>
          <w:color w:val="auto"/>
        </w:rPr>
      </w:pPr>
    </w:p>
    <w:p w:rsidR="00473A69" w:rsidRDefault="00473A69" w:rsidP="00DE01B2">
      <w:pPr>
        <w:tabs>
          <w:tab w:val="center" w:pos="4680"/>
          <w:tab w:val="right" w:pos="9360"/>
        </w:tabs>
        <w:spacing w:after="0" w:line="240" w:lineRule="auto"/>
        <w:ind w:right="158"/>
        <w:rPr>
          <w:rFonts w:eastAsia="Times New Roman"/>
          <w:color w:val="auto"/>
          <w:szCs w:val="22"/>
        </w:rPr>
      </w:pPr>
      <w:r w:rsidRPr="007D1203">
        <w:rPr>
          <w:rFonts w:eastAsia="Calibri"/>
          <w:b/>
          <w:color w:val="auto"/>
          <w:u w:val="single"/>
        </w:rPr>
        <w:t>Career Office</w:t>
      </w:r>
      <w:r w:rsidRPr="0074167C">
        <w:rPr>
          <w:rFonts w:eastAsia="Calibri"/>
          <w:color w:val="auto"/>
          <w:u w:val="single"/>
        </w:rPr>
        <w:t xml:space="preserve"> </w:t>
      </w:r>
      <w:r w:rsidRPr="0074167C">
        <w:rPr>
          <w:rFonts w:eastAsia="Calibri"/>
          <w:color w:val="auto"/>
        </w:rPr>
        <w:t>staff determine need for support services</w:t>
      </w:r>
      <w:r w:rsidR="007559FE">
        <w:rPr>
          <w:rFonts w:eastAsia="Calibri"/>
          <w:color w:val="auto"/>
        </w:rPr>
        <w:t xml:space="preserve"> and determine the use of a cash card is the most appropriate method for providing the support service</w:t>
      </w:r>
      <w:r w:rsidR="006C7E80">
        <w:rPr>
          <w:rFonts w:eastAsia="Calibri"/>
          <w:color w:val="auto"/>
          <w:szCs w:val="20"/>
        </w:rPr>
        <w:t>. They are responsible for m</w:t>
      </w:r>
      <w:r w:rsidRPr="0074167C">
        <w:rPr>
          <w:rFonts w:eastAsia="Times New Roman"/>
          <w:color w:val="auto"/>
          <w:szCs w:val="22"/>
        </w:rPr>
        <w:t xml:space="preserve">anaging </w:t>
      </w:r>
      <w:r w:rsidR="007D1203">
        <w:rPr>
          <w:rFonts w:eastAsia="Times New Roman"/>
          <w:color w:val="auto"/>
          <w:szCs w:val="22"/>
        </w:rPr>
        <w:t>c</w:t>
      </w:r>
      <w:r w:rsidRPr="0074167C">
        <w:rPr>
          <w:rFonts w:eastAsia="Times New Roman"/>
          <w:color w:val="auto"/>
          <w:szCs w:val="22"/>
        </w:rPr>
        <w:t xml:space="preserve">ash cards </w:t>
      </w:r>
      <w:r w:rsidR="005C52EF">
        <w:rPr>
          <w:rFonts w:eastAsia="Times New Roman"/>
          <w:color w:val="auto"/>
          <w:szCs w:val="22"/>
        </w:rPr>
        <w:t xml:space="preserve">for </w:t>
      </w:r>
      <w:r w:rsidRPr="0074167C">
        <w:rPr>
          <w:rFonts w:eastAsia="Times New Roman"/>
          <w:color w:val="auto"/>
          <w:szCs w:val="22"/>
        </w:rPr>
        <w:t xml:space="preserve">customers who qualify for such assistance in the manner listed below:  </w:t>
      </w:r>
    </w:p>
    <w:p w:rsidR="006C7E80" w:rsidRPr="0074167C" w:rsidRDefault="006C7E80" w:rsidP="00DE01B2">
      <w:pPr>
        <w:tabs>
          <w:tab w:val="center" w:pos="4680"/>
          <w:tab w:val="right" w:pos="9360"/>
        </w:tabs>
        <w:spacing w:after="0" w:line="240" w:lineRule="auto"/>
        <w:ind w:right="158"/>
        <w:rPr>
          <w:rFonts w:eastAsia="Times New Roman"/>
          <w:color w:val="auto"/>
          <w:szCs w:val="22"/>
        </w:rPr>
      </w:pPr>
    </w:p>
    <w:p w:rsidR="00473A69" w:rsidRPr="00EB22EC" w:rsidRDefault="00D7021D" w:rsidP="00DE01B2">
      <w:pPr>
        <w:numPr>
          <w:ilvl w:val="1"/>
          <w:numId w:val="2"/>
        </w:numPr>
        <w:spacing w:before="240" w:after="240" w:line="240" w:lineRule="auto"/>
        <w:ind w:left="360" w:right="158"/>
        <w:contextualSpacing/>
        <w:rPr>
          <w:rFonts w:eastAsia="Times New Roman"/>
          <w:b/>
          <w:color w:val="auto"/>
          <w:szCs w:val="22"/>
        </w:rPr>
      </w:pPr>
      <w:r>
        <w:rPr>
          <w:rFonts w:eastAsia="Times New Roman"/>
          <w:b/>
          <w:color w:val="auto"/>
          <w:szCs w:val="22"/>
        </w:rPr>
        <w:t>For n</w:t>
      </w:r>
      <w:r w:rsidR="00473A69" w:rsidRPr="00EB22EC">
        <w:rPr>
          <w:rFonts w:eastAsia="Times New Roman"/>
          <w:b/>
          <w:color w:val="auto"/>
          <w:szCs w:val="22"/>
        </w:rPr>
        <w:t xml:space="preserve">ew </w:t>
      </w:r>
      <w:r>
        <w:rPr>
          <w:rFonts w:eastAsia="Times New Roman"/>
          <w:b/>
          <w:color w:val="auto"/>
          <w:szCs w:val="22"/>
        </w:rPr>
        <w:t>c</w:t>
      </w:r>
      <w:r w:rsidR="00473A69" w:rsidRPr="00EB22EC">
        <w:rPr>
          <w:rFonts w:eastAsia="Times New Roman"/>
          <w:b/>
          <w:color w:val="auto"/>
          <w:szCs w:val="22"/>
        </w:rPr>
        <w:t xml:space="preserve">ustomers </w:t>
      </w:r>
    </w:p>
    <w:p w:rsidR="00473A69" w:rsidRDefault="00473A69" w:rsidP="00DE01B2">
      <w:pPr>
        <w:numPr>
          <w:ilvl w:val="2"/>
          <w:numId w:val="2"/>
        </w:numPr>
        <w:spacing w:before="240" w:after="240" w:line="240" w:lineRule="auto"/>
        <w:ind w:left="720" w:right="158"/>
        <w:contextualSpacing/>
        <w:rPr>
          <w:rFonts w:eastAsia="Times New Roman"/>
          <w:color w:val="auto"/>
          <w:szCs w:val="22"/>
        </w:rPr>
      </w:pPr>
      <w:r w:rsidRPr="0074167C">
        <w:rPr>
          <w:rFonts w:eastAsia="Times New Roman"/>
          <w:color w:val="auto"/>
          <w:szCs w:val="22"/>
        </w:rPr>
        <w:t>Establish</w:t>
      </w:r>
      <w:r w:rsidR="00701945">
        <w:rPr>
          <w:rFonts w:eastAsia="Times New Roman"/>
          <w:color w:val="auto"/>
          <w:szCs w:val="22"/>
        </w:rPr>
        <w:t xml:space="preserve"> a</w:t>
      </w:r>
      <w:r w:rsidRPr="0074167C">
        <w:rPr>
          <w:rFonts w:eastAsia="Times New Roman"/>
          <w:color w:val="auto"/>
          <w:szCs w:val="22"/>
        </w:rPr>
        <w:t xml:space="preserve"> need for </w:t>
      </w:r>
      <w:r w:rsidR="00701945">
        <w:rPr>
          <w:rFonts w:eastAsia="Times New Roman"/>
          <w:color w:val="auto"/>
          <w:szCs w:val="22"/>
        </w:rPr>
        <w:t xml:space="preserve">this type of </w:t>
      </w:r>
      <w:r w:rsidRPr="0074167C">
        <w:rPr>
          <w:rFonts w:eastAsia="Times New Roman"/>
          <w:color w:val="auto"/>
          <w:szCs w:val="22"/>
        </w:rPr>
        <w:t>assistance and document</w:t>
      </w:r>
      <w:r w:rsidR="00D7021D">
        <w:rPr>
          <w:rFonts w:eastAsia="Times New Roman"/>
          <w:color w:val="auto"/>
          <w:szCs w:val="22"/>
        </w:rPr>
        <w:t xml:space="preserve">ing actions </w:t>
      </w:r>
      <w:r w:rsidRPr="0074167C">
        <w:rPr>
          <w:rFonts w:eastAsia="Times New Roman"/>
          <w:color w:val="auto"/>
          <w:szCs w:val="22"/>
        </w:rPr>
        <w:t>in Counselor Notes</w:t>
      </w:r>
    </w:p>
    <w:p w:rsidR="00701945" w:rsidRPr="00701945" w:rsidRDefault="00701945" w:rsidP="00DE01B2">
      <w:pPr>
        <w:numPr>
          <w:ilvl w:val="2"/>
          <w:numId w:val="2"/>
        </w:numPr>
        <w:spacing w:before="240" w:after="240" w:line="240" w:lineRule="auto"/>
        <w:ind w:left="720" w:right="158"/>
        <w:contextualSpacing/>
        <w:rPr>
          <w:rFonts w:eastAsia="Times New Roman"/>
          <w:color w:val="auto"/>
          <w:szCs w:val="22"/>
        </w:rPr>
      </w:pPr>
      <w:r w:rsidRPr="00701945">
        <w:rPr>
          <w:rFonts w:eastAsia="Times New Roman"/>
          <w:color w:val="auto"/>
          <w:szCs w:val="22"/>
        </w:rPr>
        <w:t>Help customer</w:t>
      </w:r>
      <w:r w:rsidR="00D7021D">
        <w:rPr>
          <w:rFonts w:eastAsia="Times New Roman"/>
          <w:color w:val="auto"/>
          <w:szCs w:val="22"/>
        </w:rPr>
        <w:t>s</w:t>
      </w:r>
      <w:r w:rsidRPr="00701945">
        <w:rPr>
          <w:rFonts w:eastAsia="Times New Roman"/>
          <w:color w:val="auto"/>
          <w:szCs w:val="22"/>
        </w:rPr>
        <w:t xml:space="preserve"> understand that all financial assistance provided by Workforce Solutions must be used for authorized purposes identified in their request for assistance. </w:t>
      </w:r>
    </w:p>
    <w:p w:rsidR="00473A69" w:rsidRPr="0074167C" w:rsidRDefault="00701945" w:rsidP="00DE01B2">
      <w:pPr>
        <w:numPr>
          <w:ilvl w:val="2"/>
          <w:numId w:val="2"/>
        </w:numPr>
        <w:spacing w:before="240" w:after="240" w:line="240" w:lineRule="auto"/>
        <w:ind w:left="720" w:right="158"/>
        <w:contextualSpacing/>
        <w:rPr>
          <w:rFonts w:eastAsia="Times New Roman"/>
          <w:color w:val="auto"/>
          <w:szCs w:val="22"/>
        </w:rPr>
      </w:pPr>
      <w:r>
        <w:rPr>
          <w:rFonts w:eastAsia="Times New Roman"/>
          <w:color w:val="auto"/>
          <w:szCs w:val="22"/>
        </w:rPr>
        <w:t>Assist customer</w:t>
      </w:r>
      <w:r w:rsidR="00D7021D">
        <w:rPr>
          <w:rFonts w:eastAsia="Times New Roman"/>
          <w:color w:val="auto"/>
          <w:szCs w:val="22"/>
        </w:rPr>
        <w:t>s</w:t>
      </w:r>
      <w:r>
        <w:rPr>
          <w:rFonts w:eastAsia="Times New Roman"/>
          <w:color w:val="auto"/>
          <w:szCs w:val="22"/>
        </w:rPr>
        <w:t xml:space="preserve"> in completing</w:t>
      </w:r>
      <w:r w:rsidR="00473A69" w:rsidRPr="0074167C">
        <w:rPr>
          <w:rFonts w:eastAsia="Times New Roman"/>
          <w:color w:val="auto"/>
          <w:szCs w:val="22"/>
        </w:rPr>
        <w:t xml:space="preserve"> the </w:t>
      </w:r>
      <w:r w:rsidR="00C05627">
        <w:rPr>
          <w:rFonts w:eastAsia="Times New Roman"/>
          <w:color w:val="auto"/>
          <w:szCs w:val="22"/>
        </w:rPr>
        <w:t>Financial Assistance Request Form</w:t>
      </w:r>
      <w:r w:rsidR="00273F48">
        <w:rPr>
          <w:rFonts w:eastAsia="Times New Roman"/>
          <w:color w:val="auto"/>
          <w:szCs w:val="22"/>
        </w:rPr>
        <w:t>.</w:t>
      </w:r>
    </w:p>
    <w:p w:rsidR="00473A69" w:rsidRDefault="00701945" w:rsidP="00DE01B2">
      <w:pPr>
        <w:numPr>
          <w:ilvl w:val="2"/>
          <w:numId w:val="2"/>
        </w:numPr>
        <w:spacing w:before="240" w:after="240" w:line="240" w:lineRule="auto"/>
        <w:ind w:left="720" w:right="158"/>
        <w:contextualSpacing/>
        <w:rPr>
          <w:rFonts w:eastAsia="Times New Roman"/>
          <w:color w:val="auto"/>
          <w:szCs w:val="22"/>
        </w:rPr>
      </w:pPr>
      <w:r>
        <w:rPr>
          <w:rFonts w:eastAsia="Times New Roman"/>
          <w:color w:val="auto"/>
          <w:szCs w:val="22"/>
        </w:rPr>
        <w:t>C</w:t>
      </w:r>
      <w:r w:rsidR="00473A69" w:rsidRPr="0074167C">
        <w:rPr>
          <w:rFonts w:eastAsia="Times New Roman"/>
          <w:color w:val="auto"/>
          <w:szCs w:val="22"/>
        </w:rPr>
        <w:t>ontact</w:t>
      </w:r>
      <w:r>
        <w:rPr>
          <w:rFonts w:eastAsia="Times New Roman"/>
          <w:color w:val="auto"/>
          <w:szCs w:val="22"/>
        </w:rPr>
        <w:t xml:space="preserve"> the </w:t>
      </w:r>
      <w:r w:rsidRPr="0074167C">
        <w:rPr>
          <w:rFonts w:eastAsia="Times New Roman"/>
          <w:color w:val="auto"/>
          <w:szCs w:val="22"/>
        </w:rPr>
        <w:t>Call</w:t>
      </w:r>
      <w:r w:rsidR="00473A69" w:rsidRPr="0074167C">
        <w:rPr>
          <w:rFonts w:eastAsia="Times New Roman"/>
          <w:color w:val="auto"/>
          <w:szCs w:val="22"/>
        </w:rPr>
        <w:t xml:space="preserve"> Center to </w:t>
      </w:r>
      <w:r>
        <w:rPr>
          <w:rFonts w:eastAsia="Times New Roman"/>
          <w:color w:val="auto"/>
          <w:szCs w:val="22"/>
        </w:rPr>
        <w:t>add funds</w:t>
      </w:r>
      <w:r w:rsidR="00473A69" w:rsidRPr="0074167C">
        <w:rPr>
          <w:rFonts w:eastAsia="Times New Roman"/>
          <w:color w:val="auto"/>
          <w:szCs w:val="22"/>
        </w:rPr>
        <w:t xml:space="preserve"> to </w:t>
      </w:r>
      <w:r>
        <w:rPr>
          <w:rFonts w:eastAsia="Times New Roman"/>
          <w:color w:val="auto"/>
          <w:szCs w:val="22"/>
        </w:rPr>
        <w:t>the cash</w:t>
      </w:r>
      <w:r w:rsidR="00473A69" w:rsidRPr="0074167C">
        <w:rPr>
          <w:rFonts w:eastAsia="Times New Roman"/>
          <w:color w:val="auto"/>
          <w:szCs w:val="22"/>
        </w:rPr>
        <w:t xml:space="preserve"> card.</w:t>
      </w:r>
    </w:p>
    <w:p w:rsidR="005C52EF" w:rsidRPr="0074167C" w:rsidRDefault="005C52EF" w:rsidP="00DE01B2">
      <w:pPr>
        <w:spacing w:before="240" w:after="240" w:line="240" w:lineRule="auto"/>
        <w:ind w:left="1080" w:right="158"/>
        <w:contextualSpacing/>
        <w:rPr>
          <w:rFonts w:eastAsia="Times New Roman"/>
          <w:color w:val="auto"/>
          <w:szCs w:val="22"/>
        </w:rPr>
      </w:pPr>
    </w:p>
    <w:p w:rsidR="00473A69" w:rsidRPr="00EB22EC" w:rsidRDefault="00D7021D" w:rsidP="00DE01B2">
      <w:pPr>
        <w:numPr>
          <w:ilvl w:val="1"/>
          <w:numId w:val="2"/>
        </w:numPr>
        <w:spacing w:before="240" w:after="240" w:line="240" w:lineRule="auto"/>
        <w:ind w:left="360" w:right="158"/>
        <w:contextualSpacing/>
        <w:rPr>
          <w:rFonts w:eastAsia="Times New Roman"/>
          <w:b/>
          <w:color w:val="auto"/>
          <w:szCs w:val="22"/>
        </w:rPr>
      </w:pPr>
      <w:r>
        <w:rPr>
          <w:rFonts w:eastAsia="Times New Roman"/>
          <w:b/>
          <w:color w:val="auto"/>
          <w:szCs w:val="22"/>
        </w:rPr>
        <w:t>For e</w:t>
      </w:r>
      <w:r w:rsidR="00473A69" w:rsidRPr="00EB22EC">
        <w:rPr>
          <w:rFonts w:eastAsia="Times New Roman"/>
          <w:b/>
          <w:color w:val="auto"/>
          <w:szCs w:val="22"/>
        </w:rPr>
        <w:t xml:space="preserve">xisting </w:t>
      </w:r>
      <w:r>
        <w:rPr>
          <w:rFonts w:eastAsia="Times New Roman"/>
          <w:b/>
          <w:color w:val="auto"/>
          <w:szCs w:val="22"/>
        </w:rPr>
        <w:t>c</w:t>
      </w:r>
      <w:r w:rsidR="00473A69" w:rsidRPr="00EB22EC">
        <w:rPr>
          <w:rFonts w:eastAsia="Times New Roman"/>
          <w:b/>
          <w:color w:val="auto"/>
          <w:szCs w:val="22"/>
        </w:rPr>
        <w:t xml:space="preserve">ustomers </w:t>
      </w:r>
    </w:p>
    <w:p w:rsidR="00473A69" w:rsidRPr="0074167C" w:rsidRDefault="00473A69" w:rsidP="00DE01B2">
      <w:pPr>
        <w:numPr>
          <w:ilvl w:val="2"/>
          <w:numId w:val="2"/>
        </w:numPr>
        <w:spacing w:before="240" w:after="240" w:line="240" w:lineRule="auto"/>
        <w:ind w:left="720" w:right="158"/>
        <w:contextualSpacing/>
        <w:rPr>
          <w:rFonts w:eastAsia="Times New Roman"/>
          <w:color w:val="auto"/>
          <w:szCs w:val="22"/>
        </w:rPr>
      </w:pPr>
      <w:r w:rsidRPr="0074167C">
        <w:rPr>
          <w:rFonts w:eastAsia="Times New Roman"/>
          <w:color w:val="auto"/>
          <w:szCs w:val="22"/>
        </w:rPr>
        <w:t xml:space="preserve">Establish </w:t>
      </w:r>
      <w:r w:rsidR="00701945">
        <w:rPr>
          <w:rFonts w:eastAsia="Times New Roman"/>
          <w:color w:val="auto"/>
          <w:szCs w:val="22"/>
        </w:rPr>
        <w:t xml:space="preserve">a </w:t>
      </w:r>
      <w:r w:rsidRPr="0074167C">
        <w:rPr>
          <w:rFonts w:eastAsia="Times New Roman"/>
          <w:color w:val="auto"/>
          <w:szCs w:val="22"/>
        </w:rPr>
        <w:t xml:space="preserve">continued need for assistance and </w:t>
      </w:r>
      <w:r w:rsidR="00D7021D" w:rsidRPr="0074167C">
        <w:rPr>
          <w:rFonts w:eastAsia="Times New Roman"/>
          <w:color w:val="auto"/>
          <w:szCs w:val="22"/>
        </w:rPr>
        <w:t>verif</w:t>
      </w:r>
      <w:r w:rsidR="00D7021D">
        <w:rPr>
          <w:rFonts w:eastAsia="Times New Roman"/>
          <w:color w:val="auto"/>
          <w:szCs w:val="22"/>
        </w:rPr>
        <w:t>y</w:t>
      </w:r>
      <w:r w:rsidRPr="0074167C">
        <w:rPr>
          <w:rFonts w:eastAsia="Times New Roman"/>
          <w:color w:val="auto"/>
          <w:szCs w:val="22"/>
        </w:rPr>
        <w:t xml:space="preserve"> the legitimacy of previous purchases based on a review of the first page of charges seen </w:t>
      </w:r>
      <w:r w:rsidR="00D7021D">
        <w:rPr>
          <w:rFonts w:eastAsia="Times New Roman"/>
          <w:color w:val="auto"/>
          <w:szCs w:val="22"/>
        </w:rPr>
        <w:t>i</w:t>
      </w:r>
      <w:r w:rsidRPr="0074167C">
        <w:rPr>
          <w:rFonts w:eastAsia="Times New Roman"/>
          <w:color w:val="auto"/>
          <w:szCs w:val="22"/>
        </w:rPr>
        <w:t xml:space="preserve">n the </w:t>
      </w:r>
      <w:r w:rsidR="00701945">
        <w:rPr>
          <w:rFonts w:eastAsia="Times New Roman"/>
          <w:color w:val="auto"/>
          <w:szCs w:val="22"/>
        </w:rPr>
        <w:t>cash card</w:t>
      </w:r>
      <w:r w:rsidRPr="0074167C">
        <w:rPr>
          <w:rFonts w:eastAsia="Times New Roman"/>
          <w:color w:val="auto"/>
          <w:szCs w:val="22"/>
        </w:rPr>
        <w:t xml:space="preserve"> system.</w:t>
      </w:r>
    </w:p>
    <w:p w:rsidR="00473A69" w:rsidRPr="0074167C" w:rsidRDefault="00473A69" w:rsidP="00DE01B2">
      <w:pPr>
        <w:numPr>
          <w:ilvl w:val="2"/>
          <w:numId w:val="2"/>
        </w:numPr>
        <w:spacing w:before="240" w:after="240" w:line="240" w:lineRule="auto"/>
        <w:ind w:left="720" w:right="158"/>
        <w:contextualSpacing/>
        <w:rPr>
          <w:rFonts w:eastAsia="Times New Roman"/>
          <w:color w:val="auto"/>
          <w:szCs w:val="22"/>
        </w:rPr>
      </w:pPr>
      <w:r w:rsidRPr="0074167C">
        <w:rPr>
          <w:rFonts w:eastAsia="Times New Roman"/>
          <w:color w:val="auto"/>
          <w:szCs w:val="22"/>
        </w:rPr>
        <w:t xml:space="preserve">If previous purchases are determined to have been used for </w:t>
      </w:r>
      <w:r w:rsidR="005C52EF">
        <w:rPr>
          <w:rFonts w:eastAsia="Times New Roman"/>
          <w:color w:val="auto"/>
          <w:szCs w:val="22"/>
        </w:rPr>
        <w:t>authorized</w:t>
      </w:r>
      <w:r w:rsidR="00701945">
        <w:rPr>
          <w:rFonts w:eastAsia="Times New Roman"/>
          <w:color w:val="auto"/>
          <w:szCs w:val="22"/>
        </w:rPr>
        <w:t xml:space="preserve"> </w:t>
      </w:r>
      <w:r w:rsidRPr="0074167C">
        <w:rPr>
          <w:rFonts w:eastAsia="Times New Roman"/>
          <w:color w:val="auto"/>
          <w:szCs w:val="22"/>
        </w:rPr>
        <w:t xml:space="preserve">purchases, follow existing procedures to provide </w:t>
      </w:r>
      <w:r w:rsidR="007559FE">
        <w:rPr>
          <w:rFonts w:eastAsia="Times New Roman"/>
          <w:color w:val="auto"/>
          <w:szCs w:val="22"/>
        </w:rPr>
        <w:t xml:space="preserve">additional </w:t>
      </w:r>
      <w:r w:rsidRPr="0074167C">
        <w:rPr>
          <w:rFonts w:eastAsia="Times New Roman"/>
          <w:color w:val="auto"/>
          <w:szCs w:val="22"/>
        </w:rPr>
        <w:t>financial assistance.</w:t>
      </w:r>
      <w:r w:rsidR="00B30F50">
        <w:rPr>
          <w:rFonts w:eastAsia="Times New Roman"/>
          <w:color w:val="auto"/>
          <w:szCs w:val="22"/>
        </w:rPr>
        <w:t xml:space="preserve">  Staff may</w:t>
      </w:r>
      <w:r w:rsidR="007559FE">
        <w:rPr>
          <w:rFonts w:eastAsia="Times New Roman"/>
          <w:color w:val="auto"/>
          <w:szCs w:val="22"/>
        </w:rPr>
        <w:t xml:space="preserve"> apply unused balances on the cash card </w:t>
      </w:r>
      <w:r w:rsidR="00B30F50">
        <w:rPr>
          <w:rFonts w:eastAsia="Times New Roman"/>
          <w:color w:val="auto"/>
          <w:szCs w:val="22"/>
        </w:rPr>
        <w:t xml:space="preserve">toward </w:t>
      </w:r>
      <w:r w:rsidR="007559FE">
        <w:rPr>
          <w:rFonts w:eastAsia="Times New Roman"/>
          <w:color w:val="auto"/>
          <w:szCs w:val="22"/>
        </w:rPr>
        <w:t xml:space="preserve">the customer’s </w:t>
      </w:r>
      <w:r w:rsidR="00B30F50">
        <w:rPr>
          <w:rFonts w:eastAsia="Times New Roman"/>
          <w:color w:val="auto"/>
          <w:szCs w:val="22"/>
        </w:rPr>
        <w:t xml:space="preserve">next </w:t>
      </w:r>
      <w:r w:rsidR="007559FE">
        <w:rPr>
          <w:rFonts w:eastAsia="Times New Roman"/>
          <w:color w:val="auto"/>
          <w:szCs w:val="22"/>
        </w:rPr>
        <w:t>month’s</w:t>
      </w:r>
      <w:r w:rsidR="00B30F50">
        <w:rPr>
          <w:rFonts w:eastAsia="Times New Roman"/>
          <w:color w:val="auto"/>
          <w:szCs w:val="22"/>
        </w:rPr>
        <w:t xml:space="preserve"> financial assistance.</w:t>
      </w:r>
    </w:p>
    <w:p w:rsidR="002F6299" w:rsidRDefault="00473A69" w:rsidP="00DE01B2">
      <w:pPr>
        <w:numPr>
          <w:ilvl w:val="2"/>
          <w:numId w:val="2"/>
        </w:numPr>
        <w:spacing w:before="240" w:after="240" w:line="240" w:lineRule="auto"/>
        <w:ind w:left="720" w:right="158"/>
        <w:contextualSpacing/>
        <w:rPr>
          <w:rFonts w:eastAsia="Times New Roman"/>
          <w:color w:val="auto"/>
          <w:szCs w:val="22"/>
        </w:rPr>
      </w:pPr>
      <w:r w:rsidRPr="002F6299">
        <w:rPr>
          <w:rFonts w:eastAsia="Times New Roman"/>
          <w:color w:val="auto"/>
          <w:szCs w:val="22"/>
        </w:rPr>
        <w:t xml:space="preserve">If a discrepancy is noted in the review of the first page of charges for previous customer purchases, a review of all customer transactions is required. </w:t>
      </w:r>
    </w:p>
    <w:p w:rsidR="00473A69" w:rsidRPr="002F6299" w:rsidRDefault="00A01D4B" w:rsidP="00DE01B2">
      <w:pPr>
        <w:numPr>
          <w:ilvl w:val="2"/>
          <w:numId w:val="2"/>
        </w:numPr>
        <w:spacing w:before="240" w:after="0" w:line="240" w:lineRule="auto"/>
        <w:ind w:left="720" w:right="158"/>
        <w:contextualSpacing/>
        <w:rPr>
          <w:rFonts w:eastAsia="Times New Roman"/>
          <w:color w:val="auto"/>
          <w:szCs w:val="22"/>
        </w:rPr>
      </w:pPr>
      <w:r w:rsidRPr="002F6299">
        <w:rPr>
          <w:rFonts w:eastAsia="Times New Roman"/>
          <w:color w:val="auto"/>
          <w:szCs w:val="22"/>
        </w:rPr>
        <w:t xml:space="preserve">If staff identify the customer used the cash card for </w:t>
      </w:r>
      <w:r w:rsidR="003C3D67" w:rsidRPr="002F6299">
        <w:rPr>
          <w:rFonts w:eastAsia="Times New Roman"/>
          <w:color w:val="auto"/>
          <w:szCs w:val="22"/>
        </w:rPr>
        <w:t>unauthorized</w:t>
      </w:r>
      <w:r w:rsidRPr="002F6299">
        <w:rPr>
          <w:rFonts w:eastAsia="Times New Roman"/>
          <w:color w:val="auto"/>
          <w:szCs w:val="22"/>
        </w:rPr>
        <w:t xml:space="preserve"> purchases </w:t>
      </w:r>
      <w:r w:rsidR="00473A69" w:rsidRPr="002F6299">
        <w:rPr>
          <w:rFonts w:eastAsia="Times New Roman"/>
          <w:color w:val="auto"/>
          <w:szCs w:val="22"/>
        </w:rPr>
        <w:t xml:space="preserve">and the cumulative total </w:t>
      </w:r>
      <w:r w:rsidRPr="002F6299">
        <w:rPr>
          <w:rFonts w:eastAsia="Times New Roman"/>
          <w:color w:val="auto"/>
          <w:szCs w:val="22"/>
        </w:rPr>
        <w:t xml:space="preserve">of unacceptable purchases </w:t>
      </w:r>
      <w:r w:rsidR="00473A69" w:rsidRPr="002F6299">
        <w:rPr>
          <w:rFonts w:eastAsia="Times New Roman"/>
          <w:color w:val="auto"/>
          <w:szCs w:val="22"/>
        </w:rPr>
        <w:t xml:space="preserve">equals $25 or greater, staff </w:t>
      </w:r>
      <w:r w:rsidR="008630C1">
        <w:rPr>
          <w:rFonts w:eastAsia="Times New Roman"/>
          <w:color w:val="auto"/>
          <w:szCs w:val="22"/>
        </w:rPr>
        <w:t>will</w:t>
      </w:r>
      <w:r w:rsidR="00473A69" w:rsidRPr="002F6299">
        <w:rPr>
          <w:rFonts w:eastAsia="Times New Roman"/>
          <w:color w:val="auto"/>
          <w:szCs w:val="22"/>
        </w:rPr>
        <w:t>:</w:t>
      </w:r>
    </w:p>
    <w:p w:rsidR="00DE01B2" w:rsidRDefault="00DE01B2" w:rsidP="00DE01B2">
      <w:pPr>
        <w:pStyle w:val="ListParagraph"/>
        <w:numPr>
          <w:ilvl w:val="0"/>
          <w:numId w:val="6"/>
        </w:numPr>
        <w:spacing w:after="240" w:line="240" w:lineRule="auto"/>
        <w:ind w:right="158"/>
        <w:rPr>
          <w:rFonts w:eastAsia="Times New Roman"/>
          <w:color w:val="auto"/>
          <w:szCs w:val="22"/>
        </w:rPr>
      </w:pPr>
      <w:r w:rsidRPr="002F6299">
        <w:rPr>
          <w:rFonts w:eastAsia="Times New Roman"/>
          <w:color w:val="auto"/>
          <w:szCs w:val="22"/>
        </w:rPr>
        <w:t>Advis</w:t>
      </w:r>
      <w:r w:rsidR="008630C1">
        <w:rPr>
          <w:rFonts w:eastAsia="Times New Roman"/>
          <w:color w:val="auto"/>
          <w:szCs w:val="22"/>
        </w:rPr>
        <w:t>e</w:t>
      </w:r>
      <w:r w:rsidRPr="002F6299">
        <w:rPr>
          <w:rFonts w:eastAsia="Times New Roman"/>
          <w:color w:val="auto"/>
          <w:szCs w:val="22"/>
        </w:rPr>
        <w:t xml:space="preserve"> customers that they are not eligible for additional financial assistance for support services until arrangements have been made to repay Workforce Solutions </w:t>
      </w:r>
      <w:r w:rsidR="004F1952">
        <w:rPr>
          <w:rFonts w:eastAsia="Times New Roman"/>
          <w:color w:val="auto"/>
          <w:szCs w:val="22"/>
        </w:rPr>
        <w:t xml:space="preserve">and the customer makes a payment (full or partial) </w:t>
      </w:r>
      <w:r w:rsidRPr="002F6299">
        <w:rPr>
          <w:rFonts w:eastAsia="Times New Roman"/>
          <w:color w:val="auto"/>
          <w:szCs w:val="22"/>
        </w:rPr>
        <w:t>for unauthorized purchases.</w:t>
      </w:r>
      <w:r w:rsidR="004F1952">
        <w:rPr>
          <w:rFonts w:eastAsia="Times New Roman"/>
          <w:color w:val="auto"/>
          <w:szCs w:val="22"/>
        </w:rPr>
        <w:t xml:space="preserve">  If the repayment will occur over time, the customer must meet payment timelines to continue to receive financial assistance.</w:t>
      </w:r>
      <w:r w:rsidRPr="002F6299">
        <w:rPr>
          <w:rFonts w:eastAsia="Times New Roman"/>
          <w:color w:val="auto"/>
          <w:szCs w:val="22"/>
        </w:rPr>
        <w:t xml:space="preserve">  </w:t>
      </w:r>
    </w:p>
    <w:p w:rsidR="008630C1" w:rsidRDefault="008630C1" w:rsidP="008630C1">
      <w:pPr>
        <w:pStyle w:val="ListParagraph"/>
        <w:numPr>
          <w:ilvl w:val="0"/>
          <w:numId w:val="12"/>
        </w:numPr>
        <w:spacing w:after="240" w:line="240" w:lineRule="auto"/>
        <w:ind w:right="158"/>
        <w:rPr>
          <w:rFonts w:eastAsia="Times New Roman"/>
          <w:color w:val="auto"/>
          <w:szCs w:val="22"/>
        </w:rPr>
      </w:pPr>
      <w:r>
        <w:rPr>
          <w:rFonts w:eastAsia="Times New Roman"/>
          <w:color w:val="auto"/>
          <w:szCs w:val="22"/>
        </w:rPr>
        <w:t>Career Office staff report information about the unauthorized purchases and any repayment arrangements made with the customer,</w:t>
      </w:r>
      <w:r w:rsidR="00DE01B2" w:rsidRPr="00887498">
        <w:rPr>
          <w:rFonts w:eastAsia="Times New Roman"/>
          <w:color w:val="auto"/>
          <w:szCs w:val="22"/>
        </w:rPr>
        <w:t xml:space="preserve"> via FACS</w:t>
      </w:r>
      <w:r>
        <w:rPr>
          <w:rFonts w:eastAsia="Times New Roman"/>
          <w:color w:val="auto"/>
          <w:szCs w:val="22"/>
        </w:rPr>
        <w:t>,</w:t>
      </w:r>
      <w:r w:rsidR="00DE01B2" w:rsidRPr="00887498">
        <w:rPr>
          <w:rFonts w:eastAsia="Times New Roman"/>
          <w:color w:val="auto"/>
          <w:szCs w:val="22"/>
        </w:rPr>
        <w:t xml:space="preserve"> to the Financial Aid Payment Office</w:t>
      </w:r>
      <w:r>
        <w:rPr>
          <w:rFonts w:eastAsia="Times New Roman"/>
          <w:color w:val="auto"/>
          <w:szCs w:val="22"/>
        </w:rPr>
        <w:t xml:space="preserve"> </w:t>
      </w:r>
      <w:r w:rsidR="00626635">
        <w:rPr>
          <w:rFonts w:eastAsia="Times New Roman"/>
          <w:color w:val="auto"/>
          <w:szCs w:val="22"/>
        </w:rPr>
        <w:t>and document in TWIST counselor notes.</w:t>
      </w:r>
      <w:r>
        <w:rPr>
          <w:rFonts w:eastAsia="Times New Roman"/>
          <w:color w:val="auto"/>
          <w:szCs w:val="22"/>
        </w:rPr>
        <w:t xml:space="preserve"> </w:t>
      </w:r>
    </w:p>
    <w:p w:rsidR="00DE01B2" w:rsidRPr="00887498" w:rsidRDefault="008630C1" w:rsidP="008630C1">
      <w:pPr>
        <w:pStyle w:val="ListParagraph"/>
        <w:numPr>
          <w:ilvl w:val="0"/>
          <w:numId w:val="12"/>
        </w:numPr>
        <w:spacing w:after="240" w:line="240" w:lineRule="auto"/>
        <w:ind w:right="158"/>
        <w:rPr>
          <w:rFonts w:eastAsia="Times New Roman"/>
          <w:color w:val="auto"/>
          <w:szCs w:val="22"/>
        </w:rPr>
      </w:pPr>
      <w:r>
        <w:rPr>
          <w:rFonts w:eastAsia="Times New Roman"/>
          <w:color w:val="auto"/>
          <w:szCs w:val="22"/>
        </w:rPr>
        <w:t xml:space="preserve">If the customer did not </w:t>
      </w:r>
      <w:r w:rsidR="00AA1266">
        <w:rPr>
          <w:rFonts w:eastAsia="Times New Roman"/>
          <w:color w:val="auto"/>
          <w:szCs w:val="22"/>
        </w:rPr>
        <w:t>arrange</w:t>
      </w:r>
      <w:r>
        <w:rPr>
          <w:rFonts w:eastAsia="Times New Roman"/>
          <w:color w:val="auto"/>
          <w:szCs w:val="22"/>
        </w:rPr>
        <w:t xml:space="preserve"> to repay the unauthorized purchases, the Financial Aid Payment Office will</w:t>
      </w:r>
      <w:r w:rsidR="00DE01B2" w:rsidRPr="00887498">
        <w:rPr>
          <w:rFonts w:eastAsia="Times New Roman"/>
          <w:color w:val="auto"/>
          <w:szCs w:val="22"/>
        </w:rPr>
        <w:t xml:space="preserve"> initiate </w:t>
      </w:r>
      <w:r w:rsidR="00DE01B2">
        <w:rPr>
          <w:rFonts w:eastAsia="Times New Roman"/>
          <w:color w:val="auto"/>
          <w:szCs w:val="22"/>
        </w:rPr>
        <w:t>recoupment procedures.</w:t>
      </w:r>
      <w:r w:rsidR="00DE01B2" w:rsidRPr="00887498">
        <w:rPr>
          <w:rFonts w:eastAsia="Times New Roman"/>
          <w:color w:val="auto"/>
          <w:szCs w:val="22"/>
        </w:rPr>
        <w:t xml:space="preserve">  </w:t>
      </w:r>
    </w:p>
    <w:p w:rsidR="00DE01B2" w:rsidRPr="002F6299" w:rsidRDefault="00DE01B2" w:rsidP="00DE01B2">
      <w:pPr>
        <w:pStyle w:val="ListParagraph"/>
        <w:numPr>
          <w:ilvl w:val="0"/>
          <w:numId w:val="6"/>
        </w:numPr>
        <w:spacing w:after="240" w:line="240" w:lineRule="auto"/>
        <w:ind w:right="158"/>
        <w:rPr>
          <w:rFonts w:eastAsia="Times New Roman"/>
          <w:color w:val="auto"/>
          <w:szCs w:val="22"/>
        </w:rPr>
      </w:pPr>
      <w:r w:rsidRPr="002F6299">
        <w:rPr>
          <w:rFonts w:eastAsia="Times New Roman"/>
          <w:color w:val="auto"/>
          <w:szCs w:val="22"/>
        </w:rPr>
        <w:t xml:space="preserve">Failure to repay Workforce Solutions for unauthorized costs </w:t>
      </w:r>
      <w:r w:rsidR="00AA1266">
        <w:rPr>
          <w:rFonts w:eastAsia="Times New Roman"/>
          <w:color w:val="auto"/>
          <w:szCs w:val="22"/>
        </w:rPr>
        <w:t>will</w:t>
      </w:r>
      <w:r w:rsidRPr="002F6299">
        <w:rPr>
          <w:rFonts w:eastAsia="Times New Roman"/>
          <w:color w:val="auto"/>
          <w:szCs w:val="22"/>
        </w:rPr>
        <w:t xml:space="preserve"> affect </w:t>
      </w:r>
      <w:r w:rsidR="00AA1266">
        <w:rPr>
          <w:rFonts w:eastAsia="Times New Roman"/>
          <w:color w:val="auto"/>
          <w:szCs w:val="22"/>
        </w:rPr>
        <w:t xml:space="preserve">the awarding of </w:t>
      </w:r>
      <w:r w:rsidRPr="002F6299">
        <w:rPr>
          <w:rFonts w:eastAsia="Times New Roman"/>
          <w:color w:val="auto"/>
          <w:szCs w:val="22"/>
        </w:rPr>
        <w:t>future Financial Aid from Workforce Solutions</w:t>
      </w:r>
      <w:r w:rsidR="00AA1266">
        <w:rPr>
          <w:rFonts w:eastAsia="Times New Roman"/>
          <w:color w:val="auto"/>
          <w:szCs w:val="22"/>
        </w:rPr>
        <w:t>.</w:t>
      </w:r>
    </w:p>
    <w:p w:rsidR="002F6299" w:rsidRPr="002F6299" w:rsidRDefault="00473A69" w:rsidP="00DE01B2">
      <w:pPr>
        <w:pStyle w:val="ListParagraph"/>
        <w:numPr>
          <w:ilvl w:val="0"/>
          <w:numId w:val="6"/>
        </w:numPr>
        <w:spacing w:after="240" w:line="240" w:lineRule="auto"/>
        <w:ind w:right="158"/>
        <w:rPr>
          <w:rFonts w:eastAsia="Times New Roman"/>
          <w:color w:val="auto"/>
          <w:szCs w:val="22"/>
        </w:rPr>
      </w:pPr>
      <w:r w:rsidRPr="002F6299">
        <w:rPr>
          <w:rFonts w:eastAsia="Times New Roman"/>
          <w:color w:val="auto"/>
          <w:szCs w:val="22"/>
        </w:rPr>
        <w:lastRenderedPageBreak/>
        <w:t xml:space="preserve">Help the customer understand that all financial </w:t>
      </w:r>
      <w:r w:rsidR="006C7E80">
        <w:rPr>
          <w:rFonts w:eastAsia="Times New Roman"/>
          <w:color w:val="auto"/>
          <w:szCs w:val="22"/>
        </w:rPr>
        <w:t>a</w:t>
      </w:r>
      <w:r w:rsidRPr="002F6299">
        <w:rPr>
          <w:rFonts w:eastAsia="Times New Roman"/>
          <w:color w:val="auto"/>
          <w:szCs w:val="22"/>
        </w:rPr>
        <w:t xml:space="preserve">ssistance provided by Workforce Solutions must be used for authorized purposes identified in their request for assistance. </w:t>
      </w:r>
    </w:p>
    <w:p w:rsidR="00473A69" w:rsidRPr="00887498" w:rsidRDefault="00473A69" w:rsidP="00DE01B2">
      <w:pPr>
        <w:pStyle w:val="ListParagraph"/>
        <w:numPr>
          <w:ilvl w:val="2"/>
          <w:numId w:val="2"/>
        </w:numPr>
        <w:tabs>
          <w:tab w:val="center" w:pos="4680"/>
          <w:tab w:val="right" w:pos="9360"/>
        </w:tabs>
        <w:spacing w:after="0" w:line="240" w:lineRule="auto"/>
        <w:ind w:left="720" w:right="158"/>
        <w:rPr>
          <w:rFonts w:eastAsia="Times New Roman"/>
          <w:color w:val="auto"/>
          <w:szCs w:val="22"/>
        </w:rPr>
      </w:pPr>
      <w:r w:rsidRPr="00887498">
        <w:rPr>
          <w:rFonts w:eastAsia="Times New Roman"/>
          <w:color w:val="auto"/>
          <w:szCs w:val="22"/>
        </w:rPr>
        <w:t xml:space="preserve">If purchases are identified </w:t>
      </w:r>
      <w:r w:rsidR="003E7C2A" w:rsidRPr="00887498">
        <w:rPr>
          <w:rFonts w:eastAsia="Times New Roman"/>
          <w:color w:val="auto"/>
          <w:szCs w:val="22"/>
        </w:rPr>
        <w:t>as unacceptable and the</w:t>
      </w:r>
      <w:r w:rsidRPr="00887498">
        <w:rPr>
          <w:rFonts w:eastAsia="Times New Roman"/>
          <w:color w:val="auto"/>
          <w:szCs w:val="22"/>
        </w:rPr>
        <w:t xml:space="preserve"> cumulative total is less than $25, staff </w:t>
      </w:r>
      <w:r w:rsidR="005C52EF" w:rsidRPr="00887498">
        <w:rPr>
          <w:rFonts w:eastAsia="Times New Roman"/>
          <w:color w:val="auto"/>
          <w:szCs w:val="22"/>
        </w:rPr>
        <w:t>are responsible for</w:t>
      </w:r>
      <w:r w:rsidR="002F6299" w:rsidRPr="00887498">
        <w:rPr>
          <w:rFonts w:eastAsia="Times New Roman"/>
          <w:color w:val="auto"/>
          <w:szCs w:val="22"/>
        </w:rPr>
        <w:t xml:space="preserve"> h</w:t>
      </w:r>
      <w:r w:rsidRPr="00887498">
        <w:rPr>
          <w:rFonts w:eastAsia="Times New Roman"/>
          <w:color w:val="auto"/>
          <w:szCs w:val="22"/>
        </w:rPr>
        <w:t>elp</w:t>
      </w:r>
      <w:r w:rsidR="005C52EF" w:rsidRPr="00887498">
        <w:rPr>
          <w:rFonts w:eastAsia="Times New Roman"/>
          <w:color w:val="auto"/>
          <w:szCs w:val="22"/>
        </w:rPr>
        <w:t>ing</w:t>
      </w:r>
      <w:r w:rsidRPr="00887498">
        <w:rPr>
          <w:rFonts w:eastAsia="Times New Roman"/>
          <w:color w:val="auto"/>
          <w:szCs w:val="22"/>
        </w:rPr>
        <w:t xml:space="preserve"> the customer understand that all financial assistance provided by Workforce Solutions must be used </w:t>
      </w:r>
      <w:r w:rsidR="003E7C2A" w:rsidRPr="00887498">
        <w:rPr>
          <w:rFonts w:eastAsia="Times New Roman"/>
          <w:color w:val="auto"/>
          <w:szCs w:val="22"/>
        </w:rPr>
        <w:t xml:space="preserve">only </w:t>
      </w:r>
      <w:r w:rsidRPr="00887498">
        <w:rPr>
          <w:rFonts w:eastAsia="Times New Roman"/>
          <w:color w:val="auto"/>
          <w:szCs w:val="22"/>
        </w:rPr>
        <w:t>for authorized purposes identified in their request for assistance</w:t>
      </w:r>
      <w:r w:rsidR="003E7C2A" w:rsidRPr="00887498">
        <w:rPr>
          <w:rFonts w:eastAsia="Times New Roman"/>
          <w:color w:val="auto"/>
          <w:szCs w:val="22"/>
        </w:rPr>
        <w:t xml:space="preserve"> and that </w:t>
      </w:r>
      <w:r w:rsidR="006F34D2" w:rsidRPr="00887498">
        <w:rPr>
          <w:rFonts w:eastAsia="Times New Roman"/>
          <w:color w:val="auto"/>
          <w:szCs w:val="22"/>
        </w:rPr>
        <w:t>the customer will be required to repay any future misuse of the cash card.    Customers only get one warning regarding misuse of the cash card if the cumulative misuse is less than $25.</w:t>
      </w:r>
      <w:r w:rsidR="006C7E80" w:rsidRPr="00887498">
        <w:rPr>
          <w:rFonts w:eastAsia="Times New Roman"/>
          <w:color w:val="auto"/>
          <w:szCs w:val="22"/>
        </w:rPr>
        <w:t xml:space="preserve">  </w:t>
      </w:r>
      <w:r w:rsidR="004F1952">
        <w:rPr>
          <w:rFonts w:eastAsia="Times New Roman"/>
          <w:color w:val="auto"/>
          <w:szCs w:val="22"/>
        </w:rPr>
        <w:t xml:space="preserve">Additional infractions will require repayment of </w:t>
      </w:r>
      <w:r w:rsidR="009C6207">
        <w:rPr>
          <w:rFonts w:eastAsia="Times New Roman"/>
          <w:color w:val="auto"/>
          <w:szCs w:val="22"/>
        </w:rPr>
        <w:t xml:space="preserve">misused funds.  </w:t>
      </w:r>
      <w:r w:rsidR="006C7E80" w:rsidRPr="00887498">
        <w:rPr>
          <w:rFonts w:eastAsia="Times New Roman"/>
          <w:color w:val="auto"/>
          <w:szCs w:val="22"/>
        </w:rPr>
        <w:t xml:space="preserve">Staff </w:t>
      </w:r>
      <w:r w:rsidR="00DE01B2">
        <w:rPr>
          <w:rFonts w:eastAsia="Times New Roman"/>
          <w:color w:val="auto"/>
          <w:szCs w:val="22"/>
        </w:rPr>
        <w:t>should</w:t>
      </w:r>
      <w:r w:rsidR="006C7E80" w:rsidRPr="00887498">
        <w:rPr>
          <w:rFonts w:eastAsia="Times New Roman"/>
          <w:color w:val="auto"/>
          <w:szCs w:val="22"/>
        </w:rPr>
        <w:t xml:space="preserve"> offset the misused funds from future requests for financial assistance.</w:t>
      </w:r>
    </w:p>
    <w:p w:rsidR="00812C08" w:rsidRPr="0074167C" w:rsidRDefault="00473A69" w:rsidP="00DE01B2">
      <w:pPr>
        <w:spacing w:before="240" w:after="240" w:line="240" w:lineRule="auto"/>
        <w:ind w:right="158"/>
        <w:contextualSpacing/>
        <w:rPr>
          <w:rFonts w:eastAsia="Times New Roman"/>
          <w:color w:val="auto"/>
          <w:szCs w:val="22"/>
        </w:rPr>
      </w:pPr>
      <w:r w:rsidRPr="0074167C">
        <w:rPr>
          <w:rFonts w:eastAsia="Times New Roman"/>
          <w:color w:val="auto"/>
          <w:szCs w:val="22"/>
        </w:rPr>
        <w:t>In all instances, staff must document actions taken in Counselor Notes.</w:t>
      </w:r>
      <w:r w:rsidR="00812C08">
        <w:rPr>
          <w:rFonts w:eastAsia="Times New Roman"/>
          <w:color w:val="auto"/>
          <w:szCs w:val="22"/>
        </w:rPr>
        <w:t xml:space="preserve"> </w:t>
      </w:r>
      <w:r w:rsidR="003C3D67">
        <w:rPr>
          <w:rFonts w:eastAsia="Times New Roman"/>
          <w:color w:val="auto"/>
          <w:szCs w:val="22"/>
        </w:rPr>
        <w:t xml:space="preserve"> </w:t>
      </w:r>
    </w:p>
    <w:p w:rsidR="00812C08" w:rsidRPr="0074167C" w:rsidRDefault="00812C08" w:rsidP="00DE01B2">
      <w:pPr>
        <w:spacing w:line="240" w:lineRule="auto"/>
        <w:ind w:left="2880"/>
        <w:contextualSpacing/>
        <w:rPr>
          <w:rFonts w:eastAsia="Times New Roman"/>
          <w:color w:val="auto"/>
          <w:szCs w:val="22"/>
        </w:rPr>
      </w:pPr>
    </w:p>
    <w:p w:rsidR="00473A69" w:rsidRPr="0074167C" w:rsidRDefault="00473A69" w:rsidP="00DE01B2">
      <w:pPr>
        <w:tabs>
          <w:tab w:val="center" w:pos="4680"/>
          <w:tab w:val="right" w:pos="9360"/>
        </w:tabs>
        <w:spacing w:after="0" w:line="240" w:lineRule="auto"/>
        <w:ind w:right="158"/>
        <w:rPr>
          <w:rFonts w:eastAsia="Calibri"/>
          <w:color w:val="auto"/>
          <w:szCs w:val="20"/>
        </w:rPr>
      </w:pPr>
      <w:r w:rsidRPr="00EB22EC">
        <w:rPr>
          <w:rFonts w:eastAsia="Calibri"/>
          <w:b/>
          <w:color w:val="auto"/>
          <w:szCs w:val="20"/>
          <w:u w:val="single"/>
        </w:rPr>
        <w:t>The Financial Aid Call Center</w:t>
      </w:r>
      <w:r w:rsidRPr="0074167C">
        <w:rPr>
          <w:rFonts w:eastAsia="Calibri"/>
          <w:color w:val="auto"/>
          <w:szCs w:val="20"/>
        </w:rPr>
        <w:t xml:space="preserve"> is responsible for:</w:t>
      </w:r>
    </w:p>
    <w:p w:rsidR="00473A69" w:rsidRPr="0074167C" w:rsidRDefault="00473A69" w:rsidP="00DE01B2">
      <w:pPr>
        <w:numPr>
          <w:ilvl w:val="0"/>
          <w:numId w:val="9"/>
        </w:numPr>
        <w:tabs>
          <w:tab w:val="center" w:pos="4680"/>
          <w:tab w:val="right" w:pos="9360"/>
        </w:tabs>
        <w:spacing w:before="240" w:after="240" w:line="240" w:lineRule="auto"/>
        <w:ind w:right="158"/>
        <w:contextualSpacing/>
        <w:rPr>
          <w:rFonts w:eastAsia="Calibri"/>
          <w:color w:val="auto"/>
        </w:rPr>
      </w:pPr>
      <w:r w:rsidRPr="0074167C">
        <w:rPr>
          <w:rFonts w:eastAsia="Calibri"/>
          <w:color w:val="auto"/>
        </w:rPr>
        <w:t xml:space="preserve">Adding funds to cash </w:t>
      </w:r>
      <w:r w:rsidR="00CA2CBC" w:rsidRPr="0074167C">
        <w:rPr>
          <w:rFonts w:eastAsia="Calibri"/>
          <w:color w:val="auto"/>
        </w:rPr>
        <w:t>cards</w:t>
      </w:r>
      <w:r w:rsidR="00CA2CBC" w:rsidRPr="00EB22EC">
        <w:rPr>
          <w:rFonts w:eastAsia="Calibri"/>
          <w:color w:val="auto"/>
        </w:rPr>
        <w:t xml:space="preserve"> authorized by Career Office</w:t>
      </w:r>
    </w:p>
    <w:p w:rsidR="00473A69" w:rsidRDefault="00473A69" w:rsidP="00DE01B2">
      <w:pPr>
        <w:numPr>
          <w:ilvl w:val="0"/>
          <w:numId w:val="9"/>
        </w:numPr>
        <w:tabs>
          <w:tab w:val="center" w:pos="4680"/>
          <w:tab w:val="right" w:pos="9360"/>
        </w:tabs>
        <w:spacing w:before="240" w:after="240" w:line="240" w:lineRule="auto"/>
        <w:ind w:right="158"/>
        <w:contextualSpacing/>
        <w:rPr>
          <w:rFonts w:eastAsia="Calibri"/>
          <w:color w:val="auto"/>
        </w:rPr>
      </w:pPr>
      <w:r w:rsidRPr="00040FE1">
        <w:rPr>
          <w:rFonts w:eastAsia="Calibri"/>
          <w:color w:val="auto"/>
        </w:rPr>
        <w:t>Checking cash card use before adding additional funds to the cash card</w:t>
      </w:r>
    </w:p>
    <w:p w:rsidR="00A05C65" w:rsidRDefault="00A05C65" w:rsidP="00DE01B2">
      <w:pPr>
        <w:numPr>
          <w:ilvl w:val="1"/>
          <w:numId w:val="1"/>
        </w:numPr>
        <w:spacing w:before="240" w:after="240" w:line="240" w:lineRule="auto"/>
        <w:ind w:right="158"/>
        <w:contextualSpacing/>
        <w:rPr>
          <w:rFonts w:eastAsia="Times New Roman"/>
          <w:color w:val="auto"/>
          <w:szCs w:val="22"/>
        </w:rPr>
      </w:pPr>
      <w:r w:rsidRPr="005566F7">
        <w:rPr>
          <w:rFonts w:eastAsia="Times New Roman"/>
          <w:color w:val="auto"/>
          <w:szCs w:val="22"/>
        </w:rPr>
        <w:t xml:space="preserve">If </w:t>
      </w:r>
      <w:r w:rsidR="006F34D2">
        <w:rPr>
          <w:rFonts w:eastAsia="Times New Roman"/>
          <w:color w:val="auto"/>
          <w:szCs w:val="22"/>
        </w:rPr>
        <w:t xml:space="preserve">the Call Center identifies questionable </w:t>
      </w:r>
      <w:r w:rsidRPr="005566F7">
        <w:rPr>
          <w:rFonts w:eastAsia="Times New Roman"/>
          <w:color w:val="auto"/>
          <w:szCs w:val="22"/>
        </w:rPr>
        <w:t>purchases</w:t>
      </w:r>
      <w:r w:rsidRPr="0074167C">
        <w:rPr>
          <w:rFonts w:eastAsia="Times New Roman"/>
          <w:color w:val="auto"/>
          <w:szCs w:val="22"/>
        </w:rPr>
        <w:t xml:space="preserve"> </w:t>
      </w:r>
      <w:r w:rsidR="006F34D2">
        <w:rPr>
          <w:rFonts w:eastAsia="Times New Roman"/>
          <w:color w:val="auto"/>
          <w:szCs w:val="22"/>
        </w:rPr>
        <w:t xml:space="preserve">that are not referenced in Counselor Notes, </w:t>
      </w:r>
      <w:r w:rsidR="003E7C2A">
        <w:rPr>
          <w:rFonts w:eastAsia="Times New Roman"/>
          <w:color w:val="auto"/>
          <w:szCs w:val="22"/>
        </w:rPr>
        <w:t xml:space="preserve">call center </w:t>
      </w:r>
      <w:r w:rsidRPr="0074167C">
        <w:rPr>
          <w:rFonts w:eastAsia="Times New Roman"/>
          <w:color w:val="auto"/>
          <w:szCs w:val="22"/>
        </w:rPr>
        <w:t xml:space="preserve">staff </w:t>
      </w:r>
      <w:r>
        <w:rPr>
          <w:rFonts w:eastAsia="Times New Roman"/>
          <w:color w:val="auto"/>
          <w:szCs w:val="22"/>
        </w:rPr>
        <w:t xml:space="preserve">will notify the career office to verify </w:t>
      </w:r>
      <w:r w:rsidR="003E7C2A">
        <w:rPr>
          <w:rFonts w:eastAsia="Times New Roman"/>
          <w:color w:val="auto"/>
          <w:szCs w:val="22"/>
        </w:rPr>
        <w:t xml:space="preserve">if </w:t>
      </w:r>
      <w:r>
        <w:rPr>
          <w:rFonts w:eastAsia="Times New Roman"/>
          <w:color w:val="auto"/>
          <w:szCs w:val="22"/>
        </w:rPr>
        <w:t>purchases</w:t>
      </w:r>
      <w:r w:rsidR="003E7C2A">
        <w:rPr>
          <w:rFonts w:eastAsia="Times New Roman"/>
          <w:color w:val="auto"/>
          <w:szCs w:val="22"/>
        </w:rPr>
        <w:t xml:space="preserve"> are authorized</w:t>
      </w:r>
      <w:r w:rsidR="006F34D2">
        <w:rPr>
          <w:rFonts w:eastAsia="Times New Roman"/>
          <w:color w:val="auto"/>
          <w:szCs w:val="22"/>
        </w:rPr>
        <w:t xml:space="preserve">.  The Career Office staff are responsible for determining whether the customer used the cash card for </w:t>
      </w:r>
      <w:r w:rsidR="0028505F">
        <w:rPr>
          <w:rFonts w:eastAsia="Times New Roman"/>
          <w:color w:val="auto"/>
          <w:szCs w:val="22"/>
        </w:rPr>
        <w:t>an</w:t>
      </w:r>
      <w:r w:rsidR="006F34D2">
        <w:rPr>
          <w:rFonts w:eastAsia="Times New Roman"/>
          <w:color w:val="auto"/>
          <w:szCs w:val="22"/>
        </w:rPr>
        <w:t xml:space="preserve"> authorized purpose.</w:t>
      </w:r>
    </w:p>
    <w:p w:rsidR="00EA46F0" w:rsidRDefault="00EA46F0" w:rsidP="00DE01B2">
      <w:pPr>
        <w:spacing w:before="240" w:after="240" w:line="240" w:lineRule="auto"/>
        <w:ind w:left="1440" w:right="158"/>
        <w:contextualSpacing/>
        <w:rPr>
          <w:rFonts w:eastAsia="Times New Roman"/>
          <w:color w:val="auto"/>
          <w:szCs w:val="22"/>
        </w:rPr>
      </w:pPr>
    </w:p>
    <w:p w:rsidR="00D95537" w:rsidRPr="00626635" w:rsidRDefault="00D95537" w:rsidP="00D95537">
      <w:pPr>
        <w:spacing w:after="240" w:line="240" w:lineRule="auto"/>
        <w:ind w:right="158"/>
        <w:rPr>
          <w:rFonts w:eastAsia="Times New Roman"/>
          <w:color w:val="auto"/>
          <w:szCs w:val="22"/>
        </w:rPr>
      </w:pPr>
      <w:r w:rsidRPr="00626635">
        <w:rPr>
          <w:rFonts w:eastAsia="Times New Roman"/>
          <w:color w:val="auto"/>
          <w:szCs w:val="22"/>
        </w:rPr>
        <w:t xml:space="preserve">In all instances, staff must document actions taken in Counselor Notes.  </w:t>
      </w:r>
    </w:p>
    <w:p w:rsidR="00D95537" w:rsidRDefault="00D95537" w:rsidP="00DE01B2">
      <w:pPr>
        <w:tabs>
          <w:tab w:val="center" w:pos="4680"/>
          <w:tab w:val="right" w:pos="9360"/>
        </w:tabs>
        <w:spacing w:after="0" w:line="240" w:lineRule="auto"/>
        <w:ind w:right="158"/>
        <w:rPr>
          <w:rFonts w:eastAsia="Calibri"/>
          <w:b/>
          <w:color w:val="auto"/>
          <w:u w:val="single"/>
        </w:rPr>
      </w:pPr>
    </w:p>
    <w:p w:rsidR="00473A69" w:rsidRPr="0074167C" w:rsidRDefault="00473A69" w:rsidP="00DE01B2">
      <w:pPr>
        <w:tabs>
          <w:tab w:val="center" w:pos="4680"/>
          <w:tab w:val="right" w:pos="9360"/>
        </w:tabs>
        <w:spacing w:after="0" w:line="240" w:lineRule="auto"/>
        <w:ind w:right="158"/>
        <w:rPr>
          <w:rFonts w:eastAsia="Calibri"/>
          <w:color w:val="auto"/>
          <w:u w:val="single"/>
        </w:rPr>
      </w:pPr>
      <w:r w:rsidRPr="00EB22EC">
        <w:rPr>
          <w:rFonts w:eastAsia="Calibri"/>
          <w:b/>
          <w:color w:val="auto"/>
          <w:u w:val="single"/>
        </w:rPr>
        <w:t>The Financial Aid Payment Office</w:t>
      </w:r>
      <w:r w:rsidRPr="0074167C">
        <w:rPr>
          <w:rFonts w:eastAsia="Calibri"/>
          <w:color w:val="auto"/>
          <w:u w:val="single"/>
        </w:rPr>
        <w:t xml:space="preserve"> </w:t>
      </w:r>
      <w:r w:rsidRPr="00EB22EC">
        <w:rPr>
          <w:rFonts w:eastAsia="Calibri"/>
          <w:color w:val="auto"/>
        </w:rPr>
        <w:t>is responsible for:</w:t>
      </w:r>
      <w:r w:rsidRPr="0074167C">
        <w:rPr>
          <w:rFonts w:eastAsia="Calibri"/>
          <w:color w:val="auto"/>
          <w:u w:val="single"/>
        </w:rPr>
        <w:t xml:space="preserve"> </w:t>
      </w:r>
    </w:p>
    <w:p w:rsidR="002F6299" w:rsidRPr="002F6299" w:rsidRDefault="00473A69" w:rsidP="00DE01B2">
      <w:pPr>
        <w:numPr>
          <w:ilvl w:val="0"/>
          <w:numId w:val="10"/>
        </w:numPr>
        <w:tabs>
          <w:tab w:val="center" w:pos="4680"/>
          <w:tab w:val="right" w:pos="9360"/>
        </w:tabs>
        <w:spacing w:before="240" w:after="240" w:line="240" w:lineRule="auto"/>
        <w:ind w:right="158"/>
        <w:contextualSpacing/>
        <w:rPr>
          <w:rFonts w:eastAsia="Calibri"/>
        </w:rPr>
      </w:pPr>
      <w:r w:rsidRPr="002F6299">
        <w:rPr>
          <w:rFonts w:eastAsia="Calibri"/>
          <w:color w:val="auto"/>
        </w:rPr>
        <w:t xml:space="preserve">Checking cash card use 45 days after the most recent date the Call Center added funds to the cash card and deobligating funds from </w:t>
      </w:r>
      <w:r w:rsidR="005C52EF" w:rsidRPr="002F6299">
        <w:rPr>
          <w:rFonts w:eastAsia="Calibri"/>
          <w:color w:val="auto"/>
        </w:rPr>
        <w:t>c</w:t>
      </w:r>
      <w:r w:rsidRPr="002F6299">
        <w:rPr>
          <w:rFonts w:eastAsia="Calibri"/>
          <w:color w:val="auto"/>
        </w:rPr>
        <w:t>ash cards for customers with no card activity for 45 days whose balance exceeds $10</w:t>
      </w:r>
      <w:r w:rsidR="00812C08" w:rsidRPr="002F6299">
        <w:rPr>
          <w:rFonts w:eastAsia="Calibri"/>
          <w:color w:val="auto"/>
        </w:rPr>
        <w:t>.</w:t>
      </w:r>
    </w:p>
    <w:p w:rsidR="002F6299" w:rsidRPr="002F6299" w:rsidRDefault="00AA1266" w:rsidP="00DE01B2">
      <w:pPr>
        <w:numPr>
          <w:ilvl w:val="0"/>
          <w:numId w:val="10"/>
        </w:numPr>
        <w:tabs>
          <w:tab w:val="center" w:pos="4680"/>
          <w:tab w:val="right" w:pos="9360"/>
        </w:tabs>
        <w:spacing w:before="240" w:after="240" w:line="240" w:lineRule="auto"/>
        <w:ind w:right="158"/>
        <w:contextualSpacing/>
        <w:rPr>
          <w:rFonts w:eastAsia="Calibri"/>
        </w:rPr>
      </w:pPr>
      <w:r>
        <w:rPr>
          <w:rFonts w:eastAsia="Calibri"/>
          <w:color w:val="auto"/>
        </w:rPr>
        <w:t>Managing recoupment of unauthorized purchases.</w:t>
      </w:r>
      <w:r w:rsidR="00AF37CC" w:rsidRPr="002F6299">
        <w:rPr>
          <w:rFonts w:eastAsia="Calibri"/>
          <w:color w:val="auto"/>
        </w:rPr>
        <w:t xml:space="preserve">  </w:t>
      </w:r>
    </w:p>
    <w:p w:rsidR="00626635" w:rsidRDefault="00626635" w:rsidP="00626635">
      <w:pPr>
        <w:spacing w:before="240" w:after="0" w:line="240" w:lineRule="auto"/>
        <w:ind w:left="360" w:right="158"/>
        <w:rPr>
          <w:rFonts w:eastAsia="Times New Roman"/>
          <w:color w:val="auto"/>
          <w:szCs w:val="22"/>
        </w:rPr>
      </w:pPr>
    </w:p>
    <w:p w:rsidR="00626635" w:rsidRPr="00626635" w:rsidRDefault="00626635" w:rsidP="00626635">
      <w:pPr>
        <w:spacing w:after="240" w:line="240" w:lineRule="auto"/>
        <w:ind w:right="158"/>
        <w:rPr>
          <w:rFonts w:eastAsia="Times New Roman"/>
          <w:color w:val="auto"/>
          <w:szCs w:val="22"/>
        </w:rPr>
      </w:pPr>
      <w:r w:rsidRPr="00626635">
        <w:rPr>
          <w:rFonts w:eastAsia="Times New Roman"/>
          <w:color w:val="auto"/>
          <w:szCs w:val="22"/>
        </w:rPr>
        <w:t xml:space="preserve">In all instances, staff must document actions taken in Counselor Notes.  </w:t>
      </w:r>
    </w:p>
    <w:p w:rsidR="00473A69" w:rsidRPr="002F6299" w:rsidRDefault="00473A69" w:rsidP="00626635">
      <w:pPr>
        <w:tabs>
          <w:tab w:val="center" w:pos="4680"/>
          <w:tab w:val="right" w:pos="9360"/>
        </w:tabs>
        <w:spacing w:before="240" w:after="240" w:line="240" w:lineRule="auto"/>
        <w:ind w:left="360" w:right="158"/>
        <w:contextualSpacing/>
        <w:rPr>
          <w:rFonts w:eastAsia="Calibri"/>
        </w:rPr>
      </w:pPr>
    </w:p>
    <w:sectPr w:rsidR="00473A69" w:rsidRPr="002F6299" w:rsidSect="00B656AF">
      <w:headerReference w:type="default" r:id="rId8"/>
      <w:footerReference w:type="default" r:id="rId9"/>
      <w:pgSz w:w="12240" w:h="15840" w:code="1"/>
      <w:pgMar w:top="1440" w:right="1296" w:bottom="1440" w:left="1440" w:header="720" w:footer="43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4E2" w:rsidRDefault="005674E2">
      <w:pPr>
        <w:spacing w:after="0" w:line="240" w:lineRule="auto"/>
      </w:pPr>
      <w:r>
        <w:separator/>
      </w:r>
    </w:p>
  </w:endnote>
  <w:endnote w:type="continuationSeparator" w:id="0">
    <w:p w:rsidR="005674E2" w:rsidRDefault="00567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EB1" w:rsidRPr="00F21C0E" w:rsidRDefault="00AA1266" w:rsidP="00AA1266">
    <w:pPr>
      <w:autoSpaceDE w:val="0"/>
      <w:autoSpaceDN w:val="0"/>
      <w:adjustRightInd w:val="0"/>
      <w:spacing w:after="0" w:line="240" w:lineRule="auto"/>
      <w:ind w:right="158"/>
      <w:jc w:val="center"/>
    </w:pPr>
    <w:r w:rsidRPr="00AA1266">
      <w:rPr>
        <w:rFonts w:eastAsia="Calibri"/>
        <w:color w:val="auto"/>
      </w:rPr>
      <w:t>Cash Card Integrity Review Process</w:t>
    </w:r>
    <w:r>
      <w:rPr>
        <w:rFonts w:eastAsia="Calibri"/>
        <w:color w:val="auto"/>
        <w:sz w:val="36"/>
        <w:szCs w:val="36"/>
      </w:rPr>
      <w:t xml:space="preserve"> </w:t>
    </w:r>
    <w:r w:rsidR="00473A69">
      <w:t xml:space="preserve">  </w:t>
    </w:r>
    <w:r>
      <w:t xml:space="preserve">       </w:t>
    </w:r>
    <w:r w:rsidR="00473A69">
      <w:t xml:space="preserve">Page </w:t>
    </w:r>
    <w:r w:rsidR="00473A69">
      <w:fldChar w:fldCharType="begin"/>
    </w:r>
    <w:r w:rsidR="00473A69">
      <w:instrText xml:space="preserve"> PAGE   \* MERGEFORMAT </w:instrText>
    </w:r>
    <w:r w:rsidR="00473A69">
      <w:fldChar w:fldCharType="separate"/>
    </w:r>
    <w:r w:rsidR="002843F0">
      <w:rPr>
        <w:noProof/>
      </w:rPr>
      <w:t>1</w:t>
    </w:r>
    <w:r w:rsidR="00473A69">
      <w:rPr>
        <w:noProof/>
      </w:rPr>
      <w:fldChar w:fldCharType="end"/>
    </w:r>
    <w:r w:rsidR="00473A69">
      <w:t xml:space="preserve"> of </w:t>
    </w:r>
    <w:r w:rsidR="00812C08">
      <w:t>2</w:t>
    </w:r>
    <w:r>
      <w:t xml:space="preserve">                </w:t>
    </w:r>
    <w:r>
      <w:rPr>
        <w:noProof/>
      </w:rPr>
      <w:t>May</w:t>
    </w:r>
    <w:r w:rsidR="00EB22EC">
      <w:rPr>
        <w:noProof/>
      </w:rPr>
      <w:t xml:space="preserve"> </w:t>
    </w:r>
    <w:r w:rsidR="00812C08">
      <w:rPr>
        <w:noProof/>
      </w:rPr>
      <w:t>2017</w:t>
    </w:r>
  </w:p>
  <w:p w:rsidR="003A4EB1" w:rsidRDefault="00567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4E2" w:rsidRDefault="005674E2">
      <w:pPr>
        <w:spacing w:after="0" w:line="240" w:lineRule="auto"/>
      </w:pPr>
      <w:r>
        <w:separator/>
      </w:r>
    </w:p>
  </w:footnote>
  <w:footnote w:type="continuationSeparator" w:id="0">
    <w:p w:rsidR="005674E2" w:rsidRDefault="00567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EB1" w:rsidRDefault="005674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A5885"/>
    <w:multiLevelType w:val="hybridMultilevel"/>
    <w:tmpl w:val="557E279C"/>
    <w:lvl w:ilvl="0" w:tplc="830E3B58">
      <w:start w:val="4"/>
      <w:numFmt w:val="lowerRoman"/>
      <w:lvlText w:val="%1."/>
      <w:lvlJc w:val="right"/>
      <w:pPr>
        <w:ind w:left="1620" w:hanging="18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15:restartNumberingAfterBreak="0">
    <w:nsid w:val="148D14F0"/>
    <w:multiLevelType w:val="hybridMultilevel"/>
    <w:tmpl w:val="DB608B22"/>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2160A"/>
    <w:multiLevelType w:val="hybridMultilevel"/>
    <w:tmpl w:val="4614F06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D92115"/>
    <w:multiLevelType w:val="hybridMultilevel"/>
    <w:tmpl w:val="B5A29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EBC6B40"/>
    <w:multiLevelType w:val="hybridMultilevel"/>
    <w:tmpl w:val="6FC8B24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420865"/>
    <w:multiLevelType w:val="hybridMultilevel"/>
    <w:tmpl w:val="663C6A6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8F476B"/>
    <w:multiLevelType w:val="hybridMultilevel"/>
    <w:tmpl w:val="3B6026C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64054D62"/>
    <w:multiLevelType w:val="hybridMultilevel"/>
    <w:tmpl w:val="EB5CAC20"/>
    <w:lvl w:ilvl="0" w:tplc="FCC4A3CE">
      <w:start w:val="5"/>
      <w:numFmt w:val="lowerRoman"/>
      <w:lvlText w:val="%1."/>
      <w:lvlJc w:val="right"/>
      <w:pPr>
        <w:ind w:left="16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2338BA"/>
    <w:multiLevelType w:val="hybridMultilevel"/>
    <w:tmpl w:val="0C18664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4CD2D35"/>
    <w:multiLevelType w:val="hybridMultilevel"/>
    <w:tmpl w:val="F95004E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4F053D"/>
    <w:multiLevelType w:val="hybridMultilevel"/>
    <w:tmpl w:val="3D4C0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BC4437"/>
    <w:multiLevelType w:val="hybridMultilevel"/>
    <w:tmpl w:val="8A406320"/>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2"/>
  </w:num>
  <w:num w:numId="4">
    <w:abstractNumId w:val="9"/>
  </w:num>
  <w:num w:numId="5">
    <w:abstractNumId w:val="6"/>
  </w:num>
  <w:num w:numId="6">
    <w:abstractNumId w:val="8"/>
  </w:num>
  <w:num w:numId="7">
    <w:abstractNumId w:val="0"/>
  </w:num>
  <w:num w:numId="8">
    <w:abstractNumId w:val="7"/>
  </w:num>
  <w:num w:numId="9">
    <w:abstractNumId w:val="11"/>
  </w:num>
  <w:num w:numId="10">
    <w:abstractNumId w:val="1"/>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A69"/>
    <w:rsid w:val="000217C7"/>
    <w:rsid w:val="00040FE1"/>
    <w:rsid w:val="00080839"/>
    <w:rsid w:val="000C6D2B"/>
    <w:rsid w:val="000D1200"/>
    <w:rsid w:val="001B7994"/>
    <w:rsid w:val="00200199"/>
    <w:rsid w:val="00227140"/>
    <w:rsid w:val="00273F48"/>
    <w:rsid w:val="002843F0"/>
    <w:rsid w:val="0028505F"/>
    <w:rsid w:val="002E7582"/>
    <w:rsid w:val="002F6299"/>
    <w:rsid w:val="003A1765"/>
    <w:rsid w:val="003C3D67"/>
    <w:rsid w:val="003E3F61"/>
    <w:rsid w:val="003E7C2A"/>
    <w:rsid w:val="003F0B93"/>
    <w:rsid w:val="00473A69"/>
    <w:rsid w:val="004F1952"/>
    <w:rsid w:val="004F28DB"/>
    <w:rsid w:val="005566F7"/>
    <w:rsid w:val="0056689C"/>
    <w:rsid w:val="005674E2"/>
    <w:rsid w:val="00584A4A"/>
    <w:rsid w:val="005C52EF"/>
    <w:rsid w:val="005D4D79"/>
    <w:rsid w:val="005F356E"/>
    <w:rsid w:val="00612AAB"/>
    <w:rsid w:val="00626635"/>
    <w:rsid w:val="0068786B"/>
    <w:rsid w:val="006A546A"/>
    <w:rsid w:val="006C7E80"/>
    <w:rsid w:val="006F34D2"/>
    <w:rsid w:val="006F7D05"/>
    <w:rsid w:val="00701945"/>
    <w:rsid w:val="0074167C"/>
    <w:rsid w:val="007506DF"/>
    <w:rsid w:val="007559FE"/>
    <w:rsid w:val="0079588B"/>
    <w:rsid w:val="007A5F37"/>
    <w:rsid w:val="007D1203"/>
    <w:rsid w:val="00812C08"/>
    <w:rsid w:val="00827E23"/>
    <w:rsid w:val="008630C1"/>
    <w:rsid w:val="008663B7"/>
    <w:rsid w:val="00887498"/>
    <w:rsid w:val="00893C46"/>
    <w:rsid w:val="008A738D"/>
    <w:rsid w:val="008D713A"/>
    <w:rsid w:val="00914B37"/>
    <w:rsid w:val="009712E1"/>
    <w:rsid w:val="009B06C2"/>
    <w:rsid w:val="009B6D84"/>
    <w:rsid w:val="009C5B6C"/>
    <w:rsid w:val="009C6207"/>
    <w:rsid w:val="009C6BC2"/>
    <w:rsid w:val="009F0949"/>
    <w:rsid w:val="00A01D4B"/>
    <w:rsid w:val="00A05C65"/>
    <w:rsid w:val="00AA1266"/>
    <w:rsid w:val="00AD4DBF"/>
    <w:rsid w:val="00AD6FA2"/>
    <w:rsid w:val="00AF37CC"/>
    <w:rsid w:val="00B064B9"/>
    <w:rsid w:val="00B06E9B"/>
    <w:rsid w:val="00B13015"/>
    <w:rsid w:val="00B30F50"/>
    <w:rsid w:val="00B332B7"/>
    <w:rsid w:val="00B656AF"/>
    <w:rsid w:val="00B853F7"/>
    <w:rsid w:val="00C05627"/>
    <w:rsid w:val="00CA2CBC"/>
    <w:rsid w:val="00CB1E3F"/>
    <w:rsid w:val="00CE027D"/>
    <w:rsid w:val="00D44CF2"/>
    <w:rsid w:val="00D7021D"/>
    <w:rsid w:val="00D95537"/>
    <w:rsid w:val="00DE01B2"/>
    <w:rsid w:val="00E30F19"/>
    <w:rsid w:val="00E74847"/>
    <w:rsid w:val="00EA0C75"/>
    <w:rsid w:val="00EA46F0"/>
    <w:rsid w:val="00EB22EC"/>
    <w:rsid w:val="00EE0907"/>
    <w:rsid w:val="00F10E85"/>
    <w:rsid w:val="00F315C6"/>
    <w:rsid w:val="00FE5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40D593-16AB-41DC-B8CC-79148F476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4"/>
        <w:szCs w:val="24"/>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958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A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A69"/>
  </w:style>
  <w:style w:type="paragraph" w:styleId="Footer">
    <w:name w:val="footer"/>
    <w:basedOn w:val="Normal"/>
    <w:link w:val="FooterChar"/>
    <w:uiPriority w:val="99"/>
    <w:unhideWhenUsed/>
    <w:rsid w:val="00473A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A69"/>
  </w:style>
  <w:style w:type="character" w:styleId="CommentReference">
    <w:name w:val="annotation reference"/>
    <w:uiPriority w:val="99"/>
    <w:semiHidden/>
    <w:unhideWhenUsed/>
    <w:rsid w:val="00473A69"/>
    <w:rPr>
      <w:sz w:val="16"/>
      <w:szCs w:val="16"/>
    </w:rPr>
  </w:style>
  <w:style w:type="paragraph" w:styleId="CommentText">
    <w:name w:val="annotation text"/>
    <w:basedOn w:val="Normal"/>
    <w:link w:val="CommentTextChar"/>
    <w:uiPriority w:val="99"/>
    <w:semiHidden/>
    <w:unhideWhenUsed/>
    <w:rsid w:val="00473A69"/>
    <w:pPr>
      <w:spacing w:before="240" w:after="240" w:line="240" w:lineRule="auto"/>
      <w:ind w:right="158"/>
    </w:pPr>
    <w:rPr>
      <w:rFonts w:eastAsia="Calibri"/>
      <w:color w:val="auto"/>
      <w:sz w:val="20"/>
      <w:szCs w:val="20"/>
    </w:rPr>
  </w:style>
  <w:style w:type="character" w:customStyle="1" w:styleId="CommentTextChar">
    <w:name w:val="Comment Text Char"/>
    <w:basedOn w:val="DefaultParagraphFont"/>
    <w:link w:val="CommentText"/>
    <w:uiPriority w:val="99"/>
    <w:semiHidden/>
    <w:rsid w:val="00473A69"/>
    <w:rPr>
      <w:rFonts w:eastAsia="Calibri"/>
      <w:color w:val="auto"/>
      <w:sz w:val="20"/>
      <w:szCs w:val="20"/>
    </w:rPr>
  </w:style>
  <w:style w:type="paragraph" w:styleId="BalloonText">
    <w:name w:val="Balloon Text"/>
    <w:basedOn w:val="Normal"/>
    <w:link w:val="BalloonTextChar"/>
    <w:uiPriority w:val="99"/>
    <w:semiHidden/>
    <w:unhideWhenUsed/>
    <w:rsid w:val="00473A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A6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01D4B"/>
    <w:pPr>
      <w:spacing w:before="0" w:after="200"/>
      <w:ind w:right="0"/>
    </w:pPr>
    <w:rPr>
      <w:rFonts w:eastAsiaTheme="minorHAnsi"/>
      <w:b/>
      <w:bCs/>
      <w:color w:val="000000"/>
    </w:rPr>
  </w:style>
  <w:style w:type="character" w:customStyle="1" w:styleId="CommentSubjectChar">
    <w:name w:val="Comment Subject Char"/>
    <w:basedOn w:val="CommentTextChar"/>
    <w:link w:val="CommentSubject"/>
    <w:uiPriority w:val="99"/>
    <w:semiHidden/>
    <w:rsid w:val="00A01D4B"/>
    <w:rPr>
      <w:rFonts w:eastAsia="Calibri"/>
      <w:b/>
      <w:bCs/>
      <w:color w:val="auto"/>
      <w:sz w:val="20"/>
      <w:szCs w:val="20"/>
    </w:rPr>
  </w:style>
  <w:style w:type="paragraph" w:styleId="Revision">
    <w:name w:val="Revision"/>
    <w:hidden/>
    <w:uiPriority w:val="99"/>
    <w:semiHidden/>
    <w:rsid w:val="00A01D4B"/>
    <w:pPr>
      <w:spacing w:after="0" w:line="240" w:lineRule="auto"/>
    </w:pPr>
  </w:style>
  <w:style w:type="paragraph" w:styleId="ListParagraph">
    <w:name w:val="List Paragraph"/>
    <w:basedOn w:val="Normal"/>
    <w:uiPriority w:val="34"/>
    <w:qFormat/>
    <w:rsid w:val="002F62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CC53E-CEED-4939-AFF7-036E995E3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Cash Card Integrity Review Process</dc:title>
  <dc:subject/>
  <dc:creator>Rodney, Kevin</dc:creator>
  <cp:keywords>Cash Card Integrity Review Process</cp:keywords>
  <dc:description>Cash Card Integrity Review Process</dc:description>
  <cp:lastModifiedBy>Nguyen, Dat</cp:lastModifiedBy>
  <cp:revision>2</cp:revision>
  <dcterms:created xsi:type="dcterms:W3CDTF">2017-05-25T14:00:00Z</dcterms:created>
  <dcterms:modified xsi:type="dcterms:W3CDTF">2017-05-25T14:00:00Z</dcterms:modified>
</cp:coreProperties>
</file>