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5FC9" w14:textId="77777777" w:rsidR="00974158" w:rsidRDefault="00DA0FA9">
      <w:pPr>
        <w:pStyle w:val="BodyText"/>
        <w:ind w:left="724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5376" behindDoc="1" locked="0" layoutInCell="1" allowOverlap="1" wp14:anchorId="1ADFB347" wp14:editId="12ED5ECC">
            <wp:simplePos x="0" y="0"/>
            <wp:positionH relativeFrom="page">
              <wp:posOffset>0</wp:posOffset>
            </wp:positionH>
            <wp:positionV relativeFrom="page">
              <wp:posOffset>451103</wp:posOffset>
            </wp:positionV>
            <wp:extent cx="7772146" cy="84429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146" cy="844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375A6DD5" wp14:editId="23346749">
            <wp:extent cx="2344987" cy="5623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987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7471" w14:textId="77777777" w:rsidR="00974158" w:rsidRDefault="00974158">
      <w:pPr>
        <w:pStyle w:val="BodyText"/>
        <w:rPr>
          <w:rFonts w:ascii="Times New Roman"/>
          <w:sz w:val="20"/>
        </w:rPr>
      </w:pPr>
    </w:p>
    <w:p w14:paraId="72CCE565" w14:textId="77777777" w:rsidR="00974158" w:rsidRDefault="00974158">
      <w:pPr>
        <w:pStyle w:val="BodyText"/>
        <w:rPr>
          <w:rFonts w:ascii="Times New Roman"/>
        </w:rPr>
      </w:pPr>
    </w:p>
    <w:p w14:paraId="3989456F" w14:textId="77777777" w:rsidR="00974158" w:rsidRDefault="00DA0FA9" w:rsidP="005B4099">
      <w:pPr>
        <w:pStyle w:val="Title"/>
        <w:ind w:left="1800"/>
      </w:pPr>
      <w:r>
        <w:t>Fidelity</w:t>
      </w:r>
      <w:r>
        <w:rPr>
          <w:spacing w:val="-6"/>
        </w:rPr>
        <w:t xml:space="preserve"> </w:t>
      </w:r>
      <w:r>
        <w:t>Bonding</w:t>
      </w:r>
      <w:r>
        <w:rPr>
          <w:spacing w:val="-1"/>
        </w:rPr>
        <w:t xml:space="preserve"> </w:t>
      </w:r>
      <w:r>
        <w:t>Desk</w:t>
      </w:r>
      <w:r>
        <w:rPr>
          <w:spacing w:val="2"/>
        </w:rPr>
        <w:t xml:space="preserve"> </w:t>
      </w:r>
      <w:r>
        <w:t>Aid</w:t>
      </w:r>
    </w:p>
    <w:p w14:paraId="623982F9" w14:textId="77777777" w:rsidR="00974158" w:rsidRDefault="00974158" w:rsidP="005B4099">
      <w:pPr>
        <w:pStyle w:val="BodyText"/>
        <w:spacing w:before="10"/>
        <w:ind w:left="1800"/>
        <w:rPr>
          <w:b/>
          <w:sz w:val="38"/>
        </w:rPr>
      </w:pPr>
    </w:p>
    <w:p w14:paraId="53626784" w14:textId="77777777" w:rsidR="00974158" w:rsidRDefault="00DA0FA9" w:rsidP="005B4099">
      <w:pPr>
        <w:pStyle w:val="Heading1"/>
        <w:ind w:left="1800"/>
      </w:pPr>
      <w:r>
        <w:rPr>
          <w:color w:val="00AFEF"/>
        </w:rPr>
        <w:t>What is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Fidelity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Bond?</w:t>
      </w:r>
    </w:p>
    <w:p w14:paraId="012A23B9" w14:textId="0AEA778C" w:rsidR="00974158" w:rsidRDefault="00DA0FA9" w:rsidP="005B4099">
      <w:pPr>
        <w:pStyle w:val="BodyText"/>
        <w:spacing w:before="190" w:line="300" w:lineRule="auto"/>
        <w:ind w:left="1800" w:right="181"/>
      </w:pPr>
      <w:r>
        <w:t>A fidelity bond is a form of insurance protection that covers the</w:t>
      </w:r>
      <w:r>
        <w:rPr>
          <w:spacing w:val="1"/>
        </w:rPr>
        <w:t xml:space="preserve"> </w:t>
      </w:r>
      <w:r>
        <w:t>policyholder/employer for a loss caused by a one-time act of dishonesty (theft,</w:t>
      </w:r>
      <w:r>
        <w:rPr>
          <w:spacing w:val="1"/>
        </w:rPr>
        <w:t xml:space="preserve"> </w:t>
      </w:r>
      <w:r>
        <w:t>forgery, larceny, and embezzlement) of a specific employee. An employer’s risk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$5,000</w:t>
      </w:r>
      <w:r>
        <w:rPr>
          <w:spacing w:val="-3"/>
        </w:rPr>
        <w:t xml:space="preserve"> </w:t>
      </w:r>
      <w:r>
        <w:t>bond.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for</w:t>
      </w:r>
      <w:r w:rsidR="00F75051">
        <w:t xml:space="preserve"> </w:t>
      </w:r>
      <w:r>
        <w:rPr>
          <w:spacing w:val="-64"/>
        </w:rPr>
        <w:t xml:space="preserve"> </w:t>
      </w:r>
      <w:r w:rsidR="00A322E5">
        <w:rPr>
          <w:spacing w:val="-64"/>
        </w:rPr>
        <w:t xml:space="preserve"> </w:t>
      </w:r>
      <w:r>
        <w:t>six months. After the six-month period, if no claim was paid, employers may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six-month</w:t>
      </w:r>
      <w:r>
        <w:rPr>
          <w:spacing w:val="-1"/>
        </w:rPr>
        <w:t xml:space="preserve"> </w:t>
      </w:r>
      <w:r>
        <w:t>fidelity</w:t>
      </w:r>
      <w:r>
        <w:rPr>
          <w:spacing w:val="-3"/>
        </w:rPr>
        <w:t xml:space="preserve"> </w:t>
      </w:r>
      <w:r>
        <w:t>bond at regular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rates.</w:t>
      </w:r>
    </w:p>
    <w:p w14:paraId="48A931D8" w14:textId="77777777" w:rsidR="00974158" w:rsidRDefault="00974158" w:rsidP="005B4099">
      <w:pPr>
        <w:pStyle w:val="BodyText"/>
        <w:ind w:left="1800"/>
        <w:rPr>
          <w:sz w:val="30"/>
        </w:rPr>
      </w:pPr>
    </w:p>
    <w:p w14:paraId="1DEA09CF" w14:textId="77777777" w:rsidR="00974158" w:rsidRDefault="00DA0FA9" w:rsidP="005B4099">
      <w:pPr>
        <w:pStyle w:val="Heading1"/>
        <w:ind w:left="1800"/>
      </w:pPr>
      <w:r>
        <w:rPr>
          <w:color w:val="00AFEF"/>
        </w:rPr>
        <w:t>Who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is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eligible?</w:t>
      </w:r>
    </w:p>
    <w:p w14:paraId="3686FD14" w14:textId="77777777" w:rsidR="00974158" w:rsidRDefault="00DA0FA9" w:rsidP="005B4099">
      <w:pPr>
        <w:pStyle w:val="BodyText"/>
        <w:spacing w:before="190"/>
        <w:ind w:left="1800"/>
      </w:pPr>
      <w:r>
        <w:t>Customers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courtesy</w:t>
      </w:r>
      <w:r>
        <w:rPr>
          <w:spacing w:val="-4"/>
        </w:rPr>
        <w:t xml:space="preserve"> </w:t>
      </w:r>
      <w:r>
        <w:t>bonds</w:t>
      </w:r>
      <w:r>
        <w:rPr>
          <w:spacing w:val="-2"/>
        </w:rPr>
        <w:t xml:space="preserve"> </w:t>
      </w:r>
      <w:r>
        <w:t>include:</w:t>
      </w:r>
    </w:p>
    <w:p w14:paraId="73A7A88D" w14:textId="4C800CA3" w:rsidR="00974158" w:rsidRDefault="00DA0FA9" w:rsidP="00641A3C">
      <w:pPr>
        <w:pStyle w:val="BodyText"/>
        <w:numPr>
          <w:ilvl w:val="0"/>
          <w:numId w:val="6"/>
        </w:numPr>
        <w:spacing w:before="69"/>
      </w:pPr>
      <w:r>
        <w:t>individuals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arrest,</w:t>
      </w:r>
      <w:r>
        <w:rPr>
          <w:spacing w:val="-4"/>
        </w:rPr>
        <w:t xml:space="preserve"> </w:t>
      </w:r>
      <w:r>
        <w:t>probation,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record</w:t>
      </w:r>
    </w:p>
    <w:p w14:paraId="01FA2396" w14:textId="5FC11ADB" w:rsidR="00974158" w:rsidRDefault="00DA0FA9" w:rsidP="00641A3C">
      <w:pPr>
        <w:pStyle w:val="BodyText"/>
        <w:numPr>
          <w:ilvl w:val="0"/>
          <w:numId w:val="6"/>
        </w:numPr>
        <w:spacing w:before="188"/>
      </w:pPr>
      <w:r>
        <w:t>applicants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histories,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bankruptcy</w:t>
      </w:r>
      <w:r>
        <w:rPr>
          <w:spacing w:val="3"/>
        </w:rPr>
        <w:t xml:space="preserve"> </w:t>
      </w:r>
      <w:r>
        <w:t>(self-certification)</w:t>
      </w:r>
    </w:p>
    <w:p w14:paraId="7433D66E" w14:textId="0E302006" w:rsidR="00974158" w:rsidRDefault="00DA0FA9" w:rsidP="00641A3C">
      <w:pPr>
        <w:pStyle w:val="BodyText"/>
        <w:numPr>
          <w:ilvl w:val="0"/>
          <w:numId w:val="6"/>
        </w:numPr>
        <w:spacing w:before="189"/>
      </w:pPr>
      <w:r>
        <w:t>veterans</w:t>
      </w:r>
      <w:r>
        <w:rPr>
          <w:spacing w:val="-1"/>
        </w:rPr>
        <w:t xml:space="preserve"> </w:t>
      </w:r>
      <w:r>
        <w:t>dishonorably</w:t>
      </w:r>
      <w:r>
        <w:rPr>
          <w:spacing w:val="-4"/>
        </w:rPr>
        <w:t xml:space="preserve"> </w:t>
      </w:r>
      <w:r>
        <w:t>discharged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military</w:t>
      </w:r>
    </w:p>
    <w:p w14:paraId="03B628DC" w14:textId="67493F33" w:rsidR="00974158" w:rsidRDefault="00E96873" w:rsidP="00641A3C">
      <w:pPr>
        <w:pStyle w:val="BodyText"/>
        <w:numPr>
          <w:ilvl w:val="0"/>
          <w:numId w:val="6"/>
        </w:numPr>
        <w:spacing w:before="190"/>
      </w:pPr>
      <w:r>
        <w:rPr>
          <w:spacing w:val="-3"/>
        </w:rPr>
        <w:t xml:space="preserve">individuals who receive </w:t>
      </w:r>
      <w:r w:rsidR="00DA0FA9">
        <w:t>public</w:t>
      </w:r>
      <w:r w:rsidR="00DA0FA9">
        <w:rPr>
          <w:spacing w:val="-2"/>
        </w:rPr>
        <w:t xml:space="preserve"> </w:t>
      </w:r>
      <w:r w:rsidR="00DA0FA9">
        <w:t>assistance</w:t>
      </w:r>
      <w:r w:rsidR="00DA0FA9">
        <w:rPr>
          <w:spacing w:val="-2"/>
        </w:rPr>
        <w:t xml:space="preserve"> </w:t>
      </w:r>
    </w:p>
    <w:p w14:paraId="7E4A43E1" w14:textId="000A6A23" w:rsidR="00974158" w:rsidRDefault="00DA0FA9" w:rsidP="00641A3C">
      <w:pPr>
        <w:pStyle w:val="BodyText"/>
        <w:numPr>
          <w:ilvl w:val="0"/>
          <w:numId w:val="6"/>
        </w:numPr>
        <w:spacing w:before="190"/>
      </w:pPr>
      <w:r>
        <w:t>applicants</w:t>
      </w:r>
      <w:r>
        <w:rPr>
          <w:spacing w:val="-3"/>
        </w:rPr>
        <w:t xml:space="preserve"> </w:t>
      </w:r>
      <w:r>
        <w:t>with a substance</w:t>
      </w:r>
      <w:r>
        <w:rPr>
          <w:spacing w:val="-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(self-certification)</w:t>
      </w:r>
    </w:p>
    <w:p w14:paraId="021B0547" w14:textId="2A9675B1" w:rsidR="00974158" w:rsidRDefault="00DA0FA9" w:rsidP="00641A3C">
      <w:pPr>
        <w:pStyle w:val="BodyText"/>
        <w:numPr>
          <w:ilvl w:val="0"/>
          <w:numId w:val="6"/>
        </w:numPr>
        <w:spacing w:before="187"/>
      </w:pPr>
      <w:r>
        <w:t>low-income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history</w:t>
      </w:r>
    </w:p>
    <w:p w14:paraId="61A6360E" w14:textId="692DCAE3" w:rsidR="00974158" w:rsidRDefault="00DA0FA9" w:rsidP="00641A3C">
      <w:pPr>
        <w:pStyle w:val="BodyText"/>
        <w:numPr>
          <w:ilvl w:val="0"/>
          <w:numId w:val="6"/>
        </w:numPr>
        <w:spacing w:before="190"/>
      </w:pPr>
      <w:r>
        <w:t>anyone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bonding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system</w:t>
      </w:r>
    </w:p>
    <w:p w14:paraId="407498F2" w14:textId="77777777" w:rsidR="00974158" w:rsidRDefault="00974158" w:rsidP="005B4099">
      <w:pPr>
        <w:pStyle w:val="BodyText"/>
        <w:ind w:left="1800"/>
        <w:rPr>
          <w:sz w:val="26"/>
        </w:rPr>
      </w:pPr>
    </w:p>
    <w:p w14:paraId="541C4EEF" w14:textId="77777777" w:rsidR="00974158" w:rsidRDefault="00974158" w:rsidP="005B4099">
      <w:pPr>
        <w:pStyle w:val="BodyText"/>
        <w:spacing w:before="11"/>
        <w:ind w:left="1800"/>
        <w:rPr>
          <w:sz w:val="30"/>
        </w:rPr>
      </w:pPr>
    </w:p>
    <w:p w14:paraId="5D0D0A8D" w14:textId="77777777" w:rsidR="00974158" w:rsidRDefault="00DA0FA9" w:rsidP="005B4099">
      <w:pPr>
        <w:pStyle w:val="Heading1"/>
        <w:ind w:left="1800"/>
      </w:pPr>
      <w:r>
        <w:rPr>
          <w:color w:val="00AFEF"/>
        </w:rPr>
        <w:t>How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To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Apply?</w:t>
      </w:r>
    </w:p>
    <w:p w14:paraId="585ABA5C" w14:textId="5C33924F" w:rsidR="00974158" w:rsidRDefault="00DA0FA9" w:rsidP="005B4099">
      <w:pPr>
        <w:pStyle w:val="BodyText"/>
        <w:spacing w:before="187" w:line="300" w:lineRule="auto"/>
        <w:ind w:left="1800" w:right="452"/>
      </w:pPr>
      <w:r>
        <w:t>The employer must call Workforce Solutions Employer</w:t>
      </w:r>
      <w:r>
        <w:rPr>
          <w:spacing w:val="1"/>
        </w:rPr>
        <w:t xml:space="preserve"> </w:t>
      </w:r>
      <w:r>
        <w:t>Service Central Office to apply for the bond. The employer must plan to hire the individual in</w:t>
      </w:r>
      <w:r>
        <w:rPr>
          <w:spacing w:val="1"/>
        </w:rPr>
        <w:t xml:space="preserve"> </w:t>
      </w:r>
      <w:r>
        <w:t>permanent, full-time employment of 30 or more hours per week in a traditional</w:t>
      </w:r>
      <w:r>
        <w:rPr>
          <w:spacing w:val="1"/>
        </w:rPr>
        <w:t xml:space="preserve"> </w:t>
      </w:r>
      <w:r>
        <w:t>“employer-employee” relationship (not contract or self-employment). Employer</w:t>
      </w:r>
      <w:r w:rsidR="005B4099">
        <w:t xml:space="preserve"> </w:t>
      </w:r>
      <w:r>
        <w:t xml:space="preserve">Service staff will take information from </w:t>
      </w:r>
      <w:r w:rsidR="00946F07">
        <w:t xml:space="preserve">the </w:t>
      </w:r>
      <w:r>
        <w:t>employer over the phone to complete</w:t>
      </w:r>
      <w:r>
        <w:rPr>
          <w:spacing w:val="-64"/>
        </w:rPr>
        <w:t xml:space="preserve"> </w:t>
      </w:r>
      <w:r w:rsidR="00946F07">
        <w:rPr>
          <w:spacing w:val="-64"/>
        </w:rPr>
        <w:t xml:space="preserve">     </w:t>
      </w:r>
      <w:r>
        <w:t>the</w:t>
      </w:r>
      <w:r>
        <w:rPr>
          <w:spacing w:val="-3"/>
        </w:rPr>
        <w:t xml:space="preserve"> </w:t>
      </w:r>
      <w:r>
        <w:t>bond application and submit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approval.</w:t>
      </w:r>
    </w:p>
    <w:p w14:paraId="2BAC2DEB" w14:textId="77777777" w:rsidR="00974158" w:rsidRDefault="00974158" w:rsidP="005B4099">
      <w:pPr>
        <w:pStyle w:val="BodyText"/>
        <w:ind w:left="1800"/>
        <w:rPr>
          <w:sz w:val="26"/>
        </w:rPr>
      </w:pPr>
    </w:p>
    <w:p w14:paraId="076A69B0" w14:textId="77777777" w:rsidR="00974158" w:rsidRDefault="00974158" w:rsidP="005B4099">
      <w:pPr>
        <w:pStyle w:val="BodyText"/>
        <w:spacing w:before="1"/>
        <w:ind w:left="1800"/>
        <w:rPr>
          <w:sz w:val="28"/>
        </w:rPr>
      </w:pPr>
    </w:p>
    <w:p w14:paraId="18654C32" w14:textId="77777777" w:rsidR="00974158" w:rsidRDefault="00DA0FA9" w:rsidP="005B4099">
      <w:pPr>
        <w:ind w:left="1800" w:right="1064"/>
        <w:jc w:val="right"/>
        <w:rPr>
          <w:sz w:val="18"/>
        </w:rPr>
      </w:pPr>
      <w:r>
        <w:rPr>
          <w:sz w:val="18"/>
        </w:rPr>
        <w:t>Page1</w:t>
      </w:r>
      <w:r>
        <w:rPr>
          <w:spacing w:val="-3"/>
          <w:sz w:val="18"/>
        </w:rPr>
        <w:t xml:space="preserve"> </w:t>
      </w:r>
      <w:r>
        <w:rPr>
          <w:sz w:val="18"/>
        </w:rPr>
        <w:t>of 2</w:t>
      </w:r>
    </w:p>
    <w:p w14:paraId="0128EA0B" w14:textId="77777777" w:rsidR="00974158" w:rsidRDefault="00974158" w:rsidP="005B4099">
      <w:pPr>
        <w:pStyle w:val="BodyText"/>
        <w:ind w:left="1800"/>
        <w:rPr>
          <w:sz w:val="20"/>
        </w:rPr>
      </w:pPr>
    </w:p>
    <w:p w14:paraId="19A74D3D" w14:textId="492ED19E" w:rsidR="00974158" w:rsidRDefault="00110561" w:rsidP="005B4099">
      <w:pPr>
        <w:pStyle w:val="BodyText"/>
        <w:spacing w:before="7"/>
        <w:ind w:left="180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6B2C5E" wp14:editId="509A43FB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6859905" cy="635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905" cy="6350"/>
                        </a:xfrm>
                        <a:custGeom>
                          <a:avLst/>
                          <a:gdLst>
                            <a:gd name="T0" fmla="+- 0 11522 720"/>
                            <a:gd name="T1" fmla="*/ T0 w 10803"/>
                            <a:gd name="T2" fmla="+- 0 169 169"/>
                            <a:gd name="T3" fmla="*/ 169 h 10"/>
                            <a:gd name="T4" fmla="+- 0 6311 720"/>
                            <a:gd name="T5" fmla="*/ T4 w 10803"/>
                            <a:gd name="T6" fmla="+- 0 169 169"/>
                            <a:gd name="T7" fmla="*/ 169 h 10"/>
                            <a:gd name="T8" fmla="+- 0 6301 720"/>
                            <a:gd name="T9" fmla="*/ T8 w 10803"/>
                            <a:gd name="T10" fmla="+- 0 169 169"/>
                            <a:gd name="T11" fmla="*/ 169 h 10"/>
                            <a:gd name="T12" fmla="+- 0 720 720"/>
                            <a:gd name="T13" fmla="*/ T12 w 10803"/>
                            <a:gd name="T14" fmla="+- 0 169 169"/>
                            <a:gd name="T15" fmla="*/ 169 h 10"/>
                            <a:gd name="T16" fmla="+- 0 720 720"/>
                            <a:gd name="T17" fmla="*/ T16 w 10803"/>
                            <a:gd name="T18" fmla="+- 0 179 169"/>
                            <a:gd name="T19" fmla="*/ 179 h 10"/>
                            <a:gd name="T20" fmla="+- 0 6301 720"/>
                            <a:gd name="T21" fmla="*/ T20 w 10803"/>
                            <a:gd name="T22" fmla="+- 0 179 169"/>
                            <a:gd name="T23" fmla="*/ 179 h 10"/>
                            <a:gd name="T24" fmla="+- 0 6311 720"/>
                            <a:gd name="T25" fmla="*/ T24 w 10803"/>
                            <a:gd name="T26" fmla="+- 0 179 169"/>
                            <a:gd name="T27" fmla="*/ 179 h 10"/>
                            <a:gd name="T28" fmla="+- 0 11522 720"/>
                            <a:gd name="T29" fmla="*/ T28 w 10803"/>
                            <a:gd name="T30" fmla="+- 0 179 169"/>
                            <a:gd name="T31" fmla="*/ 179 h 10"/>
                            <a:gd name="T32" fmla="+- 0 11522 720"/>
                            <a:gd name="T33" fmla="*/ T32 w 10803"/>
                            <a:gd name="T34" fmla="+- 0 169 169"/>
                            <a:gd name="T35" fmla="*/ 16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03" h="10">
                              <a:moveTo>
                                <a:pt x="10802" y="0"/>
                              </a:moveTo>
                              <a:lnTo>
                                <a:pt x="5591" y="0"/>
                              </a:lnTo>
                              <a:lnTo>
                                <a:pt x="558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581" y="10"/>
                              </a:lnTo>
                              <a:lnTo>
                                <a:pt x="5591" y="10"/>
                              </a:lnTo>
                              <a:lnTo>
                                <a:pt x="10802" y="10"/>
                              </a:lnTo>
                              <a:lnTo>
                                <a:pt x="10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BABD" id="docshape3" o:spid="_x0000_s1026" style="position:absolute;margin-left:36pt;margin-top:8.45pt;width:540.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" path="m10802,l5591,r-10,l,,,10r5581,l5591,10r5211,l10802,xe" fillcolor="black" stroked="f">
                <v:path arrowok="t" o:connecttype="custom" o:connectlocs="6859270,107315;3550285,107315;3543935,107315;0,107315;0,113665;3543935,113665;3550285,113665;6859270,113665;6859270,107315" o:connectangles="0,0,0,0,0,0,0,0,0"/>
                <w10:wrap type="topAndBottom" anchorx="page"/>
              </v:shape>
            </w:pict>
          </mc:Fallback>
        </mc:AlternateContent>
      </w:r>
    </w:p>
    <w:p w14:paraId="424ADB34" w14:textId="77777777" w:rsidR="00974158" w:rsidRDefault="00974158" w:rsidP="005B4099">
      <w:pPr>
        <w:ind w:left="1800"/>
        <w:rPr>
          <w:sz w:val="12"/>
        </w:rPr>
        <w:sectPr w:rsidR="00974158">
          <w:footerReference w:type="default" r:id="rId9"/>
          <w:type w:val="continuous"/>
          <w:pgSz w:w="12240" w:h="15840"/>
          <w:pgMar w:top="860" w:right="560" w:bottom="1320" w:left="620" w:header="0" w:footer="1127" w:gutter="0"/>
          <w:pgNumType w:start="1"/>
          <w:cols w:space="720"/>
        </w:sectPr>
      </w:pPr>
    </w:p>
    <w:p w14:paraId="4CC82827" w14:textId="77777777" w:rsidR="00974158" w:rsidRDefault="00DA0FA9" w:rsidP="005B4099">
      <w:pPr>
        <w:pStyle w:val="BodyText"/>
        <w:ind w:left="1800"/>
        <w:rPr>
          <w:sz w:val="20"/>
        </w:rPr>
      </w:pPr>
      <w:r w:rsidRPr="00C87A57">
        <w:rPr>
          <w:noProof/>
          <w:sz w:val="22"/>
          <w:szCs w:val="22"/>
        </w:rPr>
        <w:lastRenderedPageBreak/>
        <w:drawing>
          <wp:anchor distT="0" distB="0" distL="0" distR="0" simplePos="0" relativeHeight="487526400" behindDoc="1" locked="0" layoutInCell="1" allowOverlap="1" wp14:anchorId="2691EB9D" wp14:editId="1F7AE2F3">
            <wp:simplePos x="0" y="0"/>
            <wp:positionH relativeFrom="page">
              <wp:posOffset>0</wp:posOffset>
            </wp:positionH>
            <wp:positionV relativeFrom="page">
              <wp:posOffset>451103</wp:posOffset>
            </wp:positionV>
            <wp:extent cx="7772146" cy="84429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146" cy="844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35038E11" wp14:editId="646DEE87">
            <wp:extent cx="2344987" cy="562355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987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C187" w14:textId="77777777" w:rsidR="00974158" w:rsidRDefault="00974158" w:rsidP="005B4099">
      <w:pPr>
        <w:pStyle w:val="BodyText"/>
        <w:spacing w:before="8"/>
        <w:ind w:left="1800"/>
        <w:rPr>
          <w:sz w:val="23"/>
        </w:rPr>
      </w:pPr>
    </w:p>
    <w:p w14:paraId="1F3623DF" w14:textId="48CDBD3B" w:rsidR="00974158" w:rsidRDefault="00110561" w:rsidP="005B4099">
      <w:pPr>
        <w:pStyle w:val="Heading1"/>
        <w:spacing w:before="92"/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648E67" wp14:editId="6EEB028D">
                <wp:simplePos x="0" y="0"/>
                <wp:positionH relativeFrom="page">
                  <wp:posOffset>6644640</wp:posOffset>
                </wp:positionH>
                <wp:positionV relativeFrom="paragraph">
                  <wp:posOffset>250825</wp:posOffset>
                </wp:positionV>
                <wp:extent cx="651510" cy="281940"/>
                <wp:effectExtent l="0" t="0" r="0" b="0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4E3D" id="docshape4" o:spid="_x0000_s1026" style="position:absolute;margin-left:523.2pt;margin-top:19.75pt;width:51.3pt;height:2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" stroked="f">
                <w10:wrap anchorx="page"/>
              </v:rect>
            </w:pict>
          </mc:Fallback>
        </mc:AlternateContent>
      </w:r>
      <w:r w:rsidR="00DA0FA9">
        <w:rPr>
          <w:color w:val="00AFEF"/>
        </w:rPr>
        <w:t>Career</w:t>
      </w:r>
      <w:r w:rsidR="00DA0FA9">
        <w:rPr>
          <w:color w:val="00AFEF"/>
          <w:spacing w:val="-3"/>
        </w:rPr>
        <w:t xml:space="preserve"> </w:t>
      </w:r>
      <w:r w:rsidR="00DA0FA9">
        <w:rPr>
          <w:color w:val="00AFEF"/>
        </w:rPr>
        <w:t>Office Staff</w:t>
      </w:r>
      <w:r w:rsidR="00DA0FA9">
        <w:rPr>
          <w:color w:val="00AFEF"/>
          <w:spacing w:val="-2"/>
        </w:rPr>
        <w:t xml:space="preserve"> </w:t>
      </w:r>
      <w:r w:rsidR="00DA0FA9">
        <w:rPr>
          <w:color w:val="00AFEF"/>
        </w:rPr>
        <w:t>Procedures</w:t>
      </w:r>
    </w:p>
    <w:p w14:paraId="7B0AF4F4" w14:textId="6532185C" w:rsidR="00974158" w:rsidRDefault="00DA0FA9" w:rsidP="00641A3C">
      <w:pPr>
        <w:pStyle w:val="BodyText"/>
        <w:spacing w:before="190" w:line="297" w:lineRule="auto"/>
        <w:ind w:left="1800" w:right="1594"/>
      </w:pPr>
      <w:r>
        <w:t xml:space="preserve">When a customer has a background that would make </w:t>
      </w:r>
      <w:r w:rsidR="00A5776A">
        <w:t xml:space="preserve">them </w:t>
      </w:r>
      <w:r>
        <w:t>a high-risk</w:t>
      </w:r>
      <w:r w:rsidR="0075741C">
        <w:t xml:space="preserve"> </w:t>
      </w:r>
      <w:r>
        <w:t>hire,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must:</w:t>
      </w:r>
    </w:p>
    <w:p w14:paraId="6E6437C3" w14:textId="77777777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spacing w:before="5"/>
        <w:ind w:left="2341"/>
        <w:rPr>
          <w:sz w:val="24"/>
        </w:rPr>
      </w:pP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fidelity</w:t>
      </w:r>
      <w:r>
        <w:rPr>
          <w:spacing w:val="-3"/>
          <w:sz w:val="24"/>
        </w:rPr>
        <w:t xml:space="preserve"> </w:t>
      </w:r>
      <w:r>
        <w:rPr>
          <w:sz w:val="24"/>
        </w:rPr>
        <w:t>bonding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15BC2F40" w14:textId="77777777" w:rsidR="00974158" w:rsidRDefault="00974158" w:rsidP="00641A3C">
      <w:pPr>
        <w:pStyle w:val="BodyText"/>
        <w:spacing w:before="10"/>
        <w:rPr>
          <w:sz w:val="23"/>
        </w:rPr>
      </w:pPr>
    </w:p>
    <w:p w14:paraId="6F6D6404" w14:textId="77777777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1" w:right="391"/>
        <w:rPr>
          <w:sz w:val="24"/>
        </w:rPr>
      </w:pPr>
      <w:r>
        <w:rPr>
          <w:sz w:val="24"/>
        </w:rPr>
        <w:t>Obtain documentation to prove eligibility (Customer may self-certify to poor</w:t>
      </w:r>
      <w:r>
        <w:rPr>
          <w:spacing w:val="-64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history,</w:t>
      </w:r>
      <w:r>
        <w:rPr>
          <w:spacing w:val="-1"/>
          <w:sz w:val="24"/>
        </w:rPr>
        <w:t xml:space="preserve"> </w:t>
      </w:r>
      <w:r>
        <w:rPr>
          <w:sz w:val="24"/>
        </w:rPr>
        <w:t>bankruptcy, or</w:t>
      </w:r>
      <w:r>
        <w:rPr>
          <w:spacing w:val="-1"/>
          <w:sz w:val="24"/>
        </w:rPr>
        <w:t xml:space="preserve"> </w:t>
      </w:r>
      <w:r>
        <w:rPr>
          <w:sz w:val="24"/>
        </w:rPr>
        <w:t>substance abuse</w:t>
      </w:r>
      <w:r>
        <w:rPr>
          <w:spacing w:val="-1"/>
          <w:sz w:val="24"/>
        </w:rPr>
        <w:t xml:space="preserve"> </w:t>
      </w:r>
      <w:r>
        <w:rPr>
          <w:sz w:val="24"/>
        </w:rPr>
        <w:t>history.)</w:t>
      </w:r>
    </w:p>
    <w:p w14:paraId="52A2EF61" w14:textId="77777777" w:rsidR="00974158" w:rsidRDefault="00974158" w:rsidP="00641A3C">
      <w:pPr>
        <w:pStyle w:val="BodyText"/>
        <w:spacing w:before="8"/>
        <w:rPr>
          <w:sz w:val="23"/>
        </w:rPr>
      </w:pPr>
    </w:p>
    <w:p w14:paraId="4FC634E1" w14:textId="56866B9A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spacing w:before="1"/>
        <w:ind w:left="2341" w:right="183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Fidelity</w:t>
      </w:r>
      <w:r>
        <w:rPr>
          <w:spacing w:val="-4"/>
          <w:sz w:val="24"/>
        </w:rPr>
        <w:t xml:space="preserve"> </w:t>
      </w:r>
      <w:r>
        <w:rPr>
          <w:sz w:val="24"/>
        </w:rPr>
        <w:t>bond</w:t>
      </w:r>
      <w:r>
        <w:rPr>
          <w:spacing w:val="-3"/>
          <w:sz w:val="24"/>
        </w:rPr>
        <w:t xml:space="preserve"> </w:t>
      </w:r>
      <w:r>
        <w:rPr>
          <w:sz w:val="24"/>
        </w:rPr>
        <w:t>flyer</w:t>
      </w:r>
      <w:r>
        <w:rPr>
          <w:spacing w:val="-2"/>
          <w:sz w:val="24"/>
        </w:rPr>
        <w:t xml:space="preserve"> </w:t>
      </w:r>
      <w:r>
        <w:rPr>
          <w:sz w:val="24"/>
        </w:rPr>
        <w:t>to show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employers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64"/>
          <w:sz w:val="24"/>
        </w:rPr>
        <w:t xml:space="preserve"> </w:t>
      </w: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or interviewing</w:t>
      </w:r>
      <w:r>
        <w:rPr>
          <w:spacing w:val="-2"/>
          <w:sz w:val="24"/>
        </w:rPr>
        <w:t xml:space="preserve"> </w:t>
      </w:r>
      <w:r>
        <w:rPr>
          <w:sz w:val="24"/>
        </w:rPr>
        <w:t>for jobs</w:t>
      </w:r>
    </w:p>
    <w:p w14:paraId="01E77103" w14:textId="77777777" w:rsidR="00974158" w:rsidRDefault="00974158" w:rsidP="00641A3C">
      <w:pPr>
        <w:pStyle w:val="BodyText"/>
        <w:spacing w:before="10"/>
        <w:rPr>
          <w:sz w:val="23"/>
        </w:rPr>
      </w:pPr>
    </w:p>
    <w:p w14:paraId="26E72854" w14:textId="77777777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1" w:right="577"/>
        <w:rPr>
          <w:sz w:val="24"/>
        </w:rPr>
      </w:pPr>
      <w:r>
        <w:rPr>
          <w:sz w:val="24"/>
        </w:rPr>
        <w:t>Tell the customer to explain to employers, “If you hire me – you can get a</w:t>
      </w:r>
      <w:r>
        <w:rPr>
          <w:spacing w:val="-64"/>
          <w:sz w:val="24"/>
        </w:rPr>
        <w:t xml:space="preserve"> </w:t>
      </w:r>
      <w:r>
        <w:rPr>
          <w:sz w:val="24"/>
        </w:rPr>
        <w:t>fidelity bond on me at no cost to you. Call Workforce Solutions Employer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at 713-688-6890</w:t>
      </w:r>
      <w:r>
        <w:rPr>
          <w:spacing w:val="-2"/>
          <w:sz w:val="24"/>
        </w:rPr>
        <w:t xml:space="preserve"> </w:t>
      </w:r>
      <w:r>
        <w:rPr>
          <w:sz w:val="24"/>
        </w:rPr>
        <w:t>for 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information.”</w:t>
      </w:r>
    </w:p>
    <w:p w14:paraId="0D02E6C1" w14:textId="77777777" w:rsidR="00974158" w:rsidRDefault="00974158" w:rsidP="00641A3C">
      <w:pPr>
        <w:pStyle w:val="BodyText"/>
        <w:spacing w:before="10"/>
        <w:rPr>
          <w:sz w:val="23"/>
        </w:rPr>
      </w:pPr>
    </w:p>
    <w:p w14:paraId="435B2220" w14:textId="7DDAC92F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1" w:right="214"/>
        <w:rPr>
          <w:sz w:val="24"/>
        </w:rPr>
      </w:pPr>
      <w:r>
        <w:rPr>
          <w:sz w:val="24"/>
        </w:rPr>
        <w:t>Tell the customer the employer can request a bond application by contacting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 Service Central Office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713-688-6890</w:t>
      </w:r>
    </w:p>
    <w:p w14:paraId="1A38FF51" w14:textId="77777777" w:rsidR="00974158" w:rsidRDefault="00974158" w:rsidP="00641A3C">
      <w:pPr>
        <w:pStyle w:val="BodyText"/>
        <w:spacing w:before="8"/>
        <w:rPr>
          <w:sz w:val="23"/>
        </w:rPr>
      </w:pPr>
    </w:p>
    <w:p w14:paraId="17A78A2A" w14:textId="07C6FE11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1" w:right="255"/>
        <w:rPr>
          <w:sz w:val="24"/>
          <w:szCs w:val="24"/>
        </w:rPr>
      </w:pPr>
      <w:r w:rsidRPr="35A3DD2E">
        <w:rPr>
          <w:sz w:val="24"/>
          <w:szCs w:val="24"/>
        </w:rPr>
        <w:t xml:space="preserve">Document the customer’s eligibility for the bond in TWIST </w:t>
      </w:r>
      <w:r w:rsidR="00835397" w:rsidRPr="35A3DD2E">
        <w:rPr>
          <w:sz w:val="24"/>
          <w:szCs w:val="24"/>
        </w:rPr>
        <w:t xml:space="preserve">Counselor </w:t>
      </w:r>
      <w:r w:rsidRPr="35A3DD2E">
        <w:rPr>
          <w:sz w:val="24"/>
          <w:szCs w:val="24"/>
        </w:rPr>
        <w:t>Notes and</w:t>
      </w:r>
      <w:r w:rsidRPr="35A3DD2E">
        <w:rPr>
          <w:spacing w:val="-3"/>
          <w:sz w:val="24"/>
          <w:szCs w:val="24"/>
        </w:rPr>
        <w:t xml:space="preserve"> </w:t>
      </w:r>
      <w:r w:rsidRPr="35A3DD2E">
        <w:rPr>
          <w:sz w:val="24"/>
          <w:szCs w:val="24"/>
        </w:rPr>
        <w:t>file supporting</w:t>
      </w:r>
      <w:r w:rsidRPr="35A3DD2E">
        <w:rPr>
          <w:spacing w:val="-2"/>
          <w:sz w:val="24"/>
          <w:szCs w:val="24"/>
        </w:rPr>
        <w:t xml:space="preserve"> </w:t>
      </w:r>
      <w:r w:rsidRPr="35A3DD2E">
        <w:rPr>
          <w:sz w:val="24"/>
          <w:szCs w:val="24"/>
        </w:rPr>
        <w:t>eligibility</w:t>
      </w:r>
      <w:r w:rsidRPr="35A3DD2E">
        <w:rPr>
          <w:spacing w:val="-2"/>
          <w:sz w:val="24"/>
          <w:szCs w:val="24"/>
        </w:rPr>
        <w:t xml:space="preserve"> </w:t>
      </w:r>
      <w:r w:rsidRPr="35A3DD2E">
        <w:rPr>
          <w:sz w:val="24"/>
          <w:szCs w:val="24"/>
        </w:rPr>
        <w:t>documents in</w:t>
      </w:r>
      <w:r w:rsidRPr="35A3DD2E">
        <w:rPr>
          <w:spacing w:val="2"/>
          <w:sz w:val="24"/>
          <w:szCs w:val="24"/>
        </w:rPr>
        <w:t xml:space="preserve"> </w:t>
      </w:r>
      <w:r w:rsidRPr="35A3DD2E">
        <w:rPr>
          <w:sz w:val="24"/>
          <w:szCs w:val="24"/>
        </w:rPr>
        <w:t>DocuWare</w:t>
      </w:r>
    </w:p>
    <w:p w14:paraId="116C2887" w14:textId="77777777" w:rsidR="00974158" w:rsidRDefault="00974158">
      <w:pPr>
        <w:pStyle w:val="BodyText"/>
        <w:spacing w:before="10"/>
        <w:rPr>
          <w:sz w:val="23"/>
        </w:rPr>
      </w:pPr>
    </w:p>
    <w:p w14:paraId="7D5B9084" w14:textId="77777777" w:rsidR="00974158" w:rsidRDefault="00DA0FA9" w:rsidP="005B4099">
      <w:pPr>
        <w:pStyle w:val="Heading1"/>
        <w:ind w:left="1800"/>
      </w:pPr>
      <w:r>
        <w:rPr>
          <w:color w:val="00AFEF"/>
        </w:rPr>
        <w:t>Employer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Service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Staff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Procedures</w:t>
      </w:r>
    </w:p>
    <w:p w14:paraId="3CC4111D" w14:textId="2580B27A" w:rsidR="00974158" w:rsidRDefault="00DA0FA9" w:rsidP="005B4099">
      <w:pPr>
        <w:pStyle w:val="BodyText"/>
        <w:spacing w:before="120"/>
        <w:ind w:left="1800"/>
      </w:pPr>
      <w:r>
        <w:t>Upon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seeker</w:t>
      </w:r>
      <w:r w:rsidR="00076052">
        <w:t>, staff must</w:t>
      </w:r>
      <w:r>
        <w:t>:</w:t>
      </w:r>
    </w:p>
    <w:p w14:paraId="48D1546F" w14:textId="77777777" w:rsidR="00974158" w:rsidRDefault="00974158" w:rsidP="005B4099">
      <w:pPr>
        <w:pStyle w:val="BodyText"/>
        <w:spacing w:before="1"/>
        <w:ind w:left="1800"/>
      </w:pPr>
    </w:p>
    <w:p w14:paraId="21A10A6E" w14:textId="3992E117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4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Fidelity</w:t>
      </w:r>
      <w:r>
        <w:rPr>
          <w:spacing w:val="-3"/>
          <w:sz w:val="24"/>
        </w:rPr>
        <w:t xml:space="preserve"> </w:t>
      </w:r>
      <w:r>
        <w:rPr>
          <w:sz w:val="24"/>
        </w:rPr>
        <w:t>Bond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</w:p>
    <w:p w14:paraId="3A19EB36" w14:textId="77777777" w:rsidR="00974158" w:rsidRDefault="00974158" w:rsidP="00641A3C">
      <w:pPr>
        <w:pStyle w:val="BodyText"/>
        <w:spacing w:before="10"/>
        <w:ind w:left="2344"/>
        <w:rPr>
          <w:sz w:val="23"/>
        </w:rPr>
      </w:pPr>
    </w:p>
    <w:p w14:paraId="0F615AE0" w14:textId="77777777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4" w:right="469"/>
        <w:rPr>
          <w:sz w:val="24"/>
        </w:rPr>
      </w:pPr>
      <w:r>
        <w:rPr>
          <w:sz w:val="24"/>
        </w:rPr>
        <w:t>Verify or enter TWIST notes to indicate the individual qualifies for fidelity</w:t>
      </w:r>
      <w:r>
        <w:rPr>
          <w:spacing w:val="1"/>
          <w:sz w:val="24"/>
        </w:rPr>
        <w:t xml:space="preserve"> </w:t>
      </w:r>
      <w:r>
        <w:rPr>
          <w:sz w:val="24"/>
        </w:rPr>
        <w:t>bonding and file supporting eligibility documents in DocuWare; notes must</w:t>
      </w:r>
      <w:r>
        <w:rPr>
          <w:spacing w:val="-64"/>
          <w:sz w:val="24"/>
        </w:rPr>
        <w:t xml:space="preserve"> </w:t>
      </w:r>
      <w:r>
        <w:rPr>
          <w:sz w:val="24"/>
        </w:rPr>
        <w:t>include:</w:t>
      </w:r>
    </w:p>
    <w:p w14:paraId="24E7F834" w14:textId="77777777" w:rsidR="00974158" w:rsidRDefault="00DA0FA9" w:rsidP="00641A3C">
      <w:pPr>
        <w:pStyle w:val="ListParagraph"/>
        <w:numPr>
          <w:ilvl w:val="1"/>
          <w:numId w:val="1"/>
        </w:numPr>
        <w:tabs>
          <w:tab w:val="left" w:pos="3089"/>
        </w:tabs>
        <w:spacing w:line="285" w:lineRule="exact"/>
        <w:ind w:left="234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specific criteria on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based;</w:t>
      </w:r>
    </w:p>
    <w:p w14:paraId="72299889" w14:textId="52D1F989" w:rsidR="00974158" w:rsidRDefault="00DA0FA9" w:rsidP="00641A3C">
      <w:pPr>
        <w:pStyle w:val="ListParagraph"/>
        <w:numPr>
          <w:ilvl w:val="1"/>
          <w:numId w:val="1"/>
        </w:numPr>
        <w:tabs>
          <w:tab w:val="left" w:pos="3089"/>
        </w:tabs>
        <w:spacing w:before="4" w:line="223" w:lineRule="auto"/>
        <w:ind w:left="2344" w:right="342"/>
        <w:rPr>
          <w:sz w:val="24"/>
        </w:rPr>
      </w:pP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verify</w:t>
      </w:r>
      <w:r>
        <w:rPr>
          <w:spacing w:val="-2"/>
          <w:sz w:val="24"/>
        </w:rPr>
        <w:t xml:space="preserve"> </w:t>
      </w:r>
      <w:r>
        <w:rPr>
          <w:sz w:val="24"/>
        </w:rPr>
        <w:t>bond</w:t>
      </w:r>
      <w:r>
        <w:rPr>
          <w:spacing w:val="-4"/>
          <w:sz w:val="24"/>
        </w:rPr>
        <w:t xml:space="preserve"> </w:t>
      </w:r>
      <w:r>
        <w:rPr>
          <w:sz w:val="24"/>
        </w:rPr>
        <w:t>request,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date,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64"/>
          <w:sz w:val="24"/>
        </w:rPr>
        <w:t xml:space="preserve"> </w:t>
      </w:r>
      <w:r>
        <w:rPr>
          <w:sz w:val="24"/>
        </w:rPr>
        <w:t>title</w:t>
      </w:r>
    </w:p>
    <w:p w14:paraId="40CDC212" w14:textId="77777777" w:rsidR="00974158" w:rsidRDefault="00974158" w:rsidP="00641A3C">
      <w:pPr>
        <w:pStyle w:val="BodyText"/>
        <w:spacing w:before="4"/>
        <w:ind w:left="2344"/>
      </w:pPr>
    </w:p>
    <w:p w14:paraId="309B0195" w14:textId="3C593BFC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4" w:right="2763"/>
        <w:rPr>
          <w:sz w:val="24"/>
        </w:rPr>
      </w:pPr>
      <w:r>
        <w:rPr>
          <w:sz w:val="24"/>
        </w:rPr>
        <w:t>E-mail the completed Fidelity Bond Request Form to</w:t>
      </w:r>
      <w:r>
        <w:rPr>
          <w:color w:val="007AB8"/>
          <w:spacing w:val="-64"/>
          <w:sz w:val="24"/>
        </w:rPr>
        <w:t xml:space="preserve"> </w:t>
      </w:r>
      <w:hyperlink r:id="rId10" w:history="1">
        <w:r w:rsidR="00B63A04" w:rsidRPr="001508E9">
          <w:rPr>
            <w:rStyle w:val="Hyperlink"/>
            <w:sz w:val="24"/>
          </w:rPr>
          <w:t>fidelity.bonding@twc.texas.gov</w:t>
        </w:r>
      </w:hyperlink>
    </w:p>
    <w:p w14:paraId="45989130" w14:textId="77777777" w:rsidR="00974158" w:rsidRDefault="00974158" w:rsidP="00641A3C">
      <w:pPr>
        <w:pStyle w:val="BodyText"/>
        <w:spacing w:before="8"/>
        <w:ind w:left="2344"/>
        <w:rPr>
          <w:sz w:val="23"/>
        </w:rPr>
      </w:pPr>
    </w:p>
    <w:p w14:paraId="0906B309" w14:textId="30A67161" w:rsidR="00974158" w:rsidRDefault="00DA0FA9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4" w:right="374"/>
        <w:rPr>
          <w:sz w:val="24"/>
        </w:rPr>
      </w:pPr>
      <w:r>
        <w:rPr>
          <w:sz w:val="24"/>
        </w:rPr>
        <w:t>Once bond has been approved, notify the employer and enter service code</w:t>
      </w:r>
      <w:r>
        <w:rPr>
          <w:spacing w:val="-64"/>
          <w:sz w:val="24"/>
        </w:rPr>
        <w:t xml:space="preserve"> </w:t>
      </w:r>
      <w:r>
        <w:rPr>
          <w:b/>
          <w:i/>
          <w:sz w:val="24"/>
        </w:rPr>
        <w:t>16-Pre-Employment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followed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sub</w:t>
      </w:r>
      <w:r>
        <w:rPr>
          <w:spacing w:val="5"/>
          <w:sz w:val="24"/>
        </w:rPr>
        <w:t xml:space="preserve"> </w:t>
      </w:r>
      <w:r>
        <w:rPr>
          <w:sz w:val="24"/>
        </w:rPr>
        <w:t>fund</w:t>
      </w:r>
      <w:r>
        <w:rPr>
          <w:spacing w:val="10"/>
          <w:sz w:val="24"/>
        </w:rPr>
        <w:t xml:space="preserve"> </w:t>
      </w:r>
      <w:r>
        <w:rPr>
          <w:sz w:val="24"/>
        </w:rPr>
        <w:t>code</w:t>
      </w:r>
      <w:r>
        <w:rPr>
          <w:spacing w:val="8"/>
          <w:sz w:val="24"/>
        </w:rPr>
        <w:t xml:space="preserve"> </w:t>
      </w:r>
      <w:r>
        <w:rPr>
          <w:b/>
          <w:i/>
          <w:sz w:val="24"/>
        </w:rPr>
        <w:t>138-Fidelity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Bonding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TWIST</w:t>
      </w:r>
    </w:p>
    <w:p w14:paraId="64ABA526" w14:textId="77777777" w:rsidR="00D501F7" w:rsidRPr="00F75051" w:rsidRDefault="00D501F7" w:rsidP="00641A3C">
      <w:pPr>
        <w:pStyle w:val="ListParagraph"/>
        <w:ind w:left="3273"/>
        <w:rPr>
          <w:sz w:val="24"/>
        </w:rPr>
      </w:pPr>
    </w:p>
    <w:p w14:paraId="7C585B18" w14:textId="30E685E4" w:rsidR="00D501F7" w:rsidRDefault="00D501F7" w:rsidP="00641A3C">
      <w:pPr>
        <w:pStyle w:val="ListParagraph"/>
        <w:numPr>
          <w:ilvl w:val="0"/>
          <w:numId w:val="1"/>
        </w:numPr>
        <w:tabs>
          <w:tab w:val="left" w:pos="2729"/>
        </w:tabs>
        <w:ind w:left="2344" w:right="374"/>
        <w:rPr>
          <w:sz w:val="24"/>
        </w:rPr>
      </w:pPr>
      <w:r w:rsidRPr="00D501F7">
        <w:rPr>
          <w:sz w:val="24"/>
          <w:szCs w:val="24"/>
        </w:rPr>
        <w:t xml:space="preserve">Once the bond is issued, </w:t>
      </w:r>
      <w:r w:rsidRPr="00F75051">
        <w:rPr>
          <w:sz w:val="24"/>
          <w:szCs w:val="24"/>
        </w:rPr>
        <w:t xml:space="preserve">enter service code </w:t>
      </w:r>
      <w:r w:rsidRPr="00FB437C">
        <w:rPr>
          <w:b/>
          <w:bCs/>
          <w:sz w:val="24"/>
          <w:szCs w:val="24"/>
        </w:rPr>
        <w:t>FB-Fidelity Bonding</w:t>
      </w:r>
      <w:r w:rsidRPr="00F75051">
        <w:rPr>
          <w:sz w:val="24"/>
          <w:szCs w:val="24"/>
        </w:rPr>
        <w:t xml:space="preserve"> into WIT</w:t>
      </w:r>
      <w:r>
        <w:t xml:space="preserve"> </w:t>
      </w:r>
    </w:p>
    <w:p w14:paraId="610F1684" w14:textId="4AE34E59" w:rsidR="00974158" w:rsidRDefault="00110561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B7EBB1" wp14:editId="148B9BC3">
                <wp:simplePos x="0" y="0"/>
                <wp:positionH relativeFrom="page">
                  <wp:posOffset>457200</wp:posOffset>
                </wp:positionH>
                <wp:positionV relativeFrom="paragraph">
                  <wp:posOffset>76200</wp:posOffset>
                </wp:positionV>
                <wp:extent cx="6859905" cy="349250"/>
                <wp:effectExtent l="0" t="0" r="0" b="0"/>
                <wp:wrapTopAndBottom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349250"/>
                          <a:chOff x="720" y="120"/>
                          <a:chExt cx="10803" cy="550"/>
                        </a:xfrm>
                      </wpg:grpSpPr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720" y="659"/>
                            <a:ext cx="10803" cy="10"/>
                          </a:xfrm>
                          <a:custGeom>
                            <a:avLst/>
                            <a:gdLst>
                              <a:gd name="T0" fmla="+- 0 11522 720"/>
                              <a:gd name="T1" fmla="*/ T0 w 10803"/>
                              <a:gd name="T2" fmla="+- 0 660 660"/>
                              <a:gd name="T3" fmla="*/ 660 h 10"/>
                              <a:gd name="T4" fmla="+- 0 6311 720"/>
                              <a:gd name="T5" fmla="*/ T4 w 10803"/>
                              <a:gd name="T6" fmla="+- 0 660 660"/>
                              <a:gd name="T7" fmla="*/ 660 h 10"/>
                              <a:gd name="T8" fmla="+- 0 6301 720"/>
                              <a:gd name="T9" fmla="*/ T8 w 10803"/>
                              <a:gd name="T10" fmla="+- 0 660 660"/>
                              <a:gd name="T11" fmla="*/ 660 h 10"/>
                              <a:gd name="T12" fmla="+- 0 720 720"/>
                              <a:gd name="T13" fmla="*/ T12 w 10803"/>
                              <a:gd name="T14" fmla="+- 0 660 660"/>
                              <a:gd name="T15" fmla="*/ 660 h 10"/>
                              <a:gd name="T16" fmla="+- 0 720 720"/>
                              <a:gd name="T17" fmla="*/ T16 w 10803"/>
                              <a:gd name="T18" fmla="+- 0 669 660"/>
                              <a:gd name="T19" fmla="*/ 669 h 10"/>
                              <a:gd name="T20" fmla="+- 0 6301 720"/>
                              <a:gd name="T21" fmla="*/ T20 w 10803"/>
                              <a:gd name="T22" fmla="+- 0 669 660"/>
                              <a:gd name="T23" fmla="*/ 669 h 10"/>
                              <a:gd name="T24" fmla="+- 0 6311 720"/>
                              <a:gd name="T25" fmla="*/ T24 w 10803"/>
                              <a:gd name="T26" fmla="+- 0 669 660"/>
                              <a:gd name="T27" fmla="*/ 669 h 10"/>
                              <a:gd name="T28" fmla="+- 0 11522 720"/>
                              <a:gd name="T29" fmla="*/ T28 w 10803"/>
                              <a:gd name="T30" fmla="+- 0 669 660"/>
                              <a:gd name="T31" fmla="*/ 669 h 10"/>
                              <a:gd name="T32" fmla="+- 0 11522 720"/>
                              <a:gd name="T33" fmla="*/ T32 w 10803"/>
                              <a:gd name="T34" fmla="+- 0 660 660"/>
                              <a:gd name="T35" fmla="*/ 6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03" h="10">
                                <a:moveTo>
                                  <a:pt x="10802" y="0"/>
                                </a:moveTo>
                                <a:lnTo>
                                  <a:pt x="5591" y="0"/>
                                </a:lnTo>
                                <a:lnTo>
                                  <a:pt x="5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5581" y="9"/>
                                </a:lnTo>
                                <a:lnTo>
                                  <a:pt x="5591" y="9"/>
                                </a:lnTo>
                                <a:lnTo>
                                  <a:pt x="10802" y="9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792" y="120"/>
                            <a:ext cx="10011" cy="539"/>
                          </a:xfrm>
                          <a:custGeom>
                            <a:avLst/>
                            <a:gdLst>
                              <a:gd name="T0" fmla="+- 0 3252 792"/>
                              <a:gd name="T1" fmla="*/ T0 w 10011"/>
                              <a:gd name="T2" fmla="+- 0 293 120"/>
                              <a:gd name="T3" fmla="*/ 293 h 539"/>
                              <a:gd name="T4" fmla="+- 0 792 792"/>
                              <a:gd name="T5" fmla="*/ T4 w 10011"/>
                              <a:gd name="T6" fmla="+- 0 293 120"/>
                              <a:gd name="T7" fmla="*/ 293 h 539"/>
                              <a:gd name="T8" fmla="+- 0 792 792"/>
                              <a:gd name="T9" fmla="*/ T8 w 10011"/>
                              <a:gd name="T10" fmla="+- 0 658 120"/>
                              <a:gd name="T11" fmla="*/ 658 h 539"/>
                              <a:gd name="T12" fmla="+- 0 3252 792"/>
                              <a:gd name="T13" fmla="*/ T12 w 10011"/>
                              <a:gd name="T14" fmla="+- 0 658 120"/>
                              <a:gd name="T15" fmla="*/ 658 h 539"/>
                              <a:gd name="T16" fmla="+- 0 3252 792"/>
                              <a:gd name="T17" fmla="*/ T16 w 10011"/>
                              <a:gd name="T18" fmla="+- 0 293 120"/>
                              <a:gd name="T19" fmla="*/ 293 h 539"/>
                              <a:gd name="T20" fmla="+- 0 10803 792"/>
                              <a:gd name="T21" fmla="*/ T20 w 10011"/>
                              <a:gd name="T22" fmla="+- 0 120 120"/>
                              <a:gd name="T23" fmla="*/ 120 h 539"/>
                              <a:gd name="T24" fmla="+- 0 9453 792"/>
                              <a:gd name="T25" fmla="*/ T24 w 10011"/>
                              <a:gd name="T26" fmla="+- 0 120 120"/>
                              <a:gd name="T27" fmla="*/ 120 h 539"/>
                              <a:gd name="T28" fmla="+- 0 9453 792"/>
                              <a:gd name="T29" fmla="*/ T28 w 10011"/>
                              <a:gd name="T30" fmla="+- 0 485 120"/>
                              <a:gd name="T31" fmla="*/ 485 h 539"/>
                              <a:gd name="T32" fmla="+- 0 10803 792"/>
                              <a:gd name="T33" fmla="*/ T32 w 10011"/>
                              <a:gd name="T34" fmla="+- 0 485 120"/>
                              <a:gd name="T35" fmla="*/ 485 h 539"/>
                              <a:gd name="T36" fmla="+- 0 10803 792"/>
                              <a:gd name="T37" fmla="*/ T36 w 10011"/>
                              <a:gd name="T38" fmla="+- 0 120 120"/>
                              <a:gd name="T39" fmla="*/ 12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11" h="539">
                                <a:moveTo>
                                  <a:pt x="2460" y="173"/>
                                </a:moveTo>
                                <a:lnTo>
                                  <a:pt x="0" y="173"/>
                                </a:lnTo>
                                <a:lnTo>
                                  <a:pt x="0" y="538"/>
                                </a:lnTo>
                                <a:lnTo>
                                  <a:pt x="2460" y="538"/>
                                </a:lnTo>
                                <a:lnTo>
                                  <a:pt x="2460" y="173"/>
                                </a:lnTo>
                                <a:close/>
                                <a:moveTo>
                                  <a:pt x="10011" y="0"/>
                                </a:moveTo>
                                <a:lnTo>
                                  <a:pt x="8661" y="0"/>
                                </a:lnTo>
                                <a:lnTo>
                                  <a:pt x="8661" y="365"/>
                                </a:lnTo>
                                <a:lnTo>
                                  <a:pt x="10011" y="365"/>
                                </a:lnTo>
                                <a:lnTo>
                                  <a:pt x="1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0"/>
                            <a:ext cx="10803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14CF0" w14:textId="77777777" w:rsidR="00974158" w:rsidRDefault="00DA0FA9">
                              <w:pPr>
                                <w:spacing w:before="80"/>
                                <w:ind w:right="98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Page 2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7EBB1" id="docshapegroup5" o:spid="_x0000_s1026" style="position:absolute;margin-left:36pt;margin-top:6pt;width:540.15pt;height:27.5pt;z-index:-15727616;mso-wrap-distance-left:0;mso-wrap-distance-right:0;mso-position-horizontal-relative:page" coordorigin="720,120" coordsize="10803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">
                <v:shape id="docshape6" o:spid="_x0000_s1027" style="position:absolute;left:720;top:659;width:10803;height:10;visibility:visible;mso-wrap-style:square;v-text-anchor:top" coordsize="1080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" path="m10802,l5591,r-10,l,,,9r5581,l5591,9r5211,l10802,xe" fillcolor="black" stroked="f">
                  <v:path arrowok="t" o:connecttype="custom" o:connectlocs="10802,660;5591,660;5581,660;0,660;0,669;5581,669;5591,669;10802,669;10802,660" o:connectangles="0,0,0,0,0,0,0,0,0"/>
                </v:shape>
                <v:shape id="docshape7" o:spid="_x0000_s1028" style="position:absolute;left:792;top:120;width:10011;height:539;visibility:visible;mso-wrap-style:square;v-text-anchor:top" coordsize="10011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" path="m2460,173l,173,,538r2460,l2460,173xm10011,l8661,r,365l10011,365r,-365xe" stroked="f">
                  <v:path arrowok="t" o:connecttype="custom" o:connectlocs="2460,293;0,293;0,658;2460,658;2460,293;10011,120;8661,120;8661,485;10011,485;10011,12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720;top:120;width:10803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C14CF0" w14:textId="77777777" w:rsidR="00974158" w:rsidRDefault="00DA0FA9">
                        <w:pPr>
                          <w:spacing w:before="80"/>
                          <w:ind w:right="9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Page 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 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74158">
      <w:pgSz w:w="12240" w:h="15840"/>
      <w:pgMar w:top="860" w:right="560" w:bottom="1320" w:left="620" w:header="0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808CE" w14:textId="77777777" w:rsidR="009D43B5" w:rsidRDefault="009D43B5">
      <w:r>
        <w:separator/>
      </w:r>
    </w:p>
  </w:endnote>
  <w:endnote w:type="continuationSeparator" w:id="0">
    <w:p w14:paraId="3C5B2FA7" w14:textId="77777777" w:rsidR="009D43B5" w:rsidRDefault="009D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9D46" w14:textId="4482D6FC" w:rsidR="00974158" w:rsidRDefault="001105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3D8F6FD0" wp14:editId="260FBAED">
              <wp:simplePos x="0" y="0"/>
              <wp:positionH relativeFrom="page">
                <wp:posOffset>6134100</wp:posOffset>
              </wp:positionH>
              <wp:positionV relativeFrom="page">
                <wp:posOffset>9674860</wp:posOffset>
              </wp:positionV>
              <wp:extent cx="802640" cy="1625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82AC" w14:textId="449C74A6" w:rsidR="00974158" w:rsidRDefault="00DA0FA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="0081415A">
                            <w:rPr>
                              <w:sz w:val="14"/>
                            </w:rPr>
                            <w:t>0</w:t>
                          </w:r>
                          <w:r w:rsidR="00BE505F">
                            <w:rPr>
                              <w:sz w:val="14"/>
                            </w:rPr>
                            <w:t>4</w:t>
                          </w:r>
                          <w:r w:rsidR="0081415A">
                            <w:rPr>
                              <w:sz w:val="14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F6FD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483pt;margin-top:761.8pt;width:63.2pt;height:12.8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" filled="f" stroked="f">
              <v:textbox inset="0,0,0,0">
                <w:txbxContent>
                  <w:p w14:paraId="3AA482AC" w14:textId="449C74A6" w:rsidR="00974158" w:rsidRDefault="00DA0FA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 w:rsidR="0081415A">
                      <w:rPr>
                        <w:sz w:val="14"/>
                      </w:rPr>
                      <w:t>0</w:t>
                    </w:r>
                    <w:r w:rsidR="00BE505F">
                      <w:rPr>
                        <w:sz w:val="14"/>
                      </w:rPr>
                      <w:t>4</w:t>
                    </w:r>
                    <w:r w:rsidR="0081415A">
                      <w:rPr>
                        <w:sz w:val="14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0FA9">
      <w:rPr>
        <w:noProof/>
      </w:rPr>
      <w:drawing>
        <wp:anchor distT="0" distB="0" distL="0" distR="0" simplePos="0" relativeHeight="487524864" behindDoc="1" locked="0" layoutInCell="1" allowOverlap="1" wp14:anchorId="427E18BC" wp14:editId="7A87AD6C">
          <wp:simplePos x="0" y="0"/>
          <wp:positionH relativeFrom="page">
            <wp:posOffset>4805679</wp:posOffset>
          </wp:positionH>
          <wp:positionV relativeFrom="page">
            <wp:posOffset>9215793</wp:posOffset>
          </wp:positionV>
          <wp:extent cx="2506345" cy="164464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345" cy="1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4215133A" wp14:editId="41B727DD">
              <wp:simplePos x="0" y="0"/>
              <wp:positionH relativeFrom="page">
                <wp:posOffset>444500</wp:posOffset>
              </wp:positionH>
              <wp:positionV relativeFrom="page">
                <wp:posOffset>9228455</wp:posOffset>
              </wp:positionV>
              <wp:extent cx="3722370" cy="46736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237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D7E96" w14:textId="77777777" w:rsidR="00974158" w:rsidRDefault="0011056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2">
                            <w:r w:rsidR="00DA0FA9">
                              <w:rPr>
                                <w:b/>
                                <w:color w:val="6C6E70"/>
                                <w:sz w:val="20"/>
                              </w:rPr>
                              <w:t>www.wrksolutions.com</w:t>
                            </w:r>
                          </w:hyperlink>
                          <w:r w:rsidR="00DA0FA9">
                            <w:rPr>
                              <w:b/>
                              <w:color w:val="6C6E70"/>
                              <w:spacing w:val="50"/>
                              <w:sz w:val="20"/>
                            </w:rPr>
                            <w:t xml:space="preserve"> </w:t>
                          </w:r>
                          <w:r w:rsidR="00DA0FA9">
                            <w:rPr>
                              <w:color w:val="6C6E70"/>
                              <w:sz w:val="20"/>
                            </w:rPr>
                            <w:t>1.888.469.JOBS</w:t>
                          </w:r>
                          <w:r w:rsidR="00DA0FA9">
                            <w:rPr>
                              <w:color w:val="6C6E7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DA0FA9">
                            <w:rPr>
                              <w:color w:val="6C6E70"/>
                              <w:sz w:val="20"/>
                            </w:rPr>
                            <w:t>(5627)</w:t>
                          </w:r>
                        </w:p>
                        <w:p w14:paraId="5CFE3454" w14:textId="77777777" w:rsidR="00974158" w:rsidRDefault="00DA0FA9">
                          <w:pPr>
                            <w:spacing w:before="59"/>
                            <w:ind w:left="20" w:right="5"/>
                            <w:rPr>
                              <w:sz w:val="12"/>
                            </w:rPr>
                          </w:pPr>
                          <w:r>
                            <w:rPr>
                              <w:color w:val="6C6E70"/>
                              <w:sz w:val="12"/>
                            </w:rPr>
                            <w:t>Workforce Solutions is an equal opportunity employer/program. Auxiliary aids and services are available upon</w:t>
                          </w:r>
                          <w:r>
                            <w:rPr>
                              <w:color w:val="6C6E70"/>
                              <w:spacing w:val="-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70"/>
                              <w:sz w:val="12"/>
                            </w:rPr>
                            <w:t>request to individuals with disabilities. (Please request reasonable accommodations 48 hours in advance.)</w:t>
                          </w:r>
                          <w:r>
                            <w:rPr>
                              <w:color w:val="6C6E7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6E70"/>
                              <w:sz w:val="12"/>
                            </w:rPr>
                            <w:t>Relay</w:t>
                          </w:r>
                          <w:r>
                            <w:rPr>
                              <w:b/>
                              <w:color w:val="6C6E7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6E70"/>
                              <w:sz w:val="12"/>
                            </w:rPr>
                            <w:t>Texas:</w:t>
                          </w:r>
                          <w:r>
                            <w:rPr>
                              <w:b/>
                              <w:color w:val="6C6E7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70"/>
                              <w:sz w:val="12"/>
                            </w:rPr>
                            <w:t>1.800.735.2989 (TDD) 1.800.735.2988</w:t>
                          </w:r>
                          <w:r>
                            <w:rPr>
                              <w:color w:val="6C6E7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70"/>
                              <w:sz w:val="12"/>
                            </w:rPr>
                            <w:t>(voice)</w:t>
                          </w:r>
                          <w:r>
                            <w:rPr>
                              <w:color w:val="6C6E7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70"/>
                              <w:sz w:val="12"/>
                            </w:rPr>
                            <w:t>or 711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5133A" id="docshape1" o:spid="_x0000_s1031" type="#_x0000_t202" style="position:absolute;margin-left:35pt;margin-top:726.65pt;width:293.1pt;height:36.8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" filled="f" stroked="f">
              <v:textbox inset="0,0,0,0">
                <w:txbxContent>
                  <w:p w14:paraId="694D7E96" w14:textId="77777777" w:rsidR="00974158" w:rsidRDefault="0011056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3">
                      <w:r w:rsidR="00DA0FA9">
                        <w:rPr>
                          <w:b/>
                          <w:color w:val="6C6E70"/>
                          <w:sz w:val="20"/>
                        </w:rPr>
                        <w:t>www.wrksolutions.com</w:t>
                      </w:r>
                    </w:hyperlink>
                    <w:r w:rsidR="00DA0FA9">
                      <w:rPr>
                        <w:b/>
                        <w:color w:val="6C6E70"/>
                        <w:spacing w:val="50"/>
                        <w:sz w:val="20"/>
                      </w:rPr>
                      <w:t xml:space="preserve"> </w:t>
                    </w:r>
                    <w:r w:rsidR="00DA0FA9">
                      <w:rPr>
                        <w:color w:val="6C6E70"/>
                        <w:sz w:val="20"/>
                      </w:rPr>
                      <w:t>1.888.469.JOBS</w:t>
                    </w:r>
                    <w:r w:rsidR="00DA0FA9">
                      <w:rPr>
                        <w:color w:val="6C6E70"/>
                        <w:spacing w:val="-4"/>
                        <w:sz w:val="20"/>
                      </w:rPr>
                      <w:t xml:space="preserve"> </w:t>
                    </w:r>
                    <w:r w:rsidR="00DA0FA9">
                      <w:rPr>
                        <w:color w:val="6C6E70"/>
                        <w:sz w:val="20"/>
                      </w:rPr>
                      <w:t>(5627)</w:t>
                    </w:r>
                  </w:p>
                  <w:p w14:paraId="5CFE3454" w14:textId="77777777" w:rsidR="00974158" w:rsidRDefault="00DA0FA9">
                    <w:pPr>
                      <w:spacing w:before="59"/>
                      <w:ind w:left="20" w:right="5"/>
                      <w:rPr>
                        <w:sz w:val="12"/>
                      </w:rPr>
                    </w:pPr>
                    <w:r>
                      <w:rPr>
                        <w:color w:val="6C6E70"/>
                        <w:sz w:val="12"/>
                      </w:rPr>
                      <w:t>Workforce Solutions is an equal opportunity employer/program. Auxiliary aids and services are available upon</w:t>
                    </w:r>
                    <w:r>
                      <w:rPr>
                        <w:color w:val="6C6E70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color w:val="6C6E70"/>
                        <w:sz w:val="12"/>
                      </w:rPr>
                      <w:t>request to individuals with disabilities. (Please request reasonable accommodations 48 hours in advance.)</w:t>
                    </w:r>
                    <w:r>
                      <w:rPr>
                        <w:color w:val="6C6E7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C6E70"/>
                        <w:sz w:val="12"/>
                      </w:rPr>
                      <w:t>Relay</w:t>
                    </w:r>
                    <w:r>
                      <w:rPr>
                        <w:b/>
                        <w:color w:val="6C6E7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C6E70"/>
                        <w:sz w:val="12"/>
                      </w:rPr>
                      <w:t>Texas:</w:t>
                    </w:r>
                    <w:r>
                      <w:rPr>
                        <w:b/>
                        <w:color w:val="6C6E7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6C6E70"/>
                        <w:sz w:val="12"/>
                      </w:rPr>
                      <w:t>1.800.735.2989 (TDD) 1.800.735.2988</w:t>
                    </w:r>
                    <w:r>
                      <w:rPr>
                        <w:color w:val="6C6E7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C6E70"/>
                        <w:sz w:val="12"/>
                      </w:rPr>
                      <w:t>(voice)</w:t>
                    </w:r>
                    <w:r>
                      <w:rPr>
                        <w:color w:val="6C6E7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6C6E70"/>
                        <w:sz w:val="12"/>
                      </w:rPr>
                      <w:t>or 711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3183" w14:textId="77777777" w:rsidR="009D43B5" w:rsidRDefault="009D43B5">
      <w:r>
        <w:separator/>
      </w:r>
    </w:p>
  </w:footnote>
  <w:footnote w:type="continuationSeparator" w:id="0">
    <w:p w14:paraId="76685257" w14:textId="77777777" w:rsidR="009D43B5" w:rsidRDefault="009D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24CB"/>
    <w:multiLevelType w:val="hybridMultilevel"/>
    <w:tmpl w:val="552A97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F0F7BBF"/>
    <w:multiLevelType w:val="hybridMultilevel"/>
    <w:tmpl w:val="4306AD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A12B7F"/>
    <w:multiLevelType w:val="hybridMultilevel"/>
    <w:tmpl w:val="B5065C02"/>
    <w:lvl w:ilvl="0" w:tplc="1DF24A94">
      <w:numFmt w:val="bullet"/>
      <w:lvlText w:val=""/>
      <w:lvlJc w:val="left"/>
      <w:pPr>
        <w:ind w:left="2729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EC247C">
      <w:numFmt w:val="bullet"/>
      <w:lvlText w:val="-"/>
      <w:lvlJc w:val="left"/>
      <w:pPr>
        <w:ind w:left="308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CA881E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3" w:tplc="3F7E0FA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4" w:tplc="DE8088A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1D58251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6" w:tplc="DFD6A240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7" w:tplc="F224149E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6F127D2E">
      <w:numFmt w:val="bullet"/>
      <w:lvlText w:val="•"/>
      <w:lvlJc w:val="left"/>
      <w:pPr>
        <w:ind w:left="928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1E5BB0"/>
    <w:multiLevelType w:val="hybridMultilevel"/>
    <w:tmpl w:val="596876A6"/>
    <w:lvl w:ilvl="0" w:tplc="B6A4408C">
      <w:numFmt w:val="bullet"/>
      <w:lvlText w:val="−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70107F"/>
    <w:multiLevelType w:val="hybridMultilevel"/>
    <w:tmpl w:val="CC24297C"/>
    <w:lvl w:ilvl="0" w:tplc="B6A4408C">
      <w:numFmt w:val="bullet"/>
      <w:lvlText w:val="−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A947CB"/>
    <w:multiLevelType w:val="hybridMultilevel"/>
    <w:tmpl w:val="07D4CE3E"/>
    <w:lvl w:ilvl="0" w:tplc="B6A4408C">
      <w:numFmt w:val="bullet"/>
      <w:lvlText w:val="−"/>
      <w:lvlJc w:val="left"/>
      <w:pPr>
        <w:ind w:left="39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58"/>
    <w:rsid w:val="00076052"/>
    <w:rsid w:val="00110561"/>
    <w:rsid w:val="00176FAC"/>
    <w:rsid w:val="001A2BE5"/>
    <w:rsid w:val="00495A54"/>
    <w:rsid w:val="005B4099"/>
    <w:rsid w:val="00641A3C"/>
    <w:rsid w:val="006958B6"/>
    <w:rsid w:val="007239DA"/>
    <w:rsid w:val="0075741C"/>
    <w:rsid w:val="0081415A"/>
    <w:rsid w:val="008234BF"/>
    <w:rsid w:val="00835397"/>
    <w:rsid w:val="008B55F0"/>
    <w:rsid w:val="009161B7"/>
    <w:rsid w:val="00946F07"/>
    <w:rsid w:val="00974158"/>
    <w:rsid w:val="00980486"/>
    <w:rsid w:val="009D43B5"/>
    <w:rsid w:val="00A322E5"/>
    <w:rsid w:val="00A5776A"/>
    <w:rsid w:val="00AB4BB8"/>
    <w:rsid w:val="00AD5F7A"/>
    <w:rsid w:val="00B01CFA"/>
    <w:rsid w:val="00B63A04"/>
    <w:rsid w:val="00B9690F"/>
    <w:rsid w:val="00BE505F"/>
    <w:rsid w:val="00C87046"/>
    <w:rsid w:val="00C87A57"/>
    <w:rsid w:val="00D501F7"/>
    <w:rsid w:val="00D814A8"/>
    <w:rsid w:val="00DA0FA9"/>
    <w:rsid w:val="00E27284"/>
    <w:rsid w:val="00E96873"/>
    <w:rsid w:val="00F23329"/>
    <w:rsid w:val="00F75051"/>
    <w:rsid w:val="00FB437C"/>
    <w:rsid w:val="0C092A31"/>
    <w:rsid w:val="1CCB894E"/>
    <w:rsid w:val="35A3D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522024"/>
  <w15:docId w15:val="{B408298B-84D1-42B1-95FA-B012DC84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18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729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3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3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A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3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idelity.bonding@twc.texas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rksolutions.com/" TargetMode="External"/><Relationship Id="rId2" Type="http://schemas.openxmlformats.org/officeDocument/2006/relationships/hyperlink" Target="http://www.wrksolutions.com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Fidelity Bonding Desk Aid</dc:title>
  <dc:creator>Eaton, Brittany</dc:creator>
  <cp:keywords>Fidelity Bonding Desk Aid</cp:keywords>
  <dc:description>Fidelity Bonding Desk Aid</dc:description>
  <cp:lastModifiedBy>Nguyen, Dat</cp:lastModifiedBy>
  <cp:revision>2</cp:revision>
  <dcterms:created xsi:type="dcterms:W3CDTF">2022-04-13T20:20:00Z</dcterms:created>
  <dcterms:modified xsi:type="dcterms:W3CDTF">2022-04-13T20:20:00Z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2021-11-16T00:00:00Z</vt:filetime>
  </property>
</Properties>
</file>